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68C623F7" w:rsidR="00392466" w:rsidRDefault="00E56C41" w:rsidP="00844AC2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EB2E63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DD0B52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543994C0" w:rsidR="003115A1" w:rsidRPr="00C75AA7" w:rsidRDefault="00365C8A" w:rsidP="00844AC2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3FBB">
        <w:rPr>
          <w:rFonts w:asciiTheme="majorEastAsia" w:eastAsiaTheme="majorEastAsia" w:hAnsiTheme="majorEastAsia" w:hint="eastAsia"/>
          <w:sz w:val="26"/>
          <w:szCs w:val="26"/>
        </w:rPr>
        <w:t>畜</w:t>
      </w:r>
      <w:r w:rsidR="004147AA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A03FBB">
        <w:rPr>
          <w:rFonts w:asciiTheme="majorEastAsia" w:eastAsiaTheme="majorEastAsia" w:hAnsiTheme="majorEastAsia" w:hint="eastAsia"/>
          <w:sz w:val="26"/>
          <w:szCs w:val="26"/>
        </w:rPr>
        <w:t>産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FC0A23" w14:paraId="375E19AF" w14:textId="77777777" w:rsidTr="00844AC2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293638A5" w:rsidR="00FC0A23" w:rsidRPr="00297CCC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1DFA5622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27C71405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844AC2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400ACE49" w:rsidR="00FC0A23" w:rsidRPr="00946B20" w:rsidRDefault="00676089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畜</w:t>
            </w:r>
            <w:r w:rsidR="004147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F54CDC">
      <w:pPr>
        <w:spacing w:line="200" w:lineRule="exact"/>
      </w:pPr>
    </w:p>
    <w:p w14:paraId="592F7C83" w14:textId="685B3106" w:rsidR="006552C7" w:rsidRDefault="00E522D3" w:rsidP="00844AC2">
      <w:pPr>
        <w:spacing w:line="240" w:lineRule="atLeast"/>
        <w:ind w:left="141" w:hangingChars="77" w:hanging="141"/>
      </w:pPr>
      <w:r w:rsidRPr="00844AC2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</w:t>
      </w:r>
      <w:r w:rsidR="00844AC2">
        <w:rPr>
          <w:rFonts w:hint="eastAsia"/>
        </w:rPr>
        <w:t>、以下の「分野表１</w:t>
      </w:r>
      <w:r>
        <w:rPr>
          <w:rFonts w:hint="eastAsia"/>
        </w:rPr>
        <w:t>（共通）</w:t>
      </w:r>
      <w:r w:rsidR="00844AC2">
        <w:rPr>
          <w:rFonts w:hint="eastAsia"/>
        </w:rPr>
        <w:t>」</w:t>
      </w:r>
      <w:r>
        <w:rPr>
          <w:rFonts w:hint="eastAsia"/>
        </w:rPr>
        <w:t>から１つ、</w:t>
      </w:r>
      <w:r w:rsidR="00844AC2">
        <w:rPr>
          <w:rFonts w:hint="eastAsia"/>
        </w:rPr>
        <w:t>「分野表２」</w:t>
      </w:r>
      <w:r>
        <w:rPr>
          <w:rFonts w:hint="eastAsia"/>
        </w:rPr>
        <w:t>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844AC2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6777AD" w14:paraId="2D0342C2" w14:textId="77777777" w:rsidTr="00844AC2">
        <w:tc>
          <w:tcPr>
            <w:tcW w:w="58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6777AD" w:rsidRDefault="006777AD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 w:rsidR="009C502B"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6777AD" w:rsidRPr="0075116A" w:rsidRDefault="006777AD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FC3EE3" w14:textId="13755CCB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EA3E03">
              <w:rPr>
                <w:rFonts w:asciiTheme="majorEastAsia" w:eastAsiaTheme="majorEastAsia" w:hAnsiTheme="majorEastAsia" w:hint="eastAsia"/>
              </w:rPr>
              <w:t>家畜</w:t>
            </w:r>
            <w:r w:rsidR="00A45704">
              <w:rPr>
                <w:rFonts w:asciiTheme="majorEastAsia" w:eastAsiaTheme="majorEastAsia" w:hAnsiTheme="majorEastAsia" w:hint="eastAsia"/>
              </w:rPr>
              <w:t>生産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</w:tcPr>
          <w:p w14:paraId="73054A60" w14:textId="770B38CF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524D1">
              <w:rPr>
                <w:rFonts w:asciiTheme="majorEastAsia" w:eastAsiaTheme="majorEastAsia" w:hAnsiTheme="majorEastAsia" w:hint="eastAsia"/>
              </w:rPr>
              <w:t>畜産物利用</w:t>
            </w:r>
          </w:p>
        </w:tc>
      </w:tr>
      <w:tr w:rsidR="006777AD" w14:paraId="6FD66B53" w14:textId="77777777" w:rsidTr="00844AC2">
        <w:tc>
          <w:tcPr>
            <w:tcW w:w="582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CABAF8" w14:textId="58E4267F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EA3E03">
              <w:rPr>
                <w:rFonts w:asciiTheme="majorEastAsia" w:eastAsiaTheme="majorEastAsia" w:hAnsiTheme="majorEastAsia" w:hint="eastAsia"/>
              </w:rPr>
              <w:t>畜産経営</w:t>
            </w:r>
            <w:r w:rsidR="00CE36F6">
              <w:rPr>
                <w:rFonts w:asciiTheme="majorEastAsia" w:eastAsiaTheme="majorEastAsia" w:hAnsiTheme="majorEastAsia" w:hint="eastAsia"/>
              </w:rPr>
              <w:t>・環境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12" w:space="0" w:color="auto"/>
            </w:tcBorders>
          </w:tcPr>
          <w:p w14:paraId="3E737EDB" w14:textId="71C49379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その他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（　　　　　　　　　　</w:t>
            </w:r>
            <w:r w:rsidR="00844AC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4790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14:paraId="0FE05235" w14:textId="77777777" w:rsidR="006777AD" w:rsidRDefault="006777AD" w:rsidP="00F54CDC">
      <w:pPr>
        <w:spacing w:line="20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1261"/>
        <w:gridCol w:w="2415"/>
        <w:gridCol w:w="2415"/>
        <w:gridCol w:w="2415"/>
      </w:tblGrid>
      <w:tr w:rsidR="00844AC2" w:rsidRPr="00844AC2" w14:paraId="1AF50638" w14:textId="77777777" w:rsidTr="00844AC2">
        <w:trPr>
          <w:trHeight w:val="383"/>
        </w:trPr>
        <w:tc>
          <w:tcPr>
            <w:tcW w:w="57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392636AD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69491127"/>
            <w:r w:rsidRPr="00844AC2">
              <w:rPr>
                <w:rFonts w:asciiTheme="majorEastAsia" w:eastAsiaTheme="majorEastAsia" w:hAnsiTheme="majorEastAsia" w:hint="eastAsia"/>
                <w:szCs w:val="21"/>
              </w:rPr>
              <w:t>分野表２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3F798F36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家畜生産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931F8" w14:textId="20ECBABE" w:rsidR="00844AC2" w:rsidRPr="00844AC2" w:rsidRDefault="00844AC2" w:rsidP="00844AC2">
            <w:pPr>
              <w:spacing w:line="240" w:lineRule="atLeast"/>
              <w:ind w:left="643" w:hangingChars="350" w:hanging="643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①家畜育種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B757" w14:textId="3192795A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②家畜繁殖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EFD36" w14:textId="0CDC12F0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③家畜生理</w:t>
            </w:r>
          </w:p>
        </w:tc>
      </w:tr>
      <w:tr w:rsidR="00844AC2" w:rsidRPr="00844AC2" w14:paraId="49775AEA" w14:textId="77777777" w:rsidTr="00844AC2">
        <w:trPr>
          <w:trHeight w:val="383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9E00CB8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FC40B9" w14:textId="7AF605AC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BE3C2" w14:textId="78FABE19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④家畜栄養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A567" w14:textId="5903066E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⑤家畜管理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D4832" w14:textId="0564154A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⑥草地・飼料作物</w:t>
            </w:r>
          </w:p>
        </w:tc>
      </w:tr>
      <w:tr w:rsidR="00844AC2" w:rsidRPr="00844AC2" w14:paraId="7703DDDA" w14:textId="77777777" w:rsidTr="00844AC2">
        <w:trPr>
          <w:trHeight w:val="215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13BF0F2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7980E" w14:textId="35DF9315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76F41" w14:textId="464428FE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⑦その他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844AC2" w:rsidRPr="00844AC2" w14:paraId="122719AC" w14:textId="77777777" w:rsidTr="00844AC2">
        <w:trPr>
          <w:trHeight w:val="383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EDA4503" w14:textId="7777777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A530" w14:textId="5BD2C26C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畜産物利用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E234" w14:textId="7BE75F21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⑧肉製品加工・利用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1D37" w14:textId="63740121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⑨乳製品加工・利用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9AE78" w14:textId="3B526831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4AC2" w:rsidRPr="00844AC2" w14:paraId="53FEC560" w14:textId="77777777" w:rsidTr="00844AC2">
        <w:trPr>
          <w:trHeight w:val="383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2674F46" w14:textId="7777777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592C5E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F9820B" w14:textId="10BF88CB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⑩その他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844AC2" w:rsidRPr="00844AC2" w14:paraId="6C53B1A9" w14:textId="77777777" w:rsidTr="00844AC2">
        <w:trPr>
          <w:trHeight w:val="383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D997CF3" w14:textId="7777777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5B5223" w14:textId="5EC24F16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畜産経営・環境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FD15" w14:textId="1CD8376C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⑪畜産経営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82E" w14:textId="02E95C9D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⑫資源循環型畜産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BC57B" w14:textId="31D2432E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⑬動物福祉</w:t>
            </w:r>
          </w:p>
        </w:tc>
      </w:tr>
      <w:tr w:rsidR="00844AC2" w:rsidRPr="00844AC2" w14:paraId="06330295" w14:textId="77777777" w:rsidTr="00F54CDC">
        <w:trPr>
          <w:trHeight w:val="51"/>
        </w:trPr>
        <w:tc>
          <w:tcPr>
            <w:tcW w:w="57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13B1452" w14:textId="7777777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875F02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2435DC" w14:textId="1EEF8B92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⑭その他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bookmarkEnd w:id="2"/>
    </w:tbl>
    <w:p w14:paraId="632C2067" w14:textId="2023E17B" w:rsidR="00F960B0" w:rsidRDefault="00F960B0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1B8DE8D4" w14:textId="1FD2660F" w:rsidR="00920699" w:rsidRDefault="00920699" w:rsidP="00920699">
      <w:pPr>
        <w:spacing w:line="200" w:lineRule="exact"/>
        <w:ind w:left="141" w:hangingChars="77" w:hanging="141"/>
        <w:jc w:val="right"/>
        <w:rPr>
          <w:color w:val="000000" w:themeColor="text1"/>
        </w:rPr>
      </w:pPr>
      <w:r>
        <w:rPr>
          <w:rFonts w:hint="eastAsia"/>
        </w:rPr>
        <w:t>（次頁（裏面）</w:t>
      </w:r>
      <w:bookmarkStart w:id="3" w:name="_GoBack"/>
      <w:bookmarkEnd w:id="3"/>
      <w:r>
        <w:rPr>
          <w:rFonts w:hint="eastAsia"/>
        </w:rPr>
        <w:t>も記入してください。）</w:t>
      </w:r>
    </w:p>
    <w:p w14:paraId="15C5A11D" w14:textId="59C287C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16DF9BE6" w14:textId="1B6C8400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2D10A561" w14:textId="72A5489C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9DF88B9" w14:textId="1F8D0B62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0FA70D8" w14:textId="22C7B17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1EFCF09" w14:textId="47E68970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723364E7" w14:textId="38B2DC3E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0B806C6" w14:textId="6EE8A202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D9C1CE3" w14:textId="190D1B8A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26E64657" w14:textId="6B253CD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E9BD7A7" w14:textId="0BACE987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3879AF1" w14:textId="044FBA30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1A6847B" w14:textId="6C350945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9B18AD0" w14:textId="3B271E69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6C67B9B" w14:textId="6780E4DD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6D8E047" w14:textId="5920F682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09DB696" w14:textId="1D727EC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C762315" w14:textId="6B2CBC7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2E46E0EC" w14:textId="702F807E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9615BE8" w14:textId="570FB01E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FE44AC4" w14:textId="4414E8D7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71355D50" w14:textId="2749C4C5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40E7309" w14:textId="49600652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3DF60C5" w14:textId="2B90050A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F1E0F33" w14:textId="4F39E4B4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7B07AAAC" w14:textId="702B8E27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1F9702B" w14:textId="69510127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3A625B5" w14:textId="78018A36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E202450" w14:textId="621E0413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348F4636" w14:textId="77856260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31BF822" w14:textId="730B028C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086D98AB" w14:textId="6F86897F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1755C1E1" w14:textId="4FFB8837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7FA577A6" w14:textId="09EC1B10" w:rsidR="00920699" w:rsidRDefault="00920699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41D6DCC0" w14:textId="77777777" w:rsidR="00920699" w:rsidRDefault="00920699" w:rsidP="00F54CDC">
      <w:pPr>
        <w:spacing w:line="200" w:lineRule="exact"/>
        <w:ind w:left="141" w:hangingChars="77" w:hanging="141"/>
        <w:rPr>
          <w:rFonts w:hint="eastAsia"/>
          <w:color w:val="000000" w:themeColor="text1"/>
        </w:rPr>
      </w:pPr>
    </w:p>
    <w:p w14:paraId="312A6499" w14:textId="62FEC72E" w:rsidR="00C32C23" w:rsidRPr="00004D92" w:rsidRDefault="00E522D3" w:rsidP="00844AC2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703F53" w14:paraId="22D073DF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1421A9" w14:textId="77777777" w:rsidR="00703F53" w:rsidRPr="000172EC" w:rsidRDefault="00703F53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775C164D" w14:textId="77777777" w:rsidR="00703F53" w:rsidRPr="004A4443" w:rsidRDefault="00703F53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844AC2" w14:paraId="14419E3C" w14:textId="77777777" w:rsidTr="00920699">
        <w:trPr>
          <w:trHeight w:val="12989"/>
        </w:trPr>
        <w:tc>
          <w:tcPr>
            <w:tcW w:w="9608" w:type="dxa"/>
            <w:gridSpan w:val="2"/>
          </w:tcPr>
          <w:p w14:paraId="7747B041" w14:textId="77777777" w:rsidR="00E15C3C" w:rsidRPr="00703F53" w:rsidRDefault="00E15C3C" w:rsidP="00844AC2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109D1A51" w14:textId="69E8B771" w:rsidR="00037741" w:rsidRDefault="00037741" w:rsidP="00844AC2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844AC2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844AC2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3094F6" w14:textId="77777777" w:rsidR="00844AC2" w:rsidRDefault="00844AC2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0A645AA" w14:textId="3788123E" w:rsidR="00442F76" w:rsidRPr="00D7143D" w:rsidRDefault="00E522D3" w:rsidP="00844AC2">
      <w:pPr>
        <w:spacing w:line="240" w:lineRule="atLeast"/>
        <w:ind w:left="141" w:hangingChars="77" w:hanging="141"/>
        <w:rPr>
          <w:color w:val="000000" w:themeColor="text1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844AC2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844AC2" w14:paraId="6E629B2A" w14:textId="77777777" w:rsidTr="00F54CDC">
        <w:trPr>
          <w:trHeight w:val="12676"/>
        </w:trPr>
        <w:tc>
          <w:tcPr>
            <w:tcW w:w="9608" w:type="dxa"/>
          </w:tcPr>
          <w:p w14:paraId="4E2B4E2B" w14:textId="77777777" w:rsidR="00495D75" w:rsidRPr="00844AC2" w:rsidRDefault="00495D75" w:rsidP="00844AC2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844AC2">
      <w:pPr>
        <w:spacing w:line="240" w:lineRule="atLeast"/>
      </w:pPr>
    </w:p>
    <w:sectPr w:rsidR="00495D75" w:rsidRPr="003115A1" w:rsidSect="00844AC2">
      <w:footerReference w:type="default" r:id="rId6"/>
      <w:footerReference w:type="first" r:id="rId7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C858" w14:textId="77777777" w:rsidR="00412B14" w:rsidRDefault="00412B14" w:rsidP="0024608B">
      <w:r>
        <w:separator/>
      </w:r>
    </w:p>
  </w:endnote>
  <w:endnote w:type="continuationSeparator" w:id="0">
    <w:p w14:paraId="2CCFDB48" w14:textId="77777777" w:rsidR="00412B14" w:rsidRDefault="00412B14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4A93D453" w:rsidR="00901FA5" w:rsidRDefault="00DD0B52" w:rsidP="00F960B0">
    <w:pPr>
      <w:pStyle w:val="a7"/>
      <w:wordWrap w:val="0"/>
      <w:ind w:right="210"/>
      <w:jc w:val="right"/>
    </w:pPr>
    <w:r>
      <w:rPr>
        <w:rFonts w:asciiTheme="majorEastAsia" w:eastAsiaTheme="majorEastAsia" w:hAnsiTheme="majorEastAsia" w:hint="eastAsia"/>
      </w:rPr>
      <w:t>６</w:t>
    </w:r>
    <w:r w:rsidR="00EB2E63">
      <w:rPr>
        <w:rFonts w:asciiTheme="majorEastAsia" w:eastAsiaTheme="majorEastAsia" w:hAnsiTheme="majorEastAsia" w:hint="eastAsia"/>
      </w:rPr>
      <w:t>一（</w:t>
    </w:r>
    <w:r>
      <w:rPr>
        <w:rFonts w:asciiTheme="majorEastAsia" w:eastAsiaTheme="majorEastAsia" w:hAnsiTheme="majorEastAsia" w:hint="eastAsia"/>
      </w:rPr>
      <w:t>技術・春</w:t>
    </w:r>
    <w:r w:rsidR="00EB2E63">
      <w:rPr>
        <w:rFonts w:asciiTheme="majorEastAsia" w:eastAsiaTheme="majorEastAsia" w:hAnsiTheme="majorEastAsia" w:hint="eastAsia"/>
      </w:rPr>
      <w:t>）畜産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1A82817E" w:rsidR="0000673C" w:rsidRDefault="00DD0B52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EB2E63">
      <w:rPr>
        <w:rFonts w:asciiTheme="majorEastAsia" w:eastAsiaTheme="majorEastAsia" w:hAnsiTheme="majorEastAsia" w:hint="eastAsia"/>
      </w:rPr>
      <w:t>一（</w:t>
    </w:r>
    <w:r>
      <w:rPr>
        <w:rFonts w:asciiTheme="majorEastAsia" w:eastAsiaTheme="majorEastAsia" w:hAnsiTheme="majorEastAsia" w:hint="eastAsia"/>
      </w:rPr>
      <w:t>技術・春</w:t>
    </w:r>
    <w:r w:rsidR="00EB2E63">
      <w:rPr>
        <w:rFonts w:asciiTheme="majorEastAsia" w:eastAsiaTheme="majorEastAsia" w:hAnsiTheme="majorEastAsia" w:hint="eastAsia"/>
      </w:rPr>
      <w:t>）</w:t>
    </w:r>
    <w:r w:rsidR="003524D1">
      <w:rPr>
        <w:rFonts w:asciiTheme="majorEastAsia" w:eastAsiaTheme="majorEastAsia" w:hAnsiTheme="majorEastAsia" w:hint="eastAsia"/>
      </w:rPr>
      <w:t>畜産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8437" w14:textId="77777777" w:rsidR="00412B14" w:rsidRDefault="00412B14" w:rsidP="0024608B">
      <w:r>
        <w:separator/>
      </w:r>
    </w:p>
  </w:footnote>
  <w:footnote w:type="continuationSeparator" w:id="0">
    <w:p w14:paraId="48AA5DB6" w14:textId="77777777" w:rsidR="00412B14" w:rsidRDefault="00412B14" w:rsidP="002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07390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5D5E"/>
    <w:rsid w:val="002D7049"/>
    <w:rsid w:val="002F6986"/>
    <w:rsid w:val="003115A1"/>
    <w:rsid w:val="00345148"/>
    <w:rsid w:val="003500E2"/>
    <w:rsid w:val="003524D1"/>
    <w:rsid w:val="00357E67"/>
    <w:rsid w:val="00365C8A"/>
    <w:rsid w:val="00392466"/>
    <w:rsid w:val="003C283F"/>
    <w:rsid w:val="003C2E7E"/>
    <w:rsid w:val="003D1C2B"/>
    <w:rsid w:val="00412B14"/>
    <w:rsid w:val="004147AA"/>
    <w:rsid w:val="0042715A"/>
    <w:rsid w:val="00437090"/>
    <w:rsid w:val="00442EDA"/>
    <w:rsid w:val="00442F76"/>
    <w:rsid w:val="00454DC5"/>
    <w:rsid w:val="00462CF4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66E"/>
    <w:rsid w:val="005C72B1"/>
    <w:rsid w:val="005C7DDC"/>
    <w:rsid w:val="005D3B7E"/>
    <w:rsid w:val="0061255F"/>
    <w:rsid w:val="00612D3E"/>
    <w:rsid w:val="0062464C"/>
    <w:rsid w:val="00624ED5"/>
    <w:rsid w:val="0064572F"/>
    <w:rsid w:val="0064603B"/>
    <w:rsid w:val="006552C7"/>
    <w:rsid w:val="006669EB"/>
    <w:rsid w:val="00676089"/>
    <w:rsid w:val="00676185"/>
    <w:rsid w:val="006777AD"/>
    <w:rsid w:val="0068312B"/>
    <w:rsid w:val="006A3A9E"/>
    <w:rsid w:val="006E4188"/>
    <w:rsid w:val="00703F53"/>
    <w:rsid w:val="00732692"/>
    <w:rsid w:val="00734BE9"/>
    <w:rsid w:val="00751118"/>
    <w:rsid w:val="0075116A"/>
    <w:rsid w:val="0076141E"/>
    <w:rsid w:val="00784C8D"/>
    <w:rsid w:val="00796227"/>
    <w:rsid w:val="00797684"/>
    <w:rsid w:val="007A7C5E"/>
    <w:rsid w:val="007C4F17"/>
    <w:rsid w:val="007D50A6"/>
    <w:rsid w:val="007E0923"/>
    <w:rsid w:val="007F0CE7"/>
    <w:rsid w:val="00807EB2"/>
    <w:rsid w:val="00816AFD"/>
    <w:rsid w:val="00835C0D"/>
    <w:rsid w:val="00844AC2"/>
    <w:rsid w:val="008560AE"/>
    <w:rsid w:val="008800CF"/>
    <w:rsid w:val="00887E7C"/>
    <w:rsid w:val="008B0296"/>
    <w:rsid w:val="008C291B"/>
    <w:rsid w:val="008D5134"/>
    <w:rsid w:val="00901FA5"/>
    <w:rsid w:val="00912AEC"/>
    <w:rsid w:val="00920699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A03FBB"/>
    <w:rsid w:val="00A14848"/>
    <w:rsid w:val="00A35F3E"/>
    <w:rsid w:val="00A3772F"/>
    <w:rsid w:val="00A40A68"/>
    <w:rsid w:val="00A45704"/>
    <w:rsid w:val="00A87446"/>
    <w:rsid w:val="00A97AFF"/>
    <w:rsid w:val="00AA1C1B"/>
    <w:rsid w:val="00AB01BF"/>
    <w:rsid w:val="00AD2C95"/>
    <w:rsid w:val="00AE0A01"/>
    <w:rsid w:val="00AE6C5B"/>
    <w:rsid w:val="00AF5F7B"/>
    <w:rsid w:val="00B31DCC"/>
    <w:rsid w:val="00B52686"/>
    <w:rsid w:val="00B57BD7"/>
    <w:rsid w:val="00BC0747"/>
    <w:rsid w:val="00BC242C"/>
    <w:rsid w:val="00BC3B03"/>
    <w:rsid w:val="00C01B6D"/>
    <w:rsid w:val="00C10996"/>
    <w:rsid w:val="00C32C23"/>
    <w:rsid w:val="00C5767E"/>
    <w:rsid w:val="00C75AA7"/>
    <w:rsid w:val="00C97947"/>
    <w:rsid w:val="00CB62D7"/>
    <w:rsid w:val="00CB6321"/>
    <w:rsid w:val="00CE36F6"/>
    <w:rsid w:val="00CF0A3B"/>
    <w:rsid w:val="00CF121D"/>
    <w:rsid w:val="00CF4802"/>
    <w:rsid w:val="00CF5AF2"/>
    <w:rsid w:val="00D00E35"/>
    <w:rsid w:val="00D37349"/>
    <w:rsid w:val="00D63994"/>
    <w:rsid w:val="00D70A04"/>
    <w:rsid w:val="00D7143D"/>
    <w:rsid w:val="00D75DEB"/>
    <w:rsid w:val="00DD0B52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76B8F"/>
    <w:rsid w:val="00E97340"/>
    <w:rsid w:val="00EA2769"/>
    <w:rsid w:val="00EA3E03"/>
    <w:rsid w:val="00EB13AB"/>
    <w:rsid w:val="00EB2E63"/>
    <w:rsid w:val="00ED2020"/>
    <w:rsid w:val="00ED5CAD"/>
    <w:rsid w:val="00EE4EAB"/>
    <w:rsid w:val="00F440CD"/>
    <w:rsid w:val="00F45B3E"/>
    <w:rsid w:val="00F54CDC"/>
    <w:rsid w:val="00F6778A"/>
    <w:rsid w:val="00F707E1"/>
    <w:rsid w:val="00F73A98"/>
    <w:rsid w:val="00F960B0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吉川　勇輝</cp:lastModifiedBy>
  <cp:revision>9</cp:revision>
  <cp:lastPrinted>2024-02-26T10:46:00Z</cp:lastPrinted>
  <dcterms:created xsi:type="dcterms:W3CDTF">2023-11-15T00:02:00Z</dcterms:created>
  <dcterms:modified xsi:type="dcterms:W3CDTF">2024-02-26T10:46:00Z</dcterms:modified>
</cp:coreProperties>
</file>