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842D" w14:textId="77777777" w:rsidR="005B384D" w:rsidRPr="0044111D" w:rsidRDefault="009B39CE">
      <w:pPr>
        <w:rPr>
          <w:rFonts w:asciiTheme="majorEastAsia" w:eastAsiaTheme="majorEastAsia" w:hAnsiTheme="majorEastAsia" w:hint="default"/>
        </w:rPr>
      </w:pPr>
      <w:r w:rsidRPr="0044111D">
        <w:rPr>
          <w:rFonts w:asciiTheme="majorEastAsia" w:eastAsiaTheme="majorEastAsia" w:hAnsiTheme="majorEastAsia"/>
          <w:b/>
        </w:rPr>
        <w:t>第９号様式</w:t>
      </w:r>
    </w:p>
    <w:p w14:paraId="0B51AB02" w14:textId="77777777"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14:paraId="672A6659" w14:textId="77777777"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14:paraId="2162D9D0" w14:textId="77777777" w:rsidTr="7D221265">
        <w:tc>
          <w:tcPr>
            <w:tcW w:w="1236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A37501D" w14:textId="77777777" w:rsidR="0044111D" w:rsidRDefault="0044111D">
            <w:pPr>
              <w:rPr>
                <w:rFonts w:hint="default"/>
              </w:rPr>
            </w:pPr>
          </w:p>
          <w:p w14:paraId="6599F579" w14:textId="77777777"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14:paraId="62A388CB" w14:textId="77777777" w:rsidTr="7D221265"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0D8313F" w14:textId="77777777"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35A5AC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19C5EA7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190C3D6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0D9BF9D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19DE6B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B976EC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09D7174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E5E6D3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12FE8B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14:paraId="6A55533E" w14:textId="77777777" w:rsidTr="0049762A">
        <w:trPr>
          <w:trHeight w:val="1460"/>
        </w:trPr>
        <w:tc>
          <w:tcPr>
            <w:tcW w:w="600" w:type="dxa"/>
            <w:vMerge/>
            <w:tcBorders>
              <w:lef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5DAB6C7B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E2F8FA0" w14:textId="4CDE5FA7" w:rsidR="0044111D" w:rsidRDefault="00594FDD" w:rsidP="7D221265">
            <w:pPr>
              <w:rPr>
                <w:rFonts w:hint="default"/>
              </w:rPr>
            </w:pPr>
            <w:r w:rsidRPr="00594FDD">
              <w:rPr>
                <w:sz w:val="22"/>
                <w:szCs w:val="22"/>
              </w:rPr>
              <w:t>地域脱炭素化に向けたＥＳＧ投資研究会の運営等支援業務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838643D" w14:textId="4DCE1FD8" w:rsidR="0044111D" w:rsidRDefault="0049762A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7E30D0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6pt;margin-top:24.8pt;width:409pt;height:19.5pt;z-index:251658240;mso-position-horizontal-relative:text;mso-position-vertical-relative:text" fillcolor="white [3212]" stroked="f">
                  <v:textbox inset="5.85pt,.7pt,5.85pt,.7pt">
                    <w:txbxContent>
                      <w:p w14:paraId="0CBC992F" w14:textId="46049E6E" w:rsidR="00C74EF8" w:rsidRDefault="00594FDD">
                        <w:pPr>
                          <w:rPr>
                            <w:rFonts w:hint="default"/>
                          </w:rPr>
                        </w:pPr>
                        <w:r w:rsidRPr="00594FDD">
                          <w:t>地域脱炭素化に向けたＥＳＧ投資研究会の運営等支援業務</w:t>
                        </w:r>
                        <w:r w:rsidR="00C74EF8"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2EB378F" w14:textId="29FC441F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A05A809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39BBE3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A3D3EC" w14:textId="77777777" w:rsidR="0044111D" w:rsidRDefault="0044111D">
            <w:pPr>
              <w:jc w:val="right"/>
              <w:rPr>
                <w:rFonts w:hint="default"/>
              </w:rPr>
            </w:pPr>
          </w:p>
          <w:p w14:paraId="0D0B940D" w14:textId="77777777" w:rsidR="0044111D" w:rsidRDefault="0044111D">
            <w:pPr>
              <w:rPr>
                <w:rFonts w:hint="default"/>
              </w:rPr>
            </w:pPr>
          </w:p>
          <w:p w14:paraId="52C1332D" w14:textId="77A87F5A" w:rsidR="0044111D" w:rsidRDefault="0044111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A3546EA" w14:textId="77777777"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E27B00A" w14:textId="77777777" w:rsidR="0044111D" w:rsidRDefault="0044111D">
            <w:pPr>
              <w:rPr>
                <w:rFonts w:hint="default"/>
              </w:rPr>
            </w:pPr>
          </w:p>
        </w:tc>
      </w:tr>
      <w:tr w:rsidR="0044111D" w14:paraId="1F3E977E" w14:textId="77777777" w:rsidTr="7D221265"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C87830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2500FE">
              <w:rPr>
                <w:spacing w:val="30"/>
                <w:fitText w:val="2300" w:id="1"/>
              </w:rPr>
              <w:t>納入</w:t>
            </w:r>
            <w:r w:rsidRPr="002500FE">
              <w:rPr>
                <w:dstrike/>
                <w:spacing w:val="30"/>
                <w:fitText w:val="2300" w:id="1"/>
              </w:rPr>
              <w:t>（引渡）</w:t>
            </w:r>
            <w:r w:rsidRPr="002500FE">
              <w:rPr>
                <w:spacing w:val="30"/>
                <w:fitText w:val="2300" w:id="1"/>
              </w:rPr>
              <w:t>期</w:t>
            </w:r>
            <w:r w:rsidRPr="002500FE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EF29086" w14:textId="77777777"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8B4311">
              <w:t>４</w:t>
            </w:r>
            <w:r>
              <w:t>年３月1</w:t>
            </w:r>
            <w:r w:rsidR="008B4311">
              <w:t>8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8583E42" w14:textId="77777777"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2500FE">
              <w:rPr>
                <w:spacing w:val="30"/>
                <w:fitText w:val="2300" w:id="2"/>
              </w:rPr>
              <w:t>納入</w:t>
            </w:r>
            <w:r w:rsidRPr="002500FE">
              <w:rPr>
                <w:dstrike/>
                <w:spacing w:val="30"/>
                <w:fitText w:val="2300" w:id="2"/>
              </w:rPr>
              <w:t>（引渡）</w:t>
            </w:r>
            <w:r w:rsidRPr="002500FE">
              <w:rPr>
                <w:spacing w:val="30"/>
                <w:fitText w:val="2300" w:id="2"/>
              </w:rPr>
              <w:t>場</w:t>
            </w:r>
            <w:r w:rsidRPr="002500FE">
              <w:rPr>
                <w:spacing w:val="97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ED8DCBB" w14:textId="77777777" w:rsidR="0044111D" w:rsidRDefault="0044111D">
            <w:pPr>
              <w:rPr>
                <w:rFonts w:hint="default"/>
              </w:rPr>
            </w:pPr>
            <w:r>
              <w:rPr>
                <w:spacing w:val="-18"/>
                <w:sz w:val="18"/>
              </w:rPr>
              <w:t>京都府府民環境部地球温暖化対策課</w:t>
            </w:r>
          </w:p>
        </w:tc>
      </w:tr>
      <w:tr w:rsidR="0044111D" w14:paraId="0D9C84F9" w14:textId="77777777" w:rsidTr="7D221265">
        <w:tc>
          <w:tcPr>
            <w:tcW w:w="12360" w:type="dxa"/>
            <w:gridSpan w:val="11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37701A2C" w14:textId="77777777"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  <w:bookmarkStart w:id="0" w:name="_GoBack"/>
            <w:bookmarkEnd w:id="0"/>
          </w:p>
          <w:p w14:paraId="2BBB13F0" w14:textId="77777777"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7E24C6">
              <w:rPr>
                <w:position w:val="-12"/>
              </w:rPr>
              <w:t>３</w:t>
            </w:r>
            <w:r>
              <w:rPr>
                <w:spacing w:val="15"/>
                <w:position w:val="-12"/>
              </w:rPr>
              <w:t xml:space="preserve">年　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14:paraId="60061E4C" w14:textId="77777777" w:rsidR="0044111D" w:rsidRDefault="0044111D">
            <w:pPr>
              <w:rPr>
                <w:rFonts w:hint="default"/>
              </w:rPr>
            </w:pPr>
          </w:p>
          <w:p w14:paraId="4F89722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14:paraId="448D9564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14:paraId="2B9A19D2" w14:textId="77777777"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14:paraId="44EAFD9C" w14:textId="77777777"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14:paraId="0DD09731" w14:textId="77777777"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DEEC669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FB0818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243360"/>
    <w:rsid w:val="002500FE"/>
    <w:rsid w:val="002C47DC"/>
    <w:rsid w:val="0044111D"/>
    <w:rsid w:val="00494403"/>
    <w:rsid w:val="0049762A"/>
    <w:rsid w:val="004A1DBE"/>
    <w:rsid w:val="00594FDD"/>
    <w:rsid w:val="005B384D"/>
    <w:rsid w:val="007E24C6"/>
    <w:rsid w:val="008B4311"/>
    <w:rsid w:val="009B39CE"/>
    <w:rsid w:val="00C12896"/>
    <w:rsid w:val="00C74EF8"/>
    <w:rsid w:val="00D75CC1"/>
    <w:rsid w:val="00DD513E"/>
    <w:rsid w:val="31877EC3"/>
    <w:rsid w:val="7D2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312B1AE"/>
  <w15:docId w15:val="{1A4AF495-A5FE-462B-9342-878C8D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EEC24-91FD-4584-BF4E-BE057C49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BCCD3-14DB-40A1-BB02-54D441CA5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2AFBF-F891-47DC-AF35-B2B1584E9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京都府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増田　洋介</cp:lastModifiedBy>
  <cp:revision>68</cp:revision>
  <cp:lastPrinted>2020-04-14T07:19:00Z</cp:lastPrinted>
  <dcterms:created xsi:type="dcterms:W3CDTF">2019-05-07T02:28:00Z</dcterms:created>
  <dcterms:modified xsi:type="dcterms:W3CDTF">2021-09-02T05:06:00Z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