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8C" w:rsidRDefault="009149DD" w:rsidP="000A6C95">
      <w:pPr>
        <w:autoSpaceDE w:val="0"/>
        <w:autoSpaceDN w:val="0"/>
        <w:adjustRightInd w:val="0"/>
        <w:spacing w:line="300" w:lineRule="exact"/>
        <w:jc w:val="center"/>
        <w:rPr>
          <w:rFonts w:asciiTheme="majorEastAsia" w:eastAsiaTheme="majorEastAsia" w:hAnsiTheme="majorEastAsia" w:cs="メイリオ"/>
          <w:b/>
          <w:bCs/>
          <w:color w:val="000000"/>
          <w:kern w:val="0"/>
          <w:sz w:val="24"/>
          <w:szCs w:val="24"/>
        </w:rPr>
      </w:pPr>
      <w:r w:rsidRPr="009149DD">
        <w:rPr>
          <w:rFonts w:asciiTheme="majorEastAsia" w:eastAsiaTheme="majorEastAsia" w:hAnsiTheme="majorEastAsia" w:cs="メイリオ" w:hint="eastAsia"/>
          <w:b/>
          <w:color w:val="000000"/>
          <w:kern w:val="0"/>
          <w:sz w:val="24"/>
          <w:szCs w:val="24"/>
        </w:rPr>
        <w:t>「海の京都</w:t>
      </w:r>
      <w:r w:rsidRPr="009149DD">
        <w:rPr>
          <w:rFonts w:asciiTheme="majorEastAsia" w:eastAsiaTheme="majorEastAsia" w:hAnsiTheme="majorEastAsia" w:cs="メイリオ" w:hint="eastAsia"/>
          <w:b/>
          <w:bCs/>
          <w:color w:val="000000"/>
          <w:kern w:val="0"/>
          <w:sz w:val="24"/>
          <w:szCs w:val="24"/>
        </w:rPr>
        <w:t>旬の食材フェア</w:t>
      </w:r>
      <w:r>
        <w:rPr>
          <w:rFonts w:asciiTheme="majorEastAsia" w:eastAsiaTheme="majorEastAsia" w:hAnsiTheme="majorEastAsia" w:cs="メイリオ" w:hint="eastAsia"/>
          <w:b/>
          <w:bCs/>
          <w:color w:val="000000"/>
          <w:kern w:val="0"/>
          <w:sz w:val="24"/>
          <w:szCs w:val="24"/>
        </w:rPr>
        <w:t>」</w:t>
      </w:r>
    </w:p>
    <w:p w:rsidR="009149DD" w:rsidRPr="009149DD" w:rsidRDefault="00C33E8C" w:rsidP="000A6C95">
      <w:pPr>
        <w:autoSpaceDE w:val="0"/>
        <w:autoSpaceDN w:val="0"/>
        <w:adjustRightInd w:val="0"/>
        <w:spacing w:line="300" w:lineRule="exact"/>
        <w:jc w:val="center"/>
        <w:rPr>
          <w:rFonts w:ascii="メイリオ" w:hAnsi="メイリオ" w:cs="メイリオ"/>
          <w:b/>
          <w:color w:val="000000"/>
          <w:kern w:val="0"/>
          <w:sz w:val="24"/>
          <w:szCs w:val="24"/>
        </w:rPr>
      </w:pPr>
      <w:r>
        <w:rPr>
          <w:rFonts w:asciiTheme="majorEastAsia" w:eastAsiaTheme="majorEastAsia" w:hAnsiTheme="majorEastAsia" w:cs="メイリオ" w:hint="eastAsia"/>
          <w:b/>
          <w:bCs/>
          <w:color w:val="000000"/>
          <w:kern w:val="0"/>
          <w:sz w:val="24"/>
          <w:szCs w:val="24"/>
        </w:rPr>
        <w:t>「海の京都旬の食材提供</w:t>
      </w:r>
      <w:r w:rsidR="009149DD" w:rsidRPr="009149DD">
        <w:rPr>
          <w:rFonts w:asciiTheme="majorEastAsia" w:eastAsiaTheme="majorEastAsia" w:hAnsiTheme="majorEastAsia" w:cs="メイリオ"/>
          <w:b/>
          <w:bCs/>
          <w:color w:val="000000"/>
          <w:kern w:val="0"/>
          <w:sz w:val="24"/>
          <w:szCs w:val="24"/>
        </w:rPr>
        <w:t>店</w:t>
      </w:r>
      <w:r>
        <w:rPr>
          <w:rFonts w:asciiTheme="majorEastAsia" w:eastAsiaTheme="majorEastAsia" w:hAnsiTheme="majorEastAsia" w:cs="メイリオ" w:hint="eastAsia"/>
          <w:b/>
          <w:bCs/>
          <w:color w:val="000000"/>
          <w:kern w:val="0"/>
          <w:sz w:val="24"/>
          <w:szCs w:val="24"/>
        </w:rPr>
        <w:t>」</w:t>
      </w:r>
      <w:r w:rsidR="009149DD" w:rsidRPr="009149DD">
        <w:rPr>
          <w:rFonts w:asciiTheme="majorEastAsia" w:eastAsiaTheme="majorEastAsia" w:hAnsiTheme="majorEastAsia" w:cs="メイリオ"/>
          <w:b/>
          <w:bCs/>
          <w:color w:val="000000"/>
          <w:kern w:val="0"/>
          <w:sz w:val="24"/>
          <w:szCs w:val="24"/>
        </w:rPr>
        <w:t>募集要領</w:t>
      </w:r>
    </w:p>
    <w:p w:rsidR="000A6C95" w:rsidRDefault="000A6C95" w:rsidP="00D71972">
      <w:pPr>
        <w:autoSpaceDE w:val="0"/>
        <w:autoSpaceDN w:val="0"/>
        <w:adjustRightInd w:val="0"/>
        <w:spacing w:line="300" w:lineRule="exact"/>
        <w:ind w:firstLineChars="100" w:firstLine="212"/>
        <w:jc w:val="left"/>
        <w:rPr>
          <w:rFonts w:ascii="メイリオ" w:hAnsi="メイリオ" w:cs="メイリオ"/>
          <w:color w:val="000000"/>
          <w:kern w:val="0"/>
          <w:sz w:val="22"/>
        </w:rPr>
      </w:pPr>
    </w:p>
    <w:p w:rsidR="009149DD" w:rsidRPr="009149DD" w:rsidRDefault="008600A9" w:rsidP="008600A9">
      <w:pPr>
        <w:autoSpaceDE w:val="0"/>
        <w:autoSpaceDN w:val="0"/>
        <w:adjustRightInd w:val="0"/>
        <w:spacing w:line="24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京都府北部海の京都エリア（※）</w:t>
      </w:r>
      <w:r w:rsidR="0089385C">
        <w:rPr>
          <w:rFonts w:ascii="メイリオ" w:hAnsi="メイリオ" w:cs="メイリオ" w:hint="eastAsia"/>
          <w:color w:val="000000"/>
          <w:kern w:val="0"/>
          <w:sz w:val="22"/>
        </w:rPr>
        <w:t>の豊かな自然を活かした農産物や水産物を、季節ごとの</w:t>
      </w:r>
      <w:r w:rsidR="009149DD">
        <w:rPr>
          <w:rFonts w:ascii="メイリオ" w:hAnsi="メイリオ" w:cs="メイリオ" w:hint="eastAsia"/>
          <w:color w:val="000000"/>
          <w:kern w:val="0"/>
          <w:sz w:val="22"/>
        </w:rPr>
        <w:t>旬の食材</w:t>
      </w:r>
      <w:r w:rsidR="0089385C">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地元で食べていただ</w:t>
      </w:r>
      <w:r w:rsidR="00757B86">
        <w:rPr>
          <w:rFonts w:ascii="メイリオ" w:hAnsi="メイリオ" w:cs="メイリオ" w:hint="eastAsia"/>
          <w:color w:val="000000"/>
          <w:kern w:val="0"/>
          <w:sz w:val="22"/>
        </w:rPr>
        <w:t>くことにより、観光客</w:t>
      </w:r>
      <w:r w:rsidR="004E511B">
        <w:rPr>
          <w:rFonts w:ascii="メイリオ" w:hAnsi="メイリオ" w:cs="メイリオ" w:hint="eastAsia"/>
          <w:color w:val="000000"/>
          <w:kern w:val="0"/>
          <w:sz w:val="22"/>
        </w:rPr>
        <w:t>を</w:t>
      </w:r>
      <w:r>
        <w:rPr>
          <w:rFonts w:ascii="メイリオ" w:hAnsi="メイリオ" w:cs="メイリオ" w:hint="eastAsia"/>
          <w:color w:val="000000"/>
          <w:kern w:val="0"/>
          <w:sz w:val="22"/>
        </w:rPr>
        <w:t>エリアに</w:t>
      </w:r>
      <w:r w:rsidR="004E511B">
        <w:rPr>
          <w:rFonts w:ascii="メイリオ" w:hAnsi="メイリオ" w:cs="メイリオ" w:hint="eastAsia"/>
          <w:color w:val="000000"/>
          <w:kern w:val="0"/>
          <w:sz w:val="22"/>
        </w:rPr>
        <w:t>呼び込み、</w:t>
      </w:r>
      <w:r w:rsidR="00757B86">
        <w:rPr>
          <w:rFonts w:ascii="メイリオ" w:hAnsi="メイリオ" w:cs="メイリオ" w:hint="eastAsia"/>
          <w:color w:val="000000"/>
          <w:kern w:val="0"/>
          <w:sz w:val="22"/>
        </w:rPr>
        <w:t>カニ</w:t>
      </w:r>
      <w:r w:rsidR="004E511B">
        <w:rPr>
          <w:rFonts w:ascii="メイリオ" w:hAnsi="メイリオ" w:cs="メイリオ" w:hint="eastAsia"/>
          <w:color w:val="000000"/>
          <w:kern w:val="0"/>
          <w:sz w:val="22"/>
        </w:rPr>
        <w:t>だけでない豊かな</w:t>
      </w:r>
      <w:r w:rsidR="009149DD">
        <w:rPr>
          <w:rFonts w:ascii="メイリオ" w:hAnsi="メイリオ" w:cs="メイリオ" w:hint="eastAsia"/>
          <w:color w:val="000000"/>
          <w:kern w:val="0"/>
          <w:sz w:val="22"/>
        </w:rPr>
        <w:t>食材産地</w:t>
      </w:r>
      <w:r w:rsidR="00757B86">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ＰＲ</w:t>
      </w:r>
      <w:r>
        <w:rPr>
          <w:rFonts w:ascii="メイリオ" w:hAnsi="メイリオ" w:cs="メイリオ" w:hint="eastAsia"/>
          <w:color w:val="000000"/>
          <w:kern w:val="0"/>
          <w:sz w:val="22"/>
        </w:rPr>
        <w:t>する</w:t>
      </w:r>
      <w:r w:rsidR="009149DD" w:rsidRPr="009149DD">
        <w:rPr>
          <w:rFonts w:ascii="メイリオ" w:hAnsi="メイリオ" w:cs="メイリオ"/>
          <w:color w:val="000000"/>
          <w:kern w:val="0"/>
          <w:sz w:val="22"/>
        </w:rPr>
        <w:t>「</w:t>
      </w:r>
      <w:r w:rsidR="009149DD">
        <w:rPr>
          <w:rFonts w:ascii="メイリオ" w:hAnsi="メイリオ" w:cs="メイリオ" w:hint="eastAsia"/>
          <w:color w:val="000000"/>
          <w:kern w:val="0"/>
          <w:sz w:val="22"/>
        </w:rPr>
        <w:t>海の京都旬の食材フェア</w:t>
      </w:r>
      <w:r w:rsidR="009149DD" w:rsidRPr="009149DD">
        <w:rPr>
          <w:rFonts w:ascii="メイリオ" w:hAnsi="メイリオ" w:cs="メイリオ"/>
          <w:color w:val="000000"/>
          <w:kern w:val="0"/>
          <w:sz w:val="22"/>
        </w:rPr>
        <w:t>」を</w:t>
      </w:r>
      <w:r w:rsidR="004E511B">
        <w:rPr>
          <w:rFonts w:ascii="メイリオ" w:hAnsi="メイリオ" w:cs="メイリオ" w:hint="eastAsia"/>
          <w:color w:val="000000"/>
          <w:kern w:val="0"/>
          <w:sz w:val="22"/>
        </w:rPr>
        <w:t>実施す</w:t>
      </w:r>
      <w:r>
        <w:rPr>
          <w:rFonts w:ascii="メイリオ" w:hAnsi="メイリオ" w:cs="メイリオ" w:hint="eastAsia"/>
          <w:color w:val="000000"/>
          <w:kern w:val="0"/>
          <w:sz w:val="22"/>
        </w:rPr>
        <w:t>る</w:t>
      </w:r>
      <w:r w:rsidR="004E511B">
        <w:rPr>
          <w:rFonts w:ascii="メイリオ" w:hAnsi="メイリオ" w:cs="メイリオ" w:hint="eastAsia"/>
          <w:color w:val="000000"/>
          <w:kern w:val="0"/>
          <w:sz w:val="22"/>
        </w:rPr>
        <w:t>こととし、フェアに</w:t>
      </w:r>
      <w:r w:rsidR="009149DD" w:rsidRPr="009149DD">
        <w:rPr>
          <w:rFonts w:ascii="メイリオ" w:hAnsi="メイリオ" w:cs="メイリオ"/>
          <w:color w:val="000000"/>
          <w:kern w:val="0"/>
          <w:sz w:val="22"/>
        </w:rPr>
        <w:t>参加いただける飲食店等を次のとおり</w:t>
      </w:r>
      <w:r w:rsidR="00C051F0">
        <w:rPr>
          <w:rFonts w:ascii="メイリオ" w:hAnsi="メイリオ" w:cs="メイリオ" w:hint="eastAsia"/>
          <w:color w:val="000000"/>
          <w:kern w:val="0"/>
          <w:sz w:val="22"/>
        </w:rPr>
        <w:t>募集す</w:t>
      </w:r>
      <w:r w:rsidR="004E511B">
        <w:rPr>
          <w:rFonts w:ascii="メイリオ" w:hAnsi="メイリオ" w:cs="メイリオ" w:hint="eastAsia"/>
          <w:color w:val="000000"/>
          <w:kern w:val="0"/>
          <w:sz w:val="22"/>
        </w:rPr>
        <w:t>る</w:t>
      </w:r>
      <w:r w:rsidR="009149DD" w:rsidRPr="009149DD">
        <w:rPr>
          <w:rFonts w:ascii="メイリオ" w:hAnsi="メイリオ" w:cs="メイリオ"/>
          <w:color w:val="000000"/>
          <w:kern w:val="0"/>
          <w:sz w:val="22"/>
        </w:rPr>
        <w:t>。</w:t>
      </w:r>
    </w:p>
    <w:p w:rsidR="003F143C" w:rsidRDefault="003F143C" w:rsidP="00415F3E">
      <w:pPr>
        <w:autoSpaceDE w:val="0"/>
        <w:autoSpaceDN w:val="0"/>
        <w:adjustRightInd w:val="0"/>
        <w:spacing w:line="240" w:lineRule="exact"/>
        <w:ind w:left="425" w:hangingChars="200" w:hanging="425"/>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8600A9">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※海の京都エリア</w:t>
      </w:r>
    </w:p>
    <w:p w:rsidR="003F143C" w:rsidRPr="004059F2" w:rsidRDefault="003F143C" w:rsidP="008600A9">
      <w:pPr>
        <w:autoSpaceDE w:val="0"/>
        <w:autoSpaceDN w:val="0"/>
        <w:adjustRightInd w:val="0"/>
        <w:spacing w:line="240" w:lineRule="exact"/>
        <w:ind w:leftChars="200" w:left="405"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（福知山市・舞鶴市・綾部市・宮津市・京丹後市・伊根町・与謝野町）</w:t>
      </w:r>
    </w:p>
    <w:p w:rsidR="0022453F" w:rsidRDefault="0022453F"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Default="009149DD"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sidRPr="009149DD">
        <w:rPr>
          <w:rFonts w:asciiTheme="majorEastAsia" w:eastAsiaTheme="majorEastAsia" w:hAnsiTheme="majorEastAsia" w:cs="メイリオ"/>
          <w:b/>
          <w:color w:val="000000"/>
          <w:kern w:val="0"/>
          <w:sz w:val="22"/>
        </w:rPr>
        <w:t>１</w:t>
      </w:r>
      <w:r w:rsidR="00C35BCA">
        <w:rPr>
          <w:rFonts w:asciiTheme="majorEastAsia" w:eastAsiaTheme="majorEastAsia" w:hAnsiTheme="majorEastAsia" w:cs="メイリオ"/>
          <w:b/>
          <w:color w:val="000000"/>
          <w:kern w:val="0"/>
          <w:sz w:val="22"/>
        </w:rPr>
        <w:t xml:space="preserve">　</w:t>
      </w:r>
      <w:r w:rsidRPr="009149DD">
        <w:rPr>
          <w:rFonts w:asciiTheme="majorEastAsia" w:eastAsiaTheme="majorEastAsia" w:hAnsiTheme="majorEastAsia" w:cs="メイリオ"/>
          <w:b/>
          <w:color w:val="000000"/>
          <w:kern w:val="0"/>
          <w:sz w:val="22"/>
        </w:rPr>
        <w:t>「</w:t>
      </w:r>
      <w:r w:rsidR="004059F2" w:rsidRPr="00757B86">
        <w:rPr>
          <w:rFonts w:asciiTheme="majorEastAsia" w:eastAsiaTheme="majorEastAsia" w:hAnsiTheme="majorEastAsia" w:cs="メイリオ" w:hint="eastAsia"/>
          <w:b/>
          <w:color w:val="000000"/>
          <w:kern w:val="0"/>
          <w:sz w:val="22"/>
        </w:rPr>
        <w:t>海の京都旬の食材</w:t>
      </w:r>
      <w:r w:rsidR="005A177C">
        <w:rPr>
          <w:rFonts w:asciiTheme="majorEastAsia" w:eastAsiaTheme="majorEastAsia" w:hAnsiTheme="majorEastAsia" w:cs="メイリオ" w:hint="eastAsia"/>
          <w:b/>
          <w:color w:val="000000"/>
          <w:kern w:val="0"/>
          <w:sz w:val="22"/>
        </w:rPr>
        <w:t>提供店</w:t>
      </w:r>
      <w:r w:rsidRPr="009149DD">
        <w:rPr>
          <w:rFonts w:asciiTheme="majorEastAsia" w:eastAsiaTheme="majorEastAsia" w:hAnsiTheme="majorEastAsia" w:cs="メイリオ"/>
          <w:b/>
          <w:color w:val="000000"/>
          <w:kern w:val="0"/>
          <w:sz w:val="22"/>
        </w:rPr>
        <w:t>」の概要</w:t>
      </w:r>
    </w:p>
    <w:p w:rsidR="0098296D" w:rsidRDefault="00620537"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r w:rsidRPr="00620537">
        <w:rPr>
          <w:rFonts w:asciiTheme="minorEastAsia" w:hAnsiTheme="minorEastAsia" w:cs="メイリオ" w:hint="eastAsia"/>
          <w:color w:val="000000"/>
          <w:kern w:val="0"/>
          <w:sz w:val="22"/>
        </w:rPr>
        <w:t>別途指定</w:t>
      </w:r>
      <w:r w:rsidR="00785944">
        <w:rPr>
          <w:rFonts w:asciiTheme="minorEastAsia" w:hAnsiTheme="minorEastAsia" w:cs="メイリオ" w:hint="eastAsia"/>
          <w:color w:val="000000"/>
          <w:kern w:val="0"/>
          <w:sz w:val="22"/>
        </w:rPr>
        <w:t>する</w:t>
      </w:r>
      <w:r w:rsidRPr="00620537">
        <w:rPr>
          <w:rFonts w:asciiTheme="minorEastAsia" w:hAnsiTheme="minorEastAsia" w:cs="メイリオ" w:hint="eastAsia"/>
          <w:color w:val="000000"/>
          <w:kern w:val="0"/>
          <w:sz w:val="22"/>
        </w:rPr>
        <w:t>各季節の旬の食材</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海の京都エリアで水揚げもしくは養殖した水産物、生産</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栽培した農産物</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を活用した料理が入った昼食</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Pr="00620537">
        <w:rPr>
          <w:rFonts w:asciiTheme="minorEastAsia" w:hAnsiTheme="minorEastAsia" w:cs="メイリオ" w:hint="eastAsia"/>
          <w:color w:val="000000"/>
          <w:kern w:val="0"/>
          <w:sz w:val="22"/>
        </w:rPr>
        <w:t>または飲み物を提供できる店舗を「海の京都旬の食材提供店」として認定す</w:t>
      </w:r>
      <w:r w:rsidR="004E511B">
        <w:rPr>
          <w:rFonts w:asciiTheme="minorEastAsia" w:hAnsiTheme="minorEastAsia" w:cs="メイリオ" w:hint="eastAsia"/>
          <w:color w:val="000000"/>
          <w:kern w:val="0"/>
          <w:sz w:val="22"/>
        </w:rPr>
        <w:t>る</w:t>
      </w:r>
      <w:r w:rsidRPr="00620537">
        <w:rPr>
          <w:rFonts w:asciiTheme="minorEastAsia" w:hAnsiTheme="minorEastAsia" w:cs="メイリオ" w:hint="eastAsia"/>
          <w:color w:val="000000"/>
          <w:kern w:val="0"/>
          <w:sz w:val="22"/>
        </w:rPr>
        <w:t>。</w:t>
      </w:r>
    </w:p>
    <w:p w:rsidR="00342C14" w:rsidRDefault="00342C14" w:rsidP="004E511B">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653FE7">
        <w:rPr>
          <w:rFonts w:asciiTheme="minorEastAsia" w:hAnsiTheme="minorEastAsia" w:cs="メイリオ" w:hint="eastAsia"/>
          <w:color w:val="000000"/>
          <w:kern w:val="0"/>
          <w:sz w:val="22"/>
          <w:u w:val="wave"/>
        </w:rPr>
        <w:t>※提供方法は配達及びテイクアウト等を含む</w:t>
      </w:r>
    </w:p>
    <w:p w:rsidR="00415F3E" w:rsidRPr="00620537" w:rsidRDefault="00275837" w:rsidP="00E80142">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275837">
        <w:rPr>
          <w:rFonts w:asciiTheme="minorEastAsia" w:hAnsiTheme="minorEastAsia" w:cs="メイリオ" w:hint="eastAsia"/>
          <w:color w:val="000000"/>
          <w:kern w:val="0"/>
          <w:sz w:val="22"/>
        </w:rPr>
        <w:t>（選定食材を料理</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009E2F2B">
        <w:rPr>
          <w:rFonts w:asciiTheme="minorEastAsia" w:hAnsiTheme="minorEastAsia" w:cs="メイリオ" w:hint="eastAsia"/>
          <w:color w:val="000000"/>
          <w:kern w:val="0"/>
          <w:sz w:val="22"/>
        </w:rPr>
        <w:t>または</w:t>
      </w:r>
      <w:r w:rsidRPr="00275837">
        <w:rPr>
          <w:rFonts w:asciiTheme="minorEastAsia" w:hAnsiTheme="minorEastAsia" w:cs="メイリオ" w:hint="eastAsia"/>
          <w:color w:val="000000"/>
          <w:kern w:val="0"/>
          <w:sz w:val="22"/>
        </w:rPr>
        <w:t>飲み物のメインとなるようにすること）</w:t>
      </w:r>
    </w:p>
    <w:p w:rsidR="00757B86" w:rsidRPr="004C7C98" w:rsidRDefault="002A2E53" w:rsidP="00E80142">
      <w:pPr>
        <w:autoSpaceDE w:val="0"/>
        <w:autoSpaceDN w:val="0"/>
        <w:adjustRightInd w:val="0"/>
        <w:spacing w:beforeLines="50" w:before="145" w:line="300" w:lineRule="exact"/>
        <w:ind w:left="427" w:hangingChars="200" w:hanging="427"/>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２</w:t>
      </w:r>
      <w:r w:rsidR="00C35BCA">
        <w:rPr>
          <w:rFonts w:asciiTheme="majorEastAsia" w:eastAsiaTheme="majorEastAsia" w:hAnsiTheme="majorEastAsia" w:cs="メイリオ" w:hint="eastAsia"/>
          <w:b/>
          <w:color w:val="000000"/>
          <w:kern w:val="0"/>
          <w:sz w:val="22"/>
        </w:rPr>
        <w:t xml:space="preserve">　</w:t>
      </w:r>
      <w:r w:rsidR="007101F9">
        <w:rPr>
          <w:rFonts w:asciiTheme="majorEastAsia" w:eastAsiaTheme="majorEastAsia" w:hAnsiTheme="majorEastAsia" w:cs="メイリオ" w:hint="eastAsia"/>
          <w:b/>
          <w:color w:val="000000"/>
          <w:kern w:val="0"/>
          <w:sz w:val="22"/>
        </w:rPr>
        <w:t>冬期</w:t>
      </w:r>
      <w:r w:rsidR="00757B86" w:rsidRPr="004C7C98">
        <w:rPr>
          <w:rFonts w:asciiTheme="majorEastAsia" w:eastAsiaTheme="majorEastAsia" w:hAnsiTheme="majorEastAsia" w:cs="メイリオ" w:hint="eastAsia"/>
          <w:b/>
          <w:color w:val="000000"/>
          <w:kern w:val="0"/>
          <w:sz w:val="22"/>
        </w:rPr>
        <w:t>フェアの期間</w:t>
      </w:r>
      <w:r w:rsidR="005C2B9E">
        <w:rPr>
          <w:rFonts w:asciiTheme="majorEastAsia" w:eastAsiaTheme="majorEastAsia" w:hAnsiTheme="majorEastAsia" w:cs="メイリオ" w:hint="eastAsia"/>
          <w:b/>
          <w:color w:val="000000"/>
          <w:kern w:val="0"/>
          <w:sz w:val="22"/>
        </w:rPr>
        <w:t>及び対象食材</w:t>
      </w:r>
    </w:p>
    <w:p w:rsidR="005D14AA" w:rsidRDefault="007101F9" w:rsidP="00D71972">
      <w:pPr>
        <w:autoSpaceDE w:val="0"/>
        <w:autoSpaceDN w:val="0"/>
        <w:adjustRightInd w:val="0"/>
        <w:spacing w:line="300" w:lineRule="exact"/>
        <w:ind w:firstLineChars="200" w:firstLine="427"/>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実施</w:t>
      </w:r>
      <w:r w:rsidRPr="007101F9">
        <w:rPr>
          <w:rFonts w:asciiTheme="majorEastAsia" w:eastAsiaTheme="majorEastAsia" w:hAnsiTheme="majorEastAsia" w:cs="メイリオ" w:hint="eastAsia"/>
          <w:b/>
          <w:color w:val="000000"/>
          <w:kern w:val="0"/>
          <w:sz w:val="22"/>
        </w:rPr>
        <w:t>期間：</w:t>
      </w:r>
      <w:r w:rsidR="00D876CE" w:rsidRPr="007101F9">
        <w:rPr>
          <w:rFonts w:asciiTheme="majorEastAsia" w:eastAsiaTheme="majorEastAsia" w:hAnsiTheme="majorEastAsia" w:cs="メイリオ" w:hint="eastAsia"/>
          <w:b/>
          <w:color w:val="000000"/>
          <w:kern w:val="0"/>
          <w:sz w:val="22"/>
        </w:rPr>
        <w:t>令和</w:t>
      </w:r>
      <w:r w:rsidR="00E80142" w:rsidRPr="007101F9">
        <w:rPr>
          <w:rFonts w:asciiTheme="majorEastAsia" w:eastAsiaTheme="majorEastAsia" w:hAnsiTheme="majorEastAsia" w:cs="メイリオ" w:hint="eastAsia"/>
          <w:b/>
          <w:color w:val="000000"/>
          <w:kern w:val="0"/>
          <w:sz w:val="22"/>
        </w:rPr>
        <w:t>４</w:t>
      </w:r>
      <w:r w:rsidR="00D876CE" w:rsidRPr="007101F9">
        <w:rPr>
          <w:rFonts w:asciiTheme="majorEastAsia" w:eastAsiaTheme="majorEastAsia" w:hAnsiTheme="majorEastAsia" w:cs="メイリオ" w:hint="eastAsia"/>
          <w:b/>
          <w:color w:val="000000"/>
          <w:kern w:val="0"/>
          <w:sz w:val="22"/>
        </w:rPr>
        <w:t>年</w:t>
      </w:r>
      <w:r w:rsidR="00765934" w:rsidRPr="007101F9">
        <w:rPr>
          <w:rFonts w:asciiTheme="majorEastAsia" w:eastAsiaTheme="majorEastAsia" w:hAnsiTheme="majorEastAsia" w:cs="メイリオ" w:hint="eastAsia"/>
          <w:b/>
          <w:color w:val="000000"/>
          <w:kern w:val="0"/>
          <w:sz w:val="22"/>
        </w:rPr>
        <w:t>１２</w:t>
      </w:r>
      <w:r w:rsidR="005D14AA" w:rsidRPr="007101F9">
        <w:rPr>
          <w:rFonts w:asciiTheme="majorEastAsia" w:eastAsiaTheme="majorEastAsia" w:hAnsiTheme="majorEastAsia" w:cs="メイリオ" w:hint="eastAsia"/>
          <w:b/>
          <w:color w:val="000000"/>
          <w:kern w:val="0"/>
          <w:sz w:val="22"/>
        </w:rPr>
        <w:t>月１日（</w:t>
      </w:r>
      <w:r w:rsidR="00E80142" w:rsidRPr="007101F9">
        <w:rPr>
          <w:rFonts w:asciiTheme="majorEastAsia" w:eastAsiaTheme="majorEastAsia" w:hAnsiTheme="majorEastAsia" w:cs="メイリオ" w:hint="eastAsia"/>
          <w:b/>
          <w:color w:val="000000"/>
          <w:kern w:val="0"/>
          <w:sz w:val="22"/>
        </w:rPr>
        <w:t>木</w:t>
      </w:r>
      <w:r w:rsidR="005D14AA" w:rsidRPr="007101F9">
        <w:rPr>
          <w:rFonts w:asciiTheme="majorEastAsia" w:eastAsiaTheme="majorEastAsia" w:hAnsiTheme="majorEastAsia" w:cs="メイリオ" w:hint="eastAsia"/>
          <w:b/>
          <w:color w:val="000000"/>
          <w:kern w:val="0"/>
          <w:sz w:val="22"/>
        </w:rPr>
        <w:t>）</w:t>
      </w:r>
      <w:r w:rsidR="004E511B" w:rsidRPr="007101F9">
        <w:rPr>
          <w:rFonts w:asciiTheme="majorEastAsia" w:eastAsiaTheme="majorEastAsia" w:hAnsiTheme="majorEastAsia" w:cs="メイリオ" w:hint="eastAsia"/>
          <w:b/>
          <w:color w:val="000000"/>
          <w:kern w:val="0"/>
          <w:sz w:val="22"/>
        </w:rPr>
        <w:t>から</w:t>
      </w:r>
      <w:r w:rsidR="00765934" w:rsidRPr="007101F9">
        <w:rPr>
          <w:rFonts w:asciiTheme="majorEastAsia" w:eastAsiaTheme="majorEastAsia" w:hAnsiTheme="majorEastAsia" w:cs="メイリオ" w:hint="eastAsia"/>
          <w:b/>
          <w:color w:val="000000"/>
          <w:kern w:val="0"/>
          <w:sz w:val="22"/>
        </w:rPr>
        <w:t>令和</w:t>
      </w:r>
      <w:r w:rsidR="00E80142" w:rsidRPr="007101F9">
        <w:rPr>
          <w:rFonts w:asciiTheme="majorEastAsia" w:eastAsiaTheme="majorEastAsia" w:hAnsiTheme="majorEastAsia" w:cs="メイリオ" w:hint="eastAsia"/>
          <w:b/>
          <w:color w:val="000000"/>
          <w:kern w:val="0"/>
          <w:sz w:val="22"/>
        </w:rPr>
        <w:t>５</w:t>
      </w:r>
      <w:r w:rsidR="00765934" w:rsidRPr="007101F9">
        <w:rPr>
          <w:rFonts w:asciiTheme="majorEastAsia" w:eastAsiaTheme="majorEastAsia" w:hAnsiTheme="majorEastAsia" w:cs="メイリオ" w:hint="eastAsia"/>
          <w:b/>
          <w:color w:val="000000"/>
          <w:kern w:val="0"/>
          <w:sz w:val="22"/>
        </w:rPr>
        <w:t>年２</w:t>
      </w:r>
      <w:r w:rsidR="005D14AA" w:rsidRPr="007101F9">
        <w:rPr>
          <w:rFonts w:asciiTheme="majorEastAsia" w:eastAsiaTheme="majorEastAsia" w:hAnsiTheme="majorEastAsia" w:cs="メイリオ" w:hint="eastAsia"/>
          <w:b/>
          <w:color w:val="000000"/>
          <w:kern w:val="0"/>
          <w:sz w:val="22"/>
        </w:rPr>
        <w:t>月</w:t>
      </w:r>
      <w:r w:rsidR="00765934" w:rsidRPr="007101F9">
        <w:rPr>
          <w:rFonts w:asciiTheme="majorEastAsia" w:eastAsiaTheme="majorEastAsia" w:hAnsiTheme="majorEastAsia" w:cs="メイリオ" w:hint="eastAsia"/>
          <w:b/>
          <w:color w:val="000000"/>
          <w:kern w:val="0"/>
          <w:sz w:val="22"/>
        </w:rPr>
        <w:t>２８</w:t>
      </w:r>
      <w:r w:rsidR="005D14AA" w:rsidRPr="007101F9">
        <w:rPr>
          <w:rFonts w:asciiTheme="majorEastAsia" w:eastAsiaTheme="majorEastAsia" w:hAnsiTheme="majorEastAsia" w:cs="メイリオ" w:hint="eastAsia"/>
          <w:b/>
          <w:color w:val="000000"/>
          <w:kern w:val="0"/>
          <w:sz w:val="22"/>
        </w:rPr>
        <w:t>日</w:t>
      </w:r>
      <w:r w:rsidR="00A43E25" w:rsidRPr="007101F9">
        <w:rPr>
          <w:rFonts w:asciiTheme="majorEastAsia" w:eastAsiaTheme="majorEastAsia" w:hAnsiTheme="majorEastAsia" w:cs="メイリオ" w:hint="eastAsia"/>
          <w:b/>
          <w:color w:val="000000"/>
          <w:kern w:val="0"/>
          <w:sz w:val="22"/>
        </w:rPr>
        <w:t>（</w:t>
      </w:r>
      <w:r w:rsidR="00E80142" w:rsidRPr="007101F9">
        <w:rPr>
          <w:rFonts w:asciiTheme="majorEastAsia" w:eastAsiaTheme="majorEastAsia" w:hAnsiTheme="majorEastAsia" w:cs="メイリオ" w:hint="eastAsia"/>
          <w:b/>
          <w:color w:val="000000"/>
          <w:kern w:val="0"/>
          <w:sz w:val="22"/>
        </w:rPr>
        <w:t>火</w:t>
      </w:r>
      <w:r w:rsidR="005D14AA" w:rsidRPr="007101F9">
        <w:rPr>
          <w:rFonts w:asciiTheme="majorEastAsia" w:eastAsiaTheme="majorEastAsia" w:hAnsiTheme="majorEastAsia" w:cs="メイリオ" w:hint="eastAsia"/>
          <w:b/>
          <w:color w:val="000000"/>
          <w:kern w:val="0"/>
          <w:sz w:val="22"/>
        </w:rPr>
        <w:t>）</w:t>
      </w:r>
      <w:r w:rsidR="004E511B" w:rsidRPr="007101F9">
        <w:rPr>
          <w:rFonts w:asciiTheme="majorEastAsia" w:eastAsiaTheme="majorEastAsia" w:hAnsiTheme="majorEastAsia" w:cs="メイリオ" w:hint="eastAsia"/>
          <w:b/>
          <w:color w:val="000000"/>
          <w:kern w:val="0"/>
          <w:sz w:val="22"/>
        </w:rPr>
        <w:t>まで</w:t>
      </w:r>
    </w:p>
    <w:p w:rsidR="00765934" w:rsidRDefault="007101F9" w:rsidP="007101F9">
      <w:pPr>
        <w:autoSpaceDE w:val="0"/>
        <w:autoSpaceDN w:val="0"/>
        <w:adjustRightInd w:val="0"/>
        <w:spacing w:line="300" w:lineRule="exact"/>
        <w:ind w:firstLineChars="200" w:firstLine="427"/>
        <w:jc w:val="left"/>
        <w:rPr>
          <w:rFonts w:asciiTheme="minorEastAsia" w:hAnsiTheme="minorEastAsia" w:cs="メイリオ"/>
          <w:color w:val="000000"/>
          <w:kern w:val="0"/>
          <w:sz w:val="22"/>
        </w:rPr>
      </w:pPr>
      <w:r>
        <w:rPr>
          <w:rFonts w:asciiTheme="majorEastAsia" w:eastAsiaTheme="majorEastAsia" w:hAnsiTheme="majorEastAsia" w:cs="メイリオ" w:hint="eastAsia"/>
          <w:b/>
          <w:color w:val="000000"/>
          <w:kern w:val="0"/>
          <w:sz w:val="22"/>
        </w:rPr>
        <w:t>対象食材：水産物５種類　　農産物１</w:t>
      </w:r>
      <w:r w:rsidR="00394C8D">
        <w:rPr>
          <w:rFonts w:asciiTheme="majorEastAsia" w:eastAsiaTheme="majorEastAsia" w:hAnsiTheme="majorEastAsia" w:cs="メイリオ" w:hint="eastAsia"/>
          <w:b/>
          <w:color w:val="000000"/>
          <w:kern w:val="0"/>
          <w:sz w:val="22"/>
        </w:rPr>
        <w:t>０</w:t>
      </w:r>
      <w:r>
        <w:rPr>
          <w:rFonts w:asciiTheme="majorEastAsia" w:eastAsiaTheme="majorEastAsia" w:hAnsiTheme="majorEastAsia" w:cs="メイリオ" w:hint="eastAsia"/>
          <w:b/>
          <w:color w:val="000000"/>
          <w:kern w:val="0"/>
          <w:sz w:val="22"/>
        </w:rPr>
        <w:t xml:space="preserve">種類　</w:t>
      </w:r>
    </w:p>
    <w:p w:rsidR="007101F9" w:rsidRDefault="00A624AC" w:rsidP="007101F9">
      <w:pPr>
        <w:autoSpaceDE w:val="0"/>
        <w:autoSpaceDN w:val="0"/>
        <w:adjustRightInd w:val="0"/>
        <w:spacing w:line="300" w:lineRule="exact"/>
        <w:ind w:leftChars="100" w:left="202" w:firstLineChars="700" w:firstLine="1423"/>
        <w:jc w:val="left"/>
        <w:rPr>
          <w:rFonts w:asciiTheme="minorEastAsia" w:hAnsiTheme="minorEastAsia" w:cs="メイリオ"/>
          <w:color w:val="000000"/>
          <w:kern w:val="0"/>
          <w:sz w:val="22"/>
        </w:rPr>
      </w:pPr>
      <w:r w:rsidRPr="004448A7">
        <w:rPr>
          <w:rFonts w:ascii="ＭＳ ゴシック" w:eastAsia="ＭＳ ゴシック" w:cs="Times New Roman" w:hint="eastAsia"/>
          <w:b/>
          <w:noProof/>
          <w:szCs w:val="21"/>
        </w:rPr>
        <mc:AlternateContent>
          <mc:Choice Requires="wps">
            <w:drawing>
              <wp:anchor distT="0" distB="0" distL="114300" distR="114300" simplePos="0" relativeHeight="251665408" behindDoc="0" locked="0" layoutInCell="1" allowOverlap="1" wp14:anchorId="0C30DCAB" wp14:editId="498E369B">
                <wp:simplePos x="0" y="0"/>
                <wp:positionH relativeFrom="margin">
                  <wp:posOffset>291769</wp:posOffset>
                </wp:positionH>
                <wp:positionV relativeFrom="paragraph">
                  <wp:posOffset>17780</wp:posOffset>
                </wp:positionV>
                <wp:extent cx="1661795" cy="1303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61795" cy="1303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＜水産物＞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・アカモク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・かき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・寒ブリ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・サワラ（京鰆）　</w:t>
                            </w:r>
                          </w:p>
                          <w:p w:rsidR="00A624AC" w:rsidRPr="00A624AC" w:rsidRDefault="00A624AC" w:rsidP="00A624AC">
                            <w:pPr>
                              <w:ind w:firstLineChars="150" w:firstLine="320"/>
                              <w:rPr>
                                <w:rFonts w:asciiTheme="majorEastAsia" w:eastAsiaTheme="majorEastAsia" w:hAnsiTheme="majorEastAsia" w:hint="eastAsia"/>
                                <w:b/>
                                <w:sz w:val="22"/>
                              </w:rPr>
                            </w:pPr>
                            <w:r w:rsidRPr="00A624AC">
                              <w:rPr>
                                <w:rFonts w:asciiTheme="majorEastAsia" w:eastAsiaTheme="majorEastAsia" w:hAnsiTheme="majorEastAsia" w:hint="eastAsia"/>
                                <w:b/>
                                <w:sz w:val="22"/>
                              </w:rPr>
                              <w:t>・ヒラメ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0DCAB" id="_x0000_t202" coordsize="21600,21600" o:spt="202" path="m,l,21600r21600,l21600,xe">
                <v:stroke joinstyle="miter"/>
                <v:path gradientshapeok="t" o:connecttype="rect"/>
              </v:shapetype>
              <v:shape id="テキスト ボックス 11" o:spid="_x0000_s1026" type="#_x0000_t202" style="position:absolute;left:0;text-align:left;margin-left:22.95pt;margin-top:1.4pt;width:130.85pt;height:10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" filled="f" stroked="f" strokeweight=".5pt">
                <v:textbox>
                  <w:txbxContent>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＜水産物＞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・アカモク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・かき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・寒ブリ　</w:t>
                      </w:r>
                    </w:p>
                    <w:p w:rsidR="00A624AC" w:rsidRPr="00A624AC" w:rsidRDefault="00A624AC" w:rsidP="00A624AC">
                      <w:pPr>
                        <w:ind w:firstLineChars="150" w:firstLine="320"/>
                        <w:rPr>
                          <w:rFonts w:asciiTheme="majorEastAsia" w:eastAsiaTheme="majorEastAsia" w:hAnsiTheme="majorEastAsia"/>
                          <w:b/>
                          <w:sz w:val="22"/>
                        </w:rPr>
                      </w:pPr>
                      <w:r w:rsidRPr="00A624AC">
                        <w:rPr>
                          <w:rFonts w:asciiTheme="majorEastAsia" w:eastAsiaTheme="majorEastAsia" w:hAnsiTheme="majorEastAsia" w:hint="eastAsia"/>
                          <w:b/>
                          <w:sz w:val="22"/>
                        </w:rPr>
                        <w:t xml:space="preserve">・サワラ（京鰆）　</w:t>
                      </w:r>
                    </w:p>
                    <w:p w:rsidR="00A624AC" w:rsidRPr="00A624AC" w:rsidRDefault="00A624AC" w:rsidP="00A624AC">
                      <w:pPr>
                        <w:ind w:firstLineChars="150" w:firstLine="320"/>
                        <w:rPr>
                          <w:rFonts w:asciiTheme="majorEastAsia" w:eastAsiaTheme="majorEastAsia" w:hAnsiTheme="majorEastAsia" w:hint="eastAsia"/>
                          <w:b/>
                          <w:sz w:val="22"/>
                        </w:rPr>
                      </w:pPr>
                      <w:r w:rsidRPr="00A624AC">
                        <w:rPr>
                          <w:rFonts w:asciiTheme="majorEastAsia" w:eastAsiaTheme="majorEastAsia" w:hAnsiTheme="majorEastAsia" w:hint="eastAsia"/>
                          <w:b/>
                          <w:sz w:val="22"/>
                        </w:rPr>
                        <w:t>・ヒラメ</w:t>
                      </w:r>
                    </w:p>
                  </w:txbxContent>
                </v:textbox>
                <w10:wrap anchorx="margin"/>
              </v:shape>
            </w:pict>
          </mc:Fallback>
        </mc:AlternateContent>
      </w:r>
      <w:r w:rsidRPr="004448A7">
        <w:rPr>
          <w:rFonts w:ascii="ＭＳ ゴシック" w:eastAsia="ＭＳ ゴシック" w:cs="Times New Roman" w:hint="eastAsia"/>
          <w:b/>
          <w:noProof/>
          <w:szCs w:val="21"/>
        </w:rPr>
        <mc:AlternateContent>
          <mc:Choice Requires="wps">
            <w:drawing>
              <wp:anchor distT="0" distB="0" distL="114300" distR="114300" simplePos="0" relativeHeight="251663360" behindDoc="0" locked="0" layoutInCell="1" allowOverlap="1" wp14:anchorId="172D88C1" wp14:editId="48E42184">
                <wp:simplePos x="0" y="0"/>
                <wp:positionH relativeFrom="column">
                  <wp:posOffset>1957263</wp:posOffset>
                </wp:positionH>
                <wp:positionV relativeFrom="paragraph">
                  <wp:posOffset>21618</wp:posOffset>
                </wp:positionV>
                <wp:extent cx="3816626" cy="10172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6626" cy="1017270"/>
                        </a:xfrm>
                        <a:prstGeom prst="rect">
                          <a:avLst/>
                        </a:prstGeom>
                        <a:solidFill>
                          <a:sysClr val="window" lastClr="FFFFFF"/>
                        </a:solidFill>
                        <a:ln w="6350">
                          <a:noFill/>
                        </a:ln>
                        <a:effectLst/>
                      </wps:spPr>
                      <wps:txbx>
                        <w:txbxContent>
                          <w:p w:rsidR="009A6401" w:rsidRPr="009A6401" w:rsidRDefault="009A6401" w:rsidP="009A6401">
                            <w:pPr>
                              <w:jc w:val="left"/>
                              <w:rPr>
                                <w:rFonts w:ascii="ＭＳ ゴシック" w:eastAsia="ＭＳ ゴシック" w:hAnsi="ＭＳ ゴシック"/>
                                <w:b/>
                                <w:sz w:val="22"/>
                              </w:rPr>
                            </w:pPr>
                            <w:r w:rsidRPr="009A6401">
                              <w:rPr>
                                <w:rFonts w:ascii="ＭＳ ゴシック" w:eastAsia="ＭＳ ゴシック" w:hAnsi="ＭＳ ゴシック" w:hint="eastAsia"/>
                                <w:b/>
                                <w:sz w:val="22"/>
                              </w:rPr>
                              <w:t>＜農産物＞</w:t>
                            </w:r>
                          </w:p>
                          <w:p w:rsidR="009A6401" w:rsidRPr="009A6401" w:rsidRDefault="009A6401" w:rsidP="009A6401">
                            <w:pPr>
                              <w:ind w:firstLineChars="100" w:firstLine="213"/>
                              <w:jc w:val="left"/>
                              <w:rPr>
                                <w:rFonts w:ascii="ＭＳ ゴシック" w:eastAsia="ＭＳ ゴシック" w:hAnsi="ＭＳ ゴシック"/>
                                <w:b/>
                                <w:sz w:val="22"/>
                              </w:rPr>
                            </w:pPr>
                            <w:r w:rsidRPr="009A6401">
                              <w:rPr>
                                <w:rFonts w:ascii="ＭＳ ゴシック" w:eastAsia="ＭＳ ゴシック" w:hAnsi="ＭＳ ゴシック" w:hint="eastAsia"/>
                                <w:b/>
                                <w:sz w:val="22"/>
                              </w:rPr>
                              <w:t>・えびいも　　　・黒大豆</w:t>
                            </w:r>
                            <w:r w:rsidRPr="009A6401">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・大納言小豆</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 xml:space="preserve">・京みず菜　　　・聖護院かぶ　</w:t>
                            </w:r>
                            <w:r w:rsidRPr="009A6401">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・梨（新興）</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・金時にんじん　・聖護院だいこん</w:t>
                            </w:r>
                            <w:r>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・堀川ごぼう</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・九条ねぎ</w:t>
                            </w:r>
                            <w:r w:rsidRPr="009A6401">
                              <w:rPr>
                                <w:rFonts w:ascii="ＭＳ ゴシック" w:eastAsia="ＭＳ ゴシック" w:hAnsi="ＭＳ ゴシック"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88C1" id="テキスト ボックス 13" o:spid="_x0000_s1027" type="#_x0000_t202" style="position:absolute;left:0;text-align:left;margin-left:154.1pt;margin-top:1.7pt;width:300.5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" fillcolor="window" stroked="f" strokeweight=".5pt">
                <v:textbox>
                  <w:txbxContent>
                    <w:p w:rsidR="009A6401" w:rsidRPr="009A6401" w:rsidRDefault="009A6401" w:rsidP="009A6401">
                      <w:pPr>
                        <w:jc w:val="left"/>
                        <w:rPr>
                          <w:rFonts w:ascii="ＭＳ ゴシック" w:eastAsia="ＭＳ ゴシック" w:hAnsi="ＭＳ ゴシック"/>
                          <w:b/>
                          <w:sz w:val="22"/>
                        </w:rPr>
                      </w:pPr>
                      <w:r w:rsidRPr="009A6401">
                        <w:rPr>
                          <w:rFonts w:ascii="ＭＳ ゴシック" w:eastAsia="ＭＳ ゴシック" w:hAnsi="ＭＳ ゴシック" w:hint="eastAsia"/>
                          <w:b/>
                          <w:sz w:val="22"/>
                        </w:rPr>
                        <w:t>＜農産物＞</w:t>
                      </w:r>
                    </w:p>
                    <w:p w:rsidR="009A6401" w:rsidRPr="009A6401" w:rsidRDefault="009A6401" w:rsidP="009A6401">
                      <w:pPr>
                        <w:ind w:firstLineChars="100" w:firstLine="213"/>
                        <w:jc w:val="left"/>
                        <w:rPr>
                          <w:rFonts w:ascii="ＭＳ ゴシック" w:eastAsia="ＭＳ ゴシック" w:hAnsi="ＭＳ ゴシック"/>
                          <w:b/>
                          <w:sz w:val="22"/>
                        </w:rPr>
                      </w:pPr>
                      <w:r w:rsidRPr="009A6401">
                        <w:rPr>
                          <w:rFonts w:ascii="ＭＳ ゴシック" w:eastAsia="ＭＳ ゴシック" w:hAnsi="ＭＳ ゴシック" w:hint="eastAsia"/>
                          <w:b/>
                          <w:sz w:val="22"/>
                        </w:rPr>
                        <w:t>・えびいも　　　・黒大豆</w:t>
                      </w:r>
                      <w:r w:rsidRPr="009A6401">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・大納言小豆</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 xml:space="preserve">・京みず菜　　　・聖護院かぶ　</w:t>
                      </w:r>
                      <w:r w:rsidRPr="009A6401">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・梨（新興）</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・金時にんじん　・聖護院だいこん</w:t>
                      </w:r>
                      <w:r>
                        <w:rPr>
                          <w:rFonts w:ascii="ＭＳ ゴシック" w:eastAsia="ＭＳ ゴシック" w:hAnsi="ＭＳ ゴシック" w:hint="eastAsia"/>
                          <w:b/>
                          <w:sz w:val="22"/>
                        </w:rPr>
                        <w:t xml:space="preserve">　</w:t>
                      </w:r>
                      <w:r w:rsidRPr="009A6401">
                        <w:rPr>
                          <w:rFonts w:ascii="ＭＳ ゴシック" w:eastAsia="ＭＳ ゴシック" w:hAnsi="ＭＳ ゴシック" w:hint="eastAsia"/>
                          <w:b/>
                          <w:sz w:val="22"/>
                        </w:rPr>
                        <w:t>・堀川ごぼう</w:t>
                      </w:r>
                    </w:p>
                    <w:p w:rsidR="009A6401" w:rsidRPr="009A6401" w:rsidRDefault="009A6401" w:rsidP="009A6401">
                      <w:pPr>
                        <w:ind w:firstLineChars="100" w:firstLine="213"/>
                        <w:rPr>
                          <w:rFonts w:ascii="ＭＳ ゴシック" w:eastAsia="ＭＳ ゴシック" w:hAnsi="ＭＳ ゴシック"/>
                          <w:b/>
                          <w:sz w:val="22"/>
                        </w:rPr>
                      </w:pPr>
                      <w:r w:rsidRPr="009A6401">
                        <w:rPr>
                          <w:rFonts w:ascii="ＭＳ ゴシック" w:eastAsia="ＭＳ ゴシック" w:hAnsi="ＭＳ ゴシック" w:hint="eastAsia"/>
                          <w:b/>
                          <w:sz w:val="22"/>
                        </w:rPr>
                        <w:t>・九条ねぎ</w:t>
                      </w:r>
                      <w:r w:rsidRPr="009A6401">
                        <w:rPr>
                          <w:rFonts w:ascii="ＭＳ ゴシック" w:eastAsia="ＭＳ ゴシック" w:hAnsi="ＭＳ ゴシック" w:hint="eastAsia"/>
                          <w:b/>
                          <w:sz w:val="22"/>
                        </w:rPr>
                        <w:t xml:space="preserve">　　　　</w:t>
                      </w:r>
                    </w:p>
                  </w:txbxContent>
                </v:textbox>
              </v:shape>
            </w:pict>
          </mc:Fallback>
        </mc:AlternateContent>
      </w:r>
    </w:p>
    <w:p w:rsidR="007101F9" w:rsidRDefault="007101F9" w:rsidP="007101F9">
      <w:pPr>
        <w:autoSpaceDE w:val="0"/>
        <w:autoSpaceDN w:val="0"/>
        <w:adjustRightInd w:val="0"/>
        <w:spacing w:line="300" w:lineRule="exact"/>
        <w:ind w:leftChars="100" w:left="202" w:firstLineChars="700" w:firstLine="1487"/>
        <w:jc w:val="left"/>
        <w:rPr>
          <w:rFonts w:asciiTheme="minorEastAsia" w:hAnsiTheme="minorEastAsia" w:cs="メイリオ"/>
          <w:color w:val="000000"/>
          <w:kern w:val="0"/>
          <w:sz w:val="22"/>
        </w:rPr>
      </w:pPr>
    </w:p>
    <w:p w:rsidR="007101F9" w:rsidRDefault="007101F9" w:rsidP="007101F9">
      <w:pPr>
        <w:autoSpaceDE w:val="0"/>
        <w:autoSpaceDN w:val="0"/>
        <w:adjustRightInd w:val="0"/>
        <w:spacing w:line="300" w:lineRule="exact"/>
        <w:ind w:leftChars="100" w:left="202" w:firstLineChars="700" w:firstLine="1487"/>
        <w:jc w:val="left"/>
        <w:rPr>
          <w:rFonts w:asciiTheme="minorEastAsia" w:hAnsiTheme="minorEastAsia" w:cs="メイリオ"/>
          <w:color w:val="000000"/>
          <w:kern w:val="0"/>
          <w:sz w:val="22"/>
        </w:rPr>
      </w:pPr>
    </w:p>
    <w:p w:rsidR="007101F9" w:rsidRDefault="007101F9" w:rsidP="007101F9">
      <w:pPr>
        <w:autoSpaceDE w:val="0"/>
        <w:autoSpaceDN w:val="0"/>
        <w:adjustRightInd w:val="0"/>
        <w:spacing w:line="300" w:lineRule="exact"/>
        <w:ind w:leftChars="100" w:left="202" w:firstLineChars="700" w:firstLine="1487"/>
        <w:jc w:val="left"/>
        <w:rPr>
          <w:rFonts w:asciiTheme="minorEastAsia" w:hAnsiTheme="minorEastAsia" w:cs="メイリオ"/>
          <w:color w:val="000000"/>
          <w:kern w:val="0"/>
          <w:sz w:val="22"/>
        </w:rPr>
      </w:pPr>
    </w:p>
    <w:p w:rsidR="007101F9" w:rsidRDefault="007101F9" w:rsidP="007101F9">
      <w:pPr>
        <w:autoSpaceDE w:val="0"/>
        <w:autoSpaceDN w:val="0"/>
        <w:adjustRightInd w:val="0"/>
        <w:spacing w:line="300" w:lineRule="exact"/>
        <w:ind w:leftChars="100" w:left="202" w:firstLineChars="700" w:firstLine="1487"/>
        <w:jc w:val="left"/>
        <w:rPr>
          <w:rFonts w:asciiTheme="minorEastAsia" w:hAnsiTheme="minorEastAsia" w:cs="メイリオ"/>
          <w:color w:val="000000"/>
          <w:kern w:val="0"/>
          <w:sz w:val="22"/>
        </w:rPr>
      </w:pPr>
    </w:p>
    <w:p w:rsidR="007101F9" w:rsidRPr="00E80142" w:rsidRDefault="007101F9" w:rsidP="007101F9">
      <w:pPr>
        <w:autoSpaceDE w:val="0"/>
        <w:autoSpaceDN w:val="0"/>
        <w:adjustRightInd w:val="0"/>
        <w:spacing w:line="300" w:lineRule="exact"/>
        <w:jc w:val="left"/>
        <w:rPr>
          <w:rFonts w:asciiTheme="minorEastAsia" w:hAnsiTheme="minorEastAsia" w:cs="メイリオ"/>
          <w:color w:val="000000"/>
          <w:kern w:val="0"/>
          <w:sz w:val="22"/>
        </w:rPr>
      </w:pPr>
    </w:p>
    <w:p w:rsidR="00620537" w:rsidRDefault="00620537" w:rsidP="00E80142">
      <w:pPr>
        <w:autoSpaceDE w:val="0"/>
        <w:autoSpaceDN w:val="0"/>
        <w:adjustRightInd w:val="0"/>
        <w:spacing w:beforeLines="50" w:before="145" w:line="300" w:lineRule="exact"/>
        <w:jc w:val="left"/>
        <w:rPr>
          <w:rFonts w:asciiTheme="majorEastAsia" w:eastAsiaTheme="majorEastAsia" w:hAnsiTheme="majorEastAsia" w:cs="メイリオ"/>
          <w:b/>
          <w:color w:val="000000"/>
          <w:kern w:val="0"/>
          <w:sz w:val="22"/>
        </w:rPr>
      </w:pPr>
      <w:r w:rsidRPr="004958BB">
        <w:rPr>
          <w:rFonts w:asciiTheme="majorEastAsia" w:eastAsiaTheme="majorEastAsia" w:hAnsiTheme="majorEastAsia" w:cs="メイリオ" w:hint="eastAsia"/>
          <w:b/>
          <w:kern w:val="0"/>
          <w:sz w:val="22"/>
        </w:rPr>
        <w:t>３</w:t>
      </w:r>
      <w:r w:rsidRPr="00620537">
        <w:rPr>
          <w:rFonts w:asciiTheme="majorEastAsia" w:eastAsiaTheme="majorEastAsia" w:hAnsiTheme="majorEastAsia" w:cs="メイリオ" w:hint="eastAsia"/>
          <w:b/>
          <w:color w:val="FF0000"/>
          <w:kern w:val="0"/>
          <w:sz w:val="22"/>
        </w:rPr>
        <w:t xml:space="preserve">　</w:t>
      </w:r>
      <w:r w:rsidR="00A43E25">
        <w:rPr>
          <w:rFonts w:asciiTheme="majorEastAsia" w:eastAsiaTheme="majorEastAsia" w:hAnsiTheme="majorEastAsia" w:cs="メイリオ" w:hint="eastAsia"/>
          <w:b/>
          <w:color w:val="000000"/>
          <w:kern w:val="0"/>
          <w:sz w:val="22"/>
        </w:rPr>
        <w:t>募集期間：</w:t>
      </w:r>
      <w:r w:rsidR="00730388">
        <w:rPr>
          <w:rFonts w:asciiTheme="majorEastAsia" w:eastAsiaTheme="majorEastAsia" w:hAnsiTheme="majorEastAsia" w:cs="メイリオ" w:hint="eastAsia"/>
          <w:b/>
          <w:color w:val="000000"/>
          <w:kern w:val="0"/>
          <w:sz w:val="22"/>
        </w:rPr>
        <w:t>令和</w:t>
      </w:r>
      <w:r w:rsidR="00E80142">
        <w:rPr>
          <w:rFonts w:asciiTheme="majorEastAsia" w:eastAsiaTheme="majorEastAsia" w:hAnsiTheme="majorEastAsia" w:cs="メイリオ" w:hint="eastAsia"/>
          <w:b/>
          <w:color w:val="000000"/>
          <w:kern w:val="0"/>
          <w:sz w:val="22"/>
        </w:rPr>
        <w:t>４</w:t>
      </w:r>
      <w:r w:rsidR="00D876CE">
        <w:rPr>
          <w:rFonts w:asciiTheme="majorEastAsia" w:eastAsiaTheme="majorEastAsia" w:hAnsiTheme="majorEastAsia" w:cs="メイリオ" w:hint="eastAsia"/>
          <w:b/>
          <w:color w:val="000000"/>
          <w:kern w:val="0"/>
          <w:sz w:val="22"/>
        </w:rPr>
        <w:t>年</w:t>
      </w:r>
      <w:r w:rsidR="00765934">
        <w:rPr>
          <w:rFonts w:asciiTheme="majorEastAsia" w:eastAsiaTheme="majorEastAsia" w:hAnsiTheme="majorEastAsia" w:cs="メイリオ" w:hint="eastAsia"/>
          <w:b/>
          <w:color w:val="000000"/>
          <w:kern w:val="0"/>
          <w:sz w:val="22"/>
        </w:rPr>
        <w:t>１０</w:t>
      </w:r>
      <w:r w:rsidRPr="00620537">
        <w:rPr>
          <w:rFonts w:asciiTheme="majorEastAsia" w:eastAsiaTheme="majorEastAsia" w:hAnsiTheme="majorEastAsia" w:cs="メイリオ" w:hint="eastAsia"/>
          <w:b/>
          <w:color w:val="000000"/>
          <w:kern w:val="0"/>
          <w:sz w:val="22"/>
        </w:rPr>
        <w:t>月</w:t>
      </w:r>
      <w:r w:rsidR="005438C5">
        <w:rPr>
          <w:rFonts w:asciiTheme="majorEastAsia" w:eastAsiaTheme="majorEastAsia" w:hAnsiTheme="majorEastAsia" w:cs="メイリオ" w:hint="eastAsia"/>
          <w:b/>
          <w:color w:val="000000"/>
          <w:kern w:val="0"/>
          <w:sz w:val="22"/>
        </w:rPr>
        <w:t>１</w:t>
      </w:r>
      <w:r w:rsidR="00E80142">
        <w:rPr>
          <w:rFonts w:asciiTheme="majorEastAsia" w:eastAsiaTheme="majorEastAsia" w:hAnsiTheme="majorEastAsia" w:cs="メイリオ" w:hint="eastAsia"/>
          <w:b/>
          <w:color w:val="000000"/>
          <w:kern w:val="0"/>
          <w:sz w:val="22"/>
        </w:rPr>
        <w:t>４</w:t>
      </w:r>
      <w:r w:rsidRPr="00620537">
        <w:rPr>
          <w:rFonts w:asciiTheme="majorEastAsia" w:eastAsiaTheme="majorEastAsia" w:hAnsiTheme="majorEastAsia" w:cs="メイリオ" w:hint="eastAsia"/>
          <w:b/>
          <w:color w:val="000000"/>
          <w:kern w:val="0"/>
          <w:sz w:val="22"/>
        </w:rPr>
        <w:t>日（</w:t>
      </w:r>
      <w:r w:rsidR="00730388">
        <w:rPr>
          <w:rFonts w:asciiTheme="majorEastAsia" w:eastAsiaTheme="majorEastAsia" w:hAnsiTheme="majorEastAsia" w:cs="メイリオ" w:hint="eastAsia"/>
          <w:b/>
          <w:color w:val="000000"/>
          <w:kern w:val="0"/>
          <w:sz w:val="22"/>
        </w:rPr>
        <w:t>金）</w:t>
      </w:r>
      <w:r w:rsidR="004E511B">
        <w:rPr>
          <w:rFonts w:asciiTheme="majorEastAsia" w:eastAsiaTheme="majorEastAsia" w:hAnsiTheme="majorEastAsia" w:cs="メイリオ" w:hint="eastAsia"/>
          <w:b/>
          <w:color w:val="000000"/>
          <w:kern w:val="0"/>
          <w:sz w:val="22"/>
        </w:rPr>
        <w:t xml:space="preserve">から　</w:t>
      </w:r>
      <w:r w:rsidR="00765934">
        <w:rPr>
          <w:rFonts w:asciiTheme="majorEastAsia" w:eastAsiaTheme="majorEastAsia" w:hAnsiTheme="majorEastAsia" w:cs="メイリオ" w:hint="eastAsia"/>
          <w:b/>
          <w:color w:val="000000"/>
          <w:kern w:val="0"/>
          <w:sz w:val="22"/>
        </w:rPr>
        <w:t>１１</w:t>
      </w:r>
      <w:r w:rsidR="00730388">
        <w:rPr>
          <w:rFonts w:asciiTheme="majorEastAsia" w:eastAsiaTheme="majorEastAsia" w:hAnsiTheme="majorEastAsia" w:cs="メイリオ" w:hint="eastAsia"/>
          <w:b/>
          <w:color w:val="000000"/>
          <w:kern w:val="0"/>
          <w:sz w:val="22"/>
        </w:rPr>
        <w:t>月</w:t>
      </w:r>
      <w:r w:rsidR="00765934">
        <w:rPr>
          <w:rFonts w:asciiTheme="majorEastAsia" w:eastAsiaTheme="majorEastAsia" w:hAnsiTheme="majorEastAsia" w:cs="メイリオ" w:hint="eastAsia"/>
          <w:b/>
          <w:color w:val="000000"/>
          <w:kern w:val="0"/>
          <w:sz w:val="22"/>
        </w:rPr>
        <w:t>１</w:t>
      </w:r>
      <w:r w:rsidR="00E80142">
        <w:rPr>
          <w:rFonts w:asciiTheme="majorEastAsia" w:eastAsiaTheme="majorEastAsia" w:hAnsiTheme="majorEastAsia" w:cs="メイリオ" w:hint="eastAsia"/>
          <w:b/>
          <w:color w:val="000000"/>
          <w:kern w:val="0"/>
          <w:sz w:val="22"/>
        </w:rPr>
        <w:t>４</w:t>
      </w:r>
      <w:r w:rsidRPr="00620537">
        <w:rPr>
          <w:rFonts w:asciiTheme="majorEastAsia" w:eastAsiaTheme="majorEastAsia" w:hAnsiTheme="majorEastAsia" w:cs="メイリオ" w:hint="eastAsia"/>
          <w:b/>
          <w:color w:val="000000"/>
          <w:kern w:val="0"/>
          <w:sz w:val="22"/>
        </w:rPr>
        <w:t>日（</w:t>
      </w:r>
      <w:r w:rsidR="00AE3032">
        <w:rPr>
          <w:rFonts w:asciiTheme="majorEastAsia" w:eastAsiaTheme="majorEastAsia" w:hAnsiTheme="majorEastAsia" w:cs="メイリオ" w:hint="eastAsia"/>
          <w:b/>
          <w:color w:val="000000"/>
          <w:kern w:val="0"/>
          <w:sz w:val="22"/>
        </w:rPr>
        <w:t>月</w:t>
      </w:r>
      <w:r w:rsidRPr="00620537">
        <w:rPr>
          <w:rFonts w:asciiTheme="majorEastAsia" w:eastAsiaTheme="majorEastAsia" w:hAnsiTheme="majorEastAsia" w:cs="メイリオ" w:hint="eastAsia"/>
          <w:b/>
          <w:color w:val="000000"/>
          <w:kern w:val="0"/>
          <w:sz w:val="22"/>
        </w:rPr>
        <w:t>）</w:t>
      </w:r>
      <w:r w:rsidR="004E511B">
        <w:rPr>
          <w:rFonts w:asciiTheme="majorEastAsia" w:eastAsiaTheme="majorEastAsia" w:hAnsiTheme="majorEastAsia" w:cs="メイリオ" w:hint="eastAsia"/>
          <w:b/>
          <w:color w:val="000000"/>
          <w:kern w:val="0"/>
          <w:sz w:val="22"/>
        </w:rPr>
        <w:t>まで</w:t>
      </w:r>
    </w:p>
    <w:p w:rsidR="00E80142" w:rsidRPr="009149DD" w:rsidRDefault="00E80142" w:rsidP="00E80142">
      <w:pPr>
        <w:autoSpaceDE w:val="0"/>
        <w:autoSpaceDN w:val="0"/>
        <w:adjustRightInd w:val="0"/>
        <w:spacing w:beforeLines="50" w:before="145"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４　応募</w:t>
      </w:r>
      <w:r w:rsidRPr="009149DD">
        <w:rPr>
          <w:rFonts w:asciiTheme="majorEastAsia" w:eastAsiaTheme="majorEastAsia" w:hAnsiTheme="majorEastAsia" w:cs="メイリオ"/>
          <w:b/>
          <w:color w:val="000000"/>
          <w:kern w:val="0"/>
          <w:sz w:val="22"/>
        </w:rPr>
        <w:t>条件</w:t>
      </w:r>
    </w:p>
    <w:p w:rsidR="00E80142" w:rsidRPr="007A4D6E" w:rsidRDefault="00E80142" w:rsidP="00E80142">
      <w:pPr>
        <w:autoSpaceDE w:val="0"/>
        <w:autoSpaceDN w:val="0"/>
        <w:adjustRightInd w:val="0"/>
        <w:spacing w:line="300" w:lineRule="exact"/>
        <w:ind w:left="637" w:hangingChars="300" w:hanging="637"/>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（１）海の京都エリアに所在し、飲食店営業</w:t>
      </w:r>
      <w:r>
        <w:rPr>
          <w:rFonts w:ascii="メイリオ" w:hAnsi="メイリオ" w:cs="メイリオ" w:hint="eastAsia"/>
          <w:color w:val="000000"/>
          <w:kern w:val="0"/>
          <w:sz w:val="22"/>
        </w:rPr>
        <w:t>許可・</w:t>
      </w:r>
      <w:r w:rsidRPr="004F6AC4">
        <w:rPr>
          <w:rFonts w:ascii="メイリオ" w:hAnsi="メイリオ" w:cs="メイリオ" w:hint="eastAsia"/>
          <w:color w:val="000000"/>
          <w:kern w:val="0"/>
          <w:sz w:val="22"/>
        </w:rPr>
        <w:t>喫茶店営業</w:t>
      </w:r>
      <w:r>
        <w:rPr>
          <w:rFonts w:ascii="メイリオ" w:hAnsi="メイリオ" w:cs="メイリオ" w:hint="eastAsia"/>
          <w:color w:val="000000"/>
          <w:kern w:val="0"/>
          <w:sz w:val="22"/>
        </w:rPr>
        <w:t>許可</w:t>
      </w:r>
      <w:r w:rsidRPr="00E060FF">
        <w:rPr>
          <w:rFonts w:ascii="メイリオ" w:hAnsi="メイリオ" w:cs="メイリオ" w:hint="eastAsia"/>
          <w:kern w:val="0"/>
          <w:sz w:val="22"/>
        </w:rPr>
        <w:t>等</w:t>
      </w:r>
      <w:r w:rsidRPr="007A4D6E">
        <w:rPr>
          <w:rFonts w:ascii="メイリオ" w:hAnsi="メイリオ" w:cs="メイリオ" w:hint="eastAsia"/>
          <w:color w:val="000000"/>
          <w:kern w:val="0"/>
          <w:sz w:val="22"/>
        </w:rPr>
        <w:t>を有する店舗であること。</w:t>
      </w:r>
      <w:bookmarkStart w:id="0" w:name="_GoBack"/>
      <w:bookmarkEnd w:id="0"/>
    </w:p>
    <w:p w:rsidR="00E80142" w:rsidRPr="007A4D6E" w:rsidRDefault="00E80142" w:rsidP="00E80142">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（２</w:t>
      </w:r>
      <w:r>
        <w:rPr>
          <w:rFonts w:ascii="メイリオ" w:hAnsi="メイリオ" w:cs="メイリオ"/>
          <w:color w:val="000000"/>
          <w:kern w:val="0"/>
          <w:sz w:val="22"/>
        </w:rPr>
        <w:t>）</w:t>
      </w:r>
      <w:r w:rsidRPr="007A4D6E">
        <w:rPr>
          <w:rFonts w:ascii="メイリオ" w:hAnsi="メイリオ" w:cs="メイリオ" w:hint="eastAsia"/>
          <w:color w:val="000000"/>
          <w:kern w:val="0"/>
          <w:sz w:val="22"/>
        </w:rPr>
        <w:t>フェア期間中、指定する海の京都エリアの旬の食材を使った</w:t>
      </w:r>
      <w:r w:rsidRPr="004958BB">
        <w:rPr>
          <w:rFonts w:asciiTheme="minorEastAsia" w:hAnsiTheme="minorEastAsia" w:cs="メイリオ" w:hint="eastAsia"/>
          <w:kern w:val="0"/>
          <w:sz w:val="22"/>
        </w:rPr>
        <w:t>昼食</w:t>
      </w:r>
      <w:r>
        <w:rPr>
          <w:rFonts w:asciiTheme="minorEastAsia" w:hAnsiTheme="minorEastAsia" w:cs="メイリオ" w:hint="eastAsia"/>
          <w:kern w:val="0"/>
          <w:sz w:val="22"/>
        </w:rPr>
        <w:t>、</w:t>
      </w:r>
      <w:r w:rsidRPr="004958BB">
        <w:rPr>
          <w:rFonts w:asciiTheme="minorEastAsia" w:hAnsiTheme="minorEastAsia" w:cs="メイリオ" w:hint="eastAsia"/>
          <w:kern w:val="0"/>
          <w:sz w:val="22"/>
        </w:rPr>
        <w:t>スイーツまたは飲み物</w:t>
      </w:r>
      <w:r w:rsidRPr="007A4D6E">
        <w:rPr>
          <w:rFonts w:ascii="メイリオ" w:hAnsi="メイリオ" w:cs="メイリオ" w:hint="eastAsia"/>
          <w:color w:val="000000"/>
          <w:kern w:val="0"/>
          <w:sz w:val="22"/>
        </w:rPr>
        <w:t>を提供いただけること。</w:t>
      </w:r>
      <w:r w:rsidRPr="007A4D6E">
        <w:rPr>
          <w:rFonts w:ascii="メイリオ" w:hAnsi="メイリオ" w:cs="メイリオ" w:hint="eastAsia"/>
          <w:color w:val="000000"/>
          <w:kern w:val="0"/>
          <w:sz w:val="22"/>
        </w:rPr>
        <w:t xml:space="preserve"> </w:t>
      </w:r>
    </w:p>
    <w:p w:rsidR="00E80142" w:rsidRPr="007A4D6E" w:rsidRDefault="00E80142" w:rsidP="00E80142">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（３）指定する海の京都エリア食材の使用をメニュー等に表示していること</w:t>
      </w:r>
      <w:r>
        <w:rPr>
          <w:rFonts w:ascii="メイリオ" w:hAnsi="メイリオ" w:cs="メイリオ" w:hint="eastAsia"/>
          <w:color w:val="000000"/>
          <w:kern w:val="0"/>
          <w:sz w:val="22"/>
        </w:rPr>
        <w:t>。</w:t>
      </w:r>
    </w:p>
    <w:p w:rsidR="00E80142" w:rsidRPr="007A4D6E" w:rsidRDefault="00E80142" w:rsidP="00E80142">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（４）使用する指定された食材について、確実な仕入れルートを有すること。</w:t>
      </w:r>
    </w:p>
    <w:p w:rsidR="00E80142" w:rsidRDefault="00E80142" w:rsidP="00E80142">
      <w:pPr>
        <w:autoSpaceDE w:val="0"/>
        <w:autoSpaceDN w:val="0"/>
        <w:adjustRightInd w:val="0"/>
        <w:spacing w:line="300" w:lineRule="exact"/>
        <w:ind w:left="637" w:hangingChars="300" w:hanging="637"/>
        <w:jc w:val="left"/>
        <w:rPr>
          <w:rFonts w:ascii="メイリオ" w:hAnsi="メイリオ" w:cs="メイリオ"/>
          <w:color w:val="000000"/>
          <w:kern w:val="0"/>
          <w:sz w:val="22"/>
        </w:rPr>
      </w:pPr>
      <w:r w:rsidRPr="00D04F72">
        <w:rPr>
          <w:rFonts w:ascii="メイリオ" w:hAnsi="メイリオ" w:cs="メイリオ" w:hint="eastAsia"/>
          <w:color w:val="000000"/>
          <w:kern w:val="0"/>
          <w:sz w:val="22"/>
        </w:rPr>
        <w:t>（５）</w:t>
      </w:r>
      <w:r w:rsidRPr="007A4D6E">
        <w:rPr>
          <w:rFonts w:ascii="メイリオ" w:hAnsi="メイリオ" w:cs="メイリオ" w:hint="eastAsia"/>
          <w:color w:val="000000"/>
          <w:kern w:val="0"/>
          <w:sz w:val="22"/>
        </w:rPr>
        <w:t>食品衛生法等関係法令を遵守していること</w:t>
      </w:r>
      <w:r>
        <w:rPr>
          <w:rFonts w:ascii="メイリオ" w:hAnsi="メイリオ" w:cs="メイリオ" w:hint="eastAsia"/>
          <w:color w:val="000000"/>
          <w:kern w:val="0"/>
          <w:sz w:val="22"/>
        </w:rPr>
        <w:t>。</w:t>
      </w:r>
    </w:p>
    <w:p w:rsidR="00E80142" w:rsidRPr="00BF1D56" w:rsidRDefault="00E80142" w:rsidP="00E80142">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（６）新型コロナウイルス感染予防ガイドライン推進宣言事業所又は</w:t>
      </w:r>
      <w:r w:rsidRPr="00272F9B">
        <w:rPr>
          <w:rFonts w:asciiTheme="minorEastAsia" w:hAnsiTheme="minorEastAsia" w:cs="メイリオ" w:hint="eastAsia"/>
          <w:color w:val="000000"/>
          <w:kern w:val="0"/>
          <w:sz w:val="22"/>
        </w:rPr>
        <w:t>京都府新型コロナウイルス感染防止対策認証制度の認証店で</w:t>
      </w:r>
      <w:r>
        <w:rPr>
          <w:rFonts w:ascii="メイリオ" w:hAnsi="メイリオ" w:cs="メイリオ" w:hint="eastAsia"/>
          <w:color w:val="000000"/>
          <w:kern w:val="0"/>
          <w:sz w:val="22"/>
        </w:rPr>
        <w:t>あること。</w:t>
      </w:r>
    </w:p>
    <w:p w:rsidR="00E855FD" w:rsidRDefault="00E80142" w:rsidP="00E80142">
      <w:pPr>
        <w:autoSpaceDE w:val="0"/>
        <w:autoSpaceDN w:val="0"/>
        <w:adjustRightInd w:val="0"/>
        <w:spacing w:line="300" w:lineRule="exact"/>
        <w:ind w:left="850" w:hangingChars="400" w:hanging="850"/>
        <w:jc w:val="left"/>
        <w:rPr>
          <w:rFonts w:ascii="メイリオ" w:hAnsi="メイリオ" w:cs="メイリオ"/>
          <w:color w:val="000000"/>
          <w:kern w:val="0"/>
          <w:sz w:val="22"/>
        </w:rPr>
      </w:pPr>
      <w:r>
        <w:rPr>
          <w:rFonts w:ascii="メイリオ" w:hAnsi="メイリオ" w:cs="メイリオ"/>
          <w:color w:val="000000"/>
          <w:kern w:val="0"/>
          <w:sz w:val="22"/>
        </w:rPr>
        <w:t xml:space="preserve">　</w:t>
      </w:r>
      <w:r>
        <w:rPr>
          <w:rFonts w:ascii="メイリオ" w:hAnsi="メイリオ" w:cs="メイリオ" w:hint="eastAsia"/>
          <w:color w:val="000000"/>
          <w:kern w:val="0"/>
          <w:sz w:val="22"/>
        </w:rPr>
        <w:t xml:space="preserve">　　　※当フェアへの応募にあたり、「ガイドライン推進宣言事業所ステッカー」または「感染防止対策認証店ステッカー」の交付を受けてください。</w:t>
      </w:r>
    </w:p>
    <w:tbl>
      <w:tblPr>
        <w:tblStyle w:val="aa"/>
        <w:tblpPr w:leftFromText="142" w:rightFromText="142" w:vertAnchor="text" w:horzAnchor="margin" w:tblpXSpec="center" w:tblpY="104"/>
        <w:tblW w:w="0" w:type="auto"/>
        <w:tblLook w:val="04A0" w:firstRow="1" w:lastRow="0" w:firstColumn="1" w:lastColumn="0" w:noHBand="0" w:noVBand="1"/>
      </w:tblPr>
      <w:tblGrid>
        <w:gridCol w:w="7644"/>
      </w:tblGrid>
      <w:tr w:rsidR="00C17C5D" w:rsidTr="00C17C5D">
        <w:tc>
          <w:tcPr>
            <w:tcW w:w="7644" w:type="dxa"/>
          </w:tcPr>
          <w:p w:rsidR="00E46CB9" w:rsidRDefault="00C17C5D" w:rsidP="00E46CB9">
            <w:pPr>
              <w:autoSpaceDE w:val="0"/>
              <w:autoSpaceDN w:val="0"/>
              <w:adjustRightInd w:val="0"/>
              <w:spacing w:line="300" w:lineRule="exact"/>
              <w:jc w:val="left"/>
              <w:rPr>
                <w:rFonts w:ascii="メイリオ" w:hAnsi="メイリオ" w:cs="メイリオ"/>
                <w:color w:val="000000"/>
                <w:kern w:val="0"/>
                <w:sz w:val="22"/>
              </w:rPr>
            </w:pPr>
            <w:bookmarkStart w:id="1" w:name="_Hlk81925348"/>
            <w:r>
              <w:rPr>
                <w:rFonts w:ascii="メイリオ" w:hAnsi="メイリオ" w:cs="メイリオ" w:hint="eastAsia"/>
                <w:color w:val="000000"/>
                <w:kern w:val="0"/>
                <w:sz w:val="22"/>
              </w:rPr>
              <w:t xml:space="preserve">　</w:t>
            </w:r>
            <w:r w:rsidR="00F63EF6">
              <w:rPr>
                <w:rFonts w:ascii="メイリオ" w:hAnsi="メイリオ" w:cs="メイリオ" w:hint="eastAsia"/>
                <w:color w:val="000000"/>
                <w:kern w:val="0"/>
                <w:sz w:val="22"/>
              </w:rPr>
              <w:t>感染予防</w:t>
            </w:r>
            <w:r w:rsidR="00E46CB9">
              <w:rPr>
                <w:rFonts w:ascii="メイリオ" w:hAnsi="メイリオ" w:cs="メイリオ" w:hint="eastAsia"/>
                <w:color w:val="000000"/>
                <w:kern w:val="0"/>
                <w:sz w:val="22"/>
              </w:rPr>
              <w:t>ガイドライン推進宣言事業</w:t>
            </w:r>
            <w:r w:rsidR="00272F9B">
              <w:rPr>
                <w:rFonts w:ascii="メイリオ" w:hAnsi="メイリオ" w:cs="メイリオ" w:hint="eastAsia"/>
                <w:color w:val="000000"/>
                <w:kern w:val="0"/>
                <w:sz w:val="22"/>
              </w:rPr>
              <w:t>所</w:t>
            </w:r>
            <w:r w:rsidR="00E46CB9">
              <w:rPr>
                <w:rFonts w:ascii="メイリオ" w:hAnsi="メイリオ" w:cs="メイリオ" w:hint="eastAsia"/>
                <w:color w:val="000000"/>
                <w:kern w:val="0"/>
                <w:sz w:val="22"/>
              </w:rPr>
              <w:t>に関する問合せ先</w:t>
            </w:r>
          </w:p>
          <w:p w:rsidR="00C17C5D" w:rsidRDefault="00E46CB9" w:rsidP="00E46CB9">
            <w:pPr>
              <w:autoSpaceDE w:val="0"/>
              <w:autoSpaceDN w:val="0"/>
              <w:adjustRightInd w:val="0"/>
              <w:spacing w:line="30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C17C5D">
              <w:rPr>
                <w:rFonts w:ascii="メイリオ" w:hAnsi="メイリオ" w:cs="メイリオ" w:hint="eastAsia"/>
                <w:color w:val="000000"/>
                <w:kern w:val="0"/>
                <w:sz w:val="22"/>
              </w:rPr>
              <w:t>京都会議</w:t>
            </w:r>
            <w:r w:rsidR="00272F9B">
              <w:rPr>
                <w:rFonts w:ascii="メイリオ" w:hAnsi="メイリオ" w:cs="メイリオ" w:hint="eastAsia"/>
                <w:color w:val="000000"/>
                <w:kern w:val="0"/>
                <w:sz w:val="22"/>
              </w:rPr>
              <w:t>ホームページ</w:t>
            </w:r>
            <w:r w:rsidR="00C17C5D">
              <w:rPr>
                <w:rFonts w:ascii="メイリオ" w:hAnsi="メイリオ" w:cs="メイリオ" w:hint="eastAsia"/>
                <w:color w:val="000000"/>
                <w:kern w:val="0"/>
                <w:sz w:val="22"/>
              </w:rPr>
              <w:t>（</w:t>
            </w:r>
            <w:hyperlink r:id="rId7" w:history="1">
              <w:r w:rsidR="00C17C5D" w:rsidRPr="005C7D2D">
                <w:rPr>
                  <w:rStyle w:val="a9"/>
                  <w:rFonts w:ascii="メイリオ" w:hAnsi="メイリオ" w:cs="メイリオ" w:hint="eastAsia"/>
                  <w:kern w:val="0"/>
                  <w:sz w:val="22"/>
                </w:rPr>
                <w:t>h</w:t>
              </w:r>
              <w:r w:rsidR="00C17C5D" w:rsidRPr="005C7D2D">
                <w:rPr>
                  <w:rStyle w:val="a9"/>
                  <w:rFonts w:ascii="メイリオ" w:hAnsi="メイリオ" w:cs="メイリオ"/>
                  <w:kern w:val="0"/>
                  <w:sz w:val="22"/>
                </w:rPr>
                <w:t>ttps://www.kyotokaigi.com</w:t>
              </w:r>
            </w:hyperlink>
            <w:r w:rsidR="00C17C5D">
              <w:rPr>
                <w:rFonts w:ascii="メイリオ" w:hAnsi="メイリオ" w:cs="メイリオ"/>
                <w:color w:val="000000"/>
                <w:kern w:val="0"/>
                <w:sz w:val="22"/>
              </w:rPr>
              <w:t>）</w:t>
            </w:r>
          </w:p>
          <w:p w:rsidR="00C17C5D"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color w:val="000000"/>
                <w:kern w:val="0"/>
                <w:sz w:val="22"/>
              </w:rPr>
              <w:t xml:space="preserve">  </w:t>
            </w:r>
            <w:r w:rsidR="00E46CB9">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京都府新型コロナウイルスガイドライン等コールセンター</w:t>
            </w:r>
          </w:p>
          <w:p w:rsidR="00C17C5D" w:rsidRPr="00063247"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181BA2">
              <w:rPr>
                <w:rFonts w:ascii="メイリオ" w:hAnsi="メイリオ" w:cs="メイリオ" w:hint="eastAsia"/>
                <w:color w:val="000000"/>
                <w:kern w:val="0"/>
                <w:sz w:val="22"/>
              </w:rPr>
              <w:t xml:space="preserve">　</w:t>
            </w:r>
            <w:r w:rsidR="001D5D9B">
              <w:rPr>
                <w:rFonts w:ascii="メイリオ" w:hAnsi="メイリオ" w:cs="メイリオ" w:hint="eastAsia"/>
                <w:color w:val="000000"/>
                <w:kern w:val="0"/>
                <w:sz w:val="22"/>
              </w:rPr>
              <w:t>TEL</w:t>
            </w:r>
            <w:r w:rsidR="001D5D9B">
              <w:rPr>
                <w:rFonts w:ascii="メイリオ" w:hAnsi="メイリオ" w:cs="メイリオ" w:hint="eastAsia"/>
                <w:color w:val="000000"/>
                <w:kern w:val="0"/>
                <w:sz w:val="22"/>
              </w:rPr>
              <w:t>：</w:t>
            </w:r>
            <w:r>
              <w:rPr>
                <w:rFonts w:ascii="メイリオ" w:hAnsi="メイリオ" w:cs="メイリオ" w:hint="eastAsia"/>
                <w:color w:val="000000"/>
                <w:kern w:val="0"/>
                <w:sz w:val="22"/>
              </w:rPr>
              <w:t>０</w:t>
            </w:r>
            <w:r w:rsidR="00272F9B">
              <w:rPr>
                <w:rFonts w:ascii="メイリオ" w:hAnsi="メイリオ" w:cs="メイリオ" w:hint="eastAsia"/>
                <w:color w:val="000000"/>
                <w:kern w:val="0"/>
                <w:sz w:val="22"/>
              </w:rPr>
              <w:t>７５</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４１４</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５９０７</w:t>
            </w:r>
            <w:r>
              <w:rPr>
                <w:rFonts w:ascii="メイリオ" w:hAnsi="メイリオ" w:cs="メイリオ" w:hint="eastAsia"/>
                <w:color w:val="000000"/>
                <w:kern w:val="0"/>
                <w:sz w:val="22"/>
              </w:rPr>
              <w:t>（平日９：００～１７：００）</w:t>
            </w:r>
          </w:p>
        </w:tc>
      </w:tr>
      <w:tr w:rsidR="00E46CB9" w:rsidTr="005D1CC1">
        <w:tc>
          <w:tcPr>
            <w:tcW w:w="7644" w:type="dxa"/>
          </w:tcPr>
          <w:p w:rsidR="00E46CB9" w:rsidRDefault="00E46CB9" w:rsidP="005D1CC1">
            <w:pPr>
              <w:autoSpaceDE w:val="0"/>
              <w:autoSpaceDN w:val="0"/>
              <w:adjustRightInd w:val="0"/>
              <w:spacing w:line="300" w:lineRule="exact"/>
              <w:jc w:val="left"/>
              <w:rPr>
                <w:rFonts w:ascii="メイリオ" w:hAnsi="メイリオ" w:cs="メイリオ"/>
                <w:color w:val="000000"/>
                <w:kern w:val="0"/>
                <w:sz w:val="22"/>
              </w:rPr>
            </w:pPr>
            <w:bookmarkStart w:id="2" w:name="_Hlk83800208"/>
            <w:bookmarkEnd w:id="1"/>
            <w:r>
              <w:rPr>
                <w:rFonts w:ascii="メイリオ" w:hAnsi="メイリオ" w:cs="メイリオ" w:hint="eastAsia"/>
                <w:color w:val="000000"/>
                <w:kern w:val="0"/>
                <w:sz w:val="22"/>
              </w:rPr>
              <w:t xml:space="preserve">　京都府新型コロナウイルス感染防止対策認証</w:t>
            </w:r>
            <w:r w:rsidR="00B564B6">
              <w:rPr>
                <w:rFonts w:ascii="メイリオ" w:hAnsi="メイリオ" w:cs="メイリオ" w:hint="eastAsia"/>
                <w:color w:val="000000"/>
                <w:kern w:val="0"/>
                <w:sz w:val="22"/>
              </w:rPr>
              <w:t>制度</w:t>
            </w:r>
            <w:r>
              <w:rPr>
                <w:rFonts w:ascii="メイリオ" w:hAnsi="メイリオ" w:cs="メイリオ" w:hint="eastAsia"/>
                <w:color w:val="000000"/>
                <w:kern w:val="0"/>
                <w:sz w:val="22"/>
              </w:rPr>
              <w:t>に関する問合せ先</w:t>
            </w:r>
          </w:p>
          <w:p w:rsidR="001D5D9B"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◆認証制度事務局</w:t>
            </w:r>
          </w:p>
          <w:p w:rsidR="00E46CB9"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TEL:</w:t>
            </w:r>
            <w:r>
              <w:rPr>
                <w:rFonts w:ascii="メイリオ" w:hAnsi="メイリオ" w:cs="メイリオ" w:hint="eastAsia"/>
                <w:color w:val="000000"/>
                <w:kern w:val="0"/>
                <w:sz w:val="22"/>
              </w:rPr>
              <w:t>０７５－２８４－０１８２（日祝除く　９：３０～１７：３０）</w:t>
            </w:r>
          </w:p>
          <w:p w:rsidR="001D5D9B" w:rsidRDefault="00E46CB9" w:rsidP="005D1CC1">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1D5D9B">
              <w:rPr>
                <w:rFonts w:ascii="メイリオ" w:hAnsi="メイリオ" w:cs="メイリオ" w:hint="eastAsia"/>
                <w:color w:val="000000"/>
                <w:kern w:val="0"/>
                <w:sz w:val="22"/>
              </w:rPr>
              <w:t>京都府ホームページ</w:t>
            </w:r>
          </w:p>
          <w:p w:rsidR="00B543F6" w:rsidRPr="00B543F6" w:rsidRDefault="00A624AC" w:rsidP="00B543F6">
            <w:pPr>
              <w:autoSpaceDE w:val="0"/>
              <w:autoSpaceDN w:val="0"/>
              <w:adjustRightInd w:val="0"/>
              <w:spacing w:afterLines="50" w:after="145" w:line="300" w:lineRule="exact"/>
              <w:ind w:firstLineChars="300" w:firstLine="607"/>
              <w:jc w:val="left"/>
              <w:rPr>
                <w:rFonts w:ascii="メイリオ" w:eastAsia="メイリオ" w:hAnsi="メイリオ"/>
              </w:rPr>
            </w:pPr>
            <w:hyperlink r:id="rId8" w:history="1">
              <w:r w:rsidR="00B543F6" w:rsidRPr="00B543F6">
                <w:rPr>
                  <w:rStyle w:val="a9"/>
                  <w:rFonts w:ascii="メイリオ" w:eastAsia="メイリオ" w:hAnsi="メイリオ"/>
                </w:rPr>
                <w:t>http://www.pref.kyoto.jp/kikikanri/corona_3rdninsho.html</w:t>
              </w:r>
            </w:hyperlink>
          </w:p>
        </w:tc>
      </w:tr>
      <w:bookmarkEnd w:id="2"/>
    </w:tbl>
    <w:p w:rsidR="00E46CB9" w:rsidRDefault="00E46CB9"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５</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参加特典</w:t>
      </w:r>
    </w:p>
    <w:p w:rsidR="009149DD" w:rsidRDefault="009149DD" w:rsidP="00D71972">
      <w:pPr>
        <w:autoSpaceDE w:val="0"/>
        <w:autoSpaceDN w:val="0"/>
        <w:adjustRightInd w:val="0"/>
        <w:spacing w:line="300" w:lineRule="exact"/>
        <w:ind w:left="425" w:hangingChars="200" w:hanging="425"/>
        <w:jc w:val="left"/>
        <w:rPr>
          <w:rFonts w:ascii="メイリオ" w:hAnsi="メイリオ" w:cs="メイリオ"/>
          <w:color w:val="000000"/>
          <w:kern w:val="0"/>
          <w:sz w:val="22"/>
        </w:rPr>
      </w:pPr>
      <w:r w:rsidRPr="009149DD">
        <w:rPr>
          <w:rFonts w:ascii="メイリオ" w:hAnsi="メイリオ" w:cs="メイリオ"/>
          <w:color w:val="000000"/>
          <w:kern w:val="0"/>
          <w:sz w:val="22"/>
        </w:rPr>
        <w:t>（１）各種媒体（</w:t>
      </w:r>
      <w:r w:rsidR="00153587" w:rsidRPr="0022453F">
        <w:rPr>
          <w:rFonts w:ascii="メイリオ" w:hAnsi="メイリオ" w:cs="メイリオ" w:hint="eastAsia"/>
          <w:color w:val="000000"/>
          <w:kern w:val="0"/>
          <w:sz w:val="22"/>
        </w:rPr>
        <w:t>ホームページ等</w:t>
      </w:r>
      <w:r w:rsidRPr="009149DD">
        <w:rPr>
          <w:rFonts w:ascii="メイリオ" w:hAnsi="メイリオ" w:cs="メイリオ"/>
          <w:color w:val="000000"/>
          <w:kern w:val="0"/>
          <w:sz w:val="22"/>
        </w:rPr>
        <w:t>）</w:t>
      </w:r>
      <w:r w:rsidR="002A35D4">
        <w:rPr>
          <w:rFonts w:ascii="メイリオ" w:hAnsi="メイリオ" w:cs="メイリオ" w:hint="eastAsia"/>
          <w:color w:val="000000"/>
          <w:kern w:val="0"/>
          <w:sz w:val="22"/>
        </w:rPr>
        <w:t>での</w:t>
      </w:r>
      <w:r w:rsidRPr="009149DD">
        <w:rPr>
          <w:rFonts w:ascii="メイリオ" w:hAnsi="メイリオ" w:cs="メイリオ"/>
          <w:color w:val="000000"/>
          <w:kern w:val="0"/>
          <w:sz w:val="22"/>
        </w:rPr>
        <w:t>キャンペーン告知、参加店舗</w:t>
      </w:r>
      <w:r w:rsidR="00B103C1">
        <w:rPr>
          <w:rFonts w:ascii="メイリオ" w:hAnsi="メイリオ" w:cs="メイリオ" w:hint="eastAsia"/>
          <w:color w:val="000000"/>
          <w:kern w:val="0"/>
          <w:sz w:val="22"/>
        </w:rPr>
        <w:t>の</w:t>
      </w:r>
      <w:r w:rsidR="00B103C1">
        <w:rPr>
          <w:rFonts w:ascii="メイリオ" w:hAnsi="メイリオ" w:cs="メイリオ" w:hint="eastAsia"/>
          <w:color w:val="000000"/>
          <w:kern w:val="0"/>
          <w:sz w:val="22"/>
        </w:rPr>
        <w:t>PR</w:t>
      </w:r>
    </w:p>
    <w:p w:rsidR="009149DD" w:rsidRDefault="009149DD" w:rsidP="000A6C95">
      <w:pPr>
        <w:autoSpaceDE w:val="0"/>
        <w:autoSpaceDN w:val="0"/>
        <w:adjustRightInd w:val="0"/>
        <w:spacing w:line="300" w:lineRule="exact"/>
        <w:jc w:val="left"/>
        <w:rPr>
          <w:rFonts w:ascii="メイリオ" w:hAnsi="メイリオ" w:cs="メイリオ"/>
          <w:color w:val="000000"/>
          <w:kern w:val="0"/>
          <w:sz w:val="22"/>
        </w:rPr>
      </w:pPr>
      <w:r w:rsidRPr="009149DD">
        <w:rPr>
          <w:rFonts w:ascii="メイリオ" w:hAnsi="メイリオ" w:cs="メイリオ"/>
          <w:color w:val="000000"/>
          <w:kern w:val="0"/>
          <w:sz w:val="22"/>
        </w:rPr>
        <w:t>（２）</w:t>
      </w:r>
      <w:r w:rsidR="00DA5FCF">
        <w:rPr>
          <w:rFonts w:ascii="メイリオ" w:hAnsi="メイリオ" w:cs="メイリオ" w:hint="eastAsia"/>
          <w:color w:val="000000"/>
          <w:kern w:val="0"/>
          <w:sz w:val="22"/>
        </w:rPr>
        <w:t>旬の食材提供店の</w:t>
      </w:r>
      <w:r w:rsidRPr="009149DD">
        <w:rPr>
          <w:rFonts w:ascii="メイリオ" w:hAnsi="メイリオ" w:cs="メイリオ"/>
          <w:color w:val="000000"/>
          <w:kern w:val="0"/>
          <w:sz w:val="22"/>
        </w:rPr>
        <w:t>広報ツール（のぼり旗）の貸与</w:t>
      </w:r>
      <w:r w:rsidR="00050F71">
        <w:rPr>
          <w:rFonts w:ascii="メイリオ" w:hAnsi="メイリオ" w:cs="メイリオ" w:hint="eastAsia"/>
          <w:color w:val="000000"/>
          <w:kern w:val="0"/>
          <w:sz w:val="22"/>
        </w:rPr>
        <w:t>等</w:t>
      </w:r>
    </w:p>
    <w:p w:rsidR="00E80142" w:rsidRPr="009149DD" w:rsidRDefault="00E80142" w:rsidP="00E80142">
      <w:pPr>
        <w:autoSpaceDE w:val="0"/>
        <w:autoSpaceDN w:val="0"/>
        <w:adjustRightInd w:val="0"/>
        <w:spacing w:beforeLines="50" w:before="145"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 xml:space="preserve">６　</w:t>
      </w:r>
      <w:r w:rsidRPr="009149DD">
        <w:rPr>
          <w:rFonts w:asciiTheme="majorEastAsia" w:eastAsiaTheme="majorEastAsia" w:hAnsiTheme="majorEastAsia" w:cs="メイリオ"/>
          <w:b/>
          <w:color w:val="000000"/>
          <w:kern w:val="0"/>
          <w:sz w:val="22"/>
        </w:rPr>
        <w:t>今後の予定</w:t>
      </w:r>
    </w:p>
    <w:p w:rsidR="00E80142" w:rsidRDefault="00E80142" w:rsidP="00E80142">
      <w:pPr>
        <w:autoSpaceDE w:val="0"/>
        <w:autoSpaceDN w:val="0"/>
        <w:adjustRightInd w:val="0"/>
        <w:spacing w:line="300" w:lineRule="exact"/>
        <w:ind w:left="416" w:hangingChars="196" w:hanging="416"/>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（１）認定申請書を審査の上、認定書を授与し、広報ツールを貸与します。　</w:t>
      </w:r>
    </w:p>
    <w:p w:rsidR="00E80142" w:rsidRDefault="00E80142" w:rsidP="00E80142">
      <w:pPr>
        <w:autoSpaceDE w:val="0"/>
        <w:autoSpaceDN w:val="0"/>
        <w:adjustRightInd w:val="0"/>
        <w:spacing w:line="300" w:lineRule="exact"/>
        <w:ind w:left="629" w:hangingChars="296" w:hanging="629"/>
        <w:jc w:val="left"/>
        <w:rPr>
          <w:rFonts w:ascii="メイリオ" w:hAnsi="メイリオ" w:cs="メイリオ"/>
          <w:color w:val="000000"/>
          <w:kern w:val="0"/>
          <w:sz w:val="22"/>
        </w:rPr>
      </w:pPr>
      <w:r w:rsidRPr="0022453F">
        <w:rPr>
          <w:rFonts w:ascii="メイリオ" w:hAnsi="メイリオ" w:cs="メイリオ" w:hint="eastAsia"/>
          <w:color w:val="000000"/>
          <w:kern w:val="0"/>
          <w:sz w:val="22"/>
        </w:rPr>
        <w:t>（</w:t>
      </w:r>
      <w:r>
        <w:rPr>
          <w:rFonts w:ascii="メイリオ" w:hAnsi="メイリオ" w:cs="メイリオ" w:hint="eastAsia"/>
          <w:color w:val="000000"/>
          <w:kern w:val="0"/>
          <w:sz w:val="22"/>
        </w:rPr>
        <w:t>２</w:t>
      </w:r>
      <w:r w:rsidRPr="0022453F">
        <w:rPr>
          <w:rFonts w:ascii="メイリオ" w:hAnsi="メイリオ" w:cs="メイリオ" w:hint="eastAsia"/>
          <w:color w:val="000000"/>
          <w:kern w:val="0"/>
          <w:sz w:val="22"/>
        </w:rPr>
        <w:t>）参加店舗を取りまとめ、一般社団法人京都府北部地域連携都市圏振興社（以下、海の京都</w:t>
      </w:r>
      <w:r w:rsidRPr="0022453F">
        <w:rPr>
          <w:rFonts w:ascii="メイリオ" w:hAnsi="メイリオ" w:cs="メイリオ" w:hint="eastAsia"/>
          <w:color w:val="000000"/>
          <w:kern w:val="0"/>
          <w:sz w:val="22"/>
        </w:rPr>
        <w:t>DMO</w:t>
      </w:r>
      <w:r w:rsidRPr="0022453F">
        <w:rPr>
          <w:rFonts w:ascii="メイリオ" w:hAnsi="メイリオ" w:cs="メイリオ" w:hint="eastAsia"/>
          <w:color w:val="000000"/>
          <w:kern w:val="0"/>
          <w:sz w:val="22"/>
        </w:rPr>
        <w:t>）の広報ツール（ホームページ等</w:t>
      </w:r>
      <w:r>
        <w:rPr>
          <w:rFonts w:ascii="メイリオ" w:hAnsi="メイリオ" w:cs="メイリオ" w:hint="eastAsia"/>
          <w:color w:val="000000"/>
          <w:kern w:val="0"/>
          <w:sz w:val="22"/>
        </w:rPr>
        <w:t>）</w:t>
      </w:r>
      <w:r w:rsidRPr="0022453F">
        <w:rPr>
          <w:rFonts w:ascii="メイリオ" w:hAnsi="メイリオ" w:cs="メイリオ" w:hint="eastAsia"/>
          <w:color w:val="000000"/>
          <w:kern w:val="0"/>
          <w:sz w:val="22"/>
        </w:rPr>
        <w:t>を活用し、地域内外へ情報発信</w:t>
      </w:r>
      <w:r>
        <w:rPr>
          <w:rFonts w:ascii="メイリオ" w:hAnsi="メイリオ" w:cs="メイリオ" w:hint="eastAsia"/>
          <w:color w:val="000000"/>
          <w:kern w:val="0"/>
          <w:sz w:val="22"/>
        </w:rPr>
        <w:t>します。</w:t>
      </w:r>
    </w:p>
    <w:p w:rsidR="009149DD" w:rsidRPr="009149DD" w:rsidRDefault="002A2E53" w:rsidP="00E80142">
      <w:pPr>
        <w:autoSpaceDE w:val="0"/>
        <w:autoSpaceDN w:val="0"/>
        <w:adjustRightInd w:val="0"/>
        <w:spacing w:beforeLines="50" w:before="145"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７</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その他</w:t>
      </w:r>
    </w:p>
    <w:p w:rsidR="009149DD" w:rsidRPr="009149DD"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（１）</w:t>
      </w:r>
      <w:r w:rsidR="009149DD" w:rsidRPr="009149DD">
        <w:rPr>
          <w:rFonts w:ascii="メイリオ" w:hAnsi="メイリオ" w:cs="メイリオ"/>
          <w:color w:val="000000"/>
          <w:kern w:val="0"/>
          <w:sz w:val="22"/>
        </w:rPr>
        <w:t>フェア期間中に注文された</w:t>
      </w:r>
      <w:r w:rsidR="00757B86">
        <w:rPr>
          <w:rFonts w:ascii="メイリオ" w:hAnsi="メイリオ" w:cs="メイリオ" w:hint="eastAsia"/>
          <w:color w:val="000000"/>
          <w:kern w:val="0"/>
          <w:sz w:val="22"/>
        </w:rPr>
        <w:t>旬の食材を活用した</w:t>
      </w:r>
      <w:r w:rsidR="009149DD" w:rsidRPr="009149DD">
        <w:rPr>
          <w:rFonts w:ascii="メイリオ" w:hAnsi="メイリオ" w:cs="メイリオ"/>
          <w:color w:val="000000"/>
          <w:kern w:val="0"/>
          <w:sz w:val="22"/>
        </w:rPr>
        <w:t>料理の消費食数</w:t>
      </w:r>
      <w:r w:rsidR="002C3328">
        <w:rPr>
          <w:rFonts w:ascii="メイリオ" w:hAnsi="メイリオ" w:cs="メイリオ" w:hint="eastAsia"/>
          <w:color w:val="000000"/>
          <w:kern w:val="0"/>
          <w:sz w:val="22"/>
        </w:rPr>
        <w:t>等</w:t>
      </w:r>
      <w:r w:rsidR="009149DD" w:rsidRPr="009149DD">
        <w:rPr>
          <w:rFonts w:ascii="メイリオ" w:hAnsi="メイリオ" w:cs="メイリオ"/>
          <w:color w:val="000000"/>
          <w:kern w:val="0"/>
          <w:sz w:val="22"/>
        </w:rPr>
        <w:t>のアンケート調査に御協力ください。</w:t>
      </w:r>
    </w:p>
    <w:p w:rsidR="00757B86"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（２）</w:t>
      </w:r>
      <w:r w:rsidR="002A2E53" w:rsidRPr="002A2E53">
        <w:rPr>
          <w:rFonts w:ascii="メイリオ" w:hAnsi="メイリオ" w:cs="メイリオ" w:hint="eastAsia"/>
          <w:color w:val="000000"/>
          <w:kern w:val="0"/>
          <w:sz w:val="22"/>
        </w:rPr>
        <w:t>当事業の関係で提供又は取材で取得した写真及び店舗情報については、海の京都エリアへの観光誘客のため、京都府及び海の京都</w:t>
      </w:r>
      <w:r w:rsidR="002A2E53" w:rsidRPr="002A2E53">
        <w:rPr>
          <w:rFonts w:ascii="メイリオ" w:hAnsi="メイリオ" w:cs="メイリオ" w:hint="eastAsia"/>
          <w:color w:val="000000"/>
          <w:kern w:val="0"/>
          <w:sz w:val="22"/>
        </w:rPr>
        <w:t>DMO</w:t>
      </w:r>
      <w:r w:rsidR="002A2E53" w:rsidRPr="002A2E53">
        <w:rPr>
          <w:rFonts w:ascii="メイリオ" w:hAnsi="メイリオ" w:cs="メイリオ" w:hint="eastAsia"/>
          <w:color w:val="000000"/>
          <w:kern w:val="0"/>
          <w:sz w:val="22"/>
        </w:rPr>
        <w:t>が情報発信等（取材提供等）で二次使用する場合がありますので、予め御了承ください。</w:t>
      </w:r>
    </w:p>
    <w:p w:rsidR="0094480A" w:rsidRDefault="0094480A" w:rsidP="000A6C95">
      <w:pPr>
        <w:autoSpaceDE w:val="0"/>
        <w:autoSpaceDN w:val="0"/>
        <w:adjustRightInd w:val="0"/>
        <w:spacing w:line="300" w:lineRule="exact"/>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８</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応募方法</w:t>
      </w:r>
    </w:p>
    <w:p w:rsidR="00FB313D" w:rsidRDefault="0094480A" w:rsidP="00FB313D">
      <w:pPr>
        <w:autoSpaceDE w:val="0"/>
        <w:autoSpaceDN w:val="0"/>
        <w:adjustRightInd w:val="0"/>
        <w:spacing w:line="300" w:lineRule="exact"/>
        <w:ind w:leftChars="200" w:left="405"/>
        <w:jc w:val="left"/>
        <w:rPr>
          <w:rFonts w:asciiTheme="minorEastAsia" w:hAnsiTheme="minorEastAsia" w:cs="メイリオ"/>
          <w:color w:val="000000"/>
          <w:kern w:val="0"/>
          <w:sz w:val="22"/>
        </w:rPr>
      </w:pPr>
      <w:r w:rsidRPr="00C35BCA">
        <w:rPr>
          <w:rFonts w:asciiTheme="minorEastAsia" w:hAnsiTheme="minorEastAsia" w:cs="メイリオ" w:hint="eastAsia"/>
          <w:color w:val="000000"/>
          <w:kern w:val="0"/>
          <w:sz w:val="22"/>
        </w:rPr>
        <w:t>認定</w:t>
      </w:r>
      <w:r w:rsidR="00620537" w:rsidRPr="004958BB">
        <w:rPr>
          <w:rFonts w:asciiTheme="minorEastAsia" w:hAnsiTheme="minorEastAsia" w:cs="メイリオ" w:hint="eastAsia"/>
          <w:kern w:val="0"/>
          <w:sz w:val="22"/>
        </w:rPr>
        <w:t>申請書</w:t>
      </w:r>
      <w:r w:rsidR="009149DD" w:rsidRPr="00C35BCA">
        <w:rPr>
          <w:rFonts w:asciiTheme="minorEastAsia" w:hAnsiTheme="minorEastAsia" w:cs="メイリオ"/>
          <w:color w:val="000000"/>
          <w:kern w:val="0"/>
          <w:sz w:val="22"/>
        </w:rPr>
        <w:t>（様式１）に必要事項を記入の上、</w:t>
      </w:r>
      <w:r w:rsidRPr="00CA2AE9">
        <w:rPr>
          <w:rFonts w:asciiTheme="majorEastAsia" w:eastAsiaTheme="majorEastAsia" w:hAnsiTheme="majorEastAsia" w:cs="メイリオ" w:hint="eastAsia"/>
          <w:b/>
          <w:color w:val="000000"/>
          <w:kern w:val="0"/>
          <w:sz w:val="22"/>
          <w:u w:val="single"/>
        </w:rPr>
        <w:t>営業許可</w:t>
      </w:r>
      <w:r w:rsidR="00050F71" w:rsidRPr="00CA2AE9">
        <w:rPr>
          <w:rFonts w:asciiTheme="majorEastAsia" w:eastAsiaTheme="majorEastAsia" w:hAnsiTheme="majorEastAsia" w:cs="メイリオ" w:hint="eastAsia"/>
          <w:b/>
          <w:color w:val="000000"/>
          <w:kern w:val="0"/>
          <w:sz w:val="22"/>
          <w:u w:val="single"/>
        </w:rPr>
        <w:t>証</w:t>
      </w:r>
      <w:r w:rsidRPr="00CA2AE9">
        <w:rPr>
          <w:rFonts w:asciiTheme="majorEastAsia" w:eastAsiaTheme="majorEastAsia" w:hAnsiTheme="majorEastAsia" w:cs="メイリオ" w:hint="eastAsia"/>
          <w:b/>
          <w:color w:val="000000"/>
          <w:kern w:val="0"/>
          <w:sz w:val="22"/>
          <w:u w:val="single"/>
        </w:rPr>
        <w:t>の写しを添付</w:t>
      </w:r>
      <w:r w:rsidRPr="00C35BCA">
        <w:rPr>
          <w:rFonts w:asciiTheme="minorEastAsia" w:hAnsiTheme="minorEastAsia" w:cs="メイリオ" w:hint="eastAsia"/>
          <w:color w:val="000000"/>
          <w:kern w:val="0"/>
          <w:sz w:val="22"/>
        </w:rPr>
        <w:t>し、</w:t>
      </w:r>
      <w:r w:rsidR="009149DD" w:rsidRPr="00C35BCA">
        <w:rPr>
          <w:rFonts w:asciiTheme="minorEastAsia" w:hAnsiTheme="minorEastAsia" w:cs="メイリオ"/>
          <w:color w:val="000000"/>
          <w:kern w:val="0"/>
          <w:sz w:val="22"/>
        </w:rPr>
        <w:t>郵送、持</w:t>
      </w:r>
    </w:p>
    <w:p w:rsidR="009149DD" w:rsidRDefault="009149DD"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sidRPr="00C35BCA">
        <w:rPr>
          <w:rFonts w:asciiTheme="minorEastAsia" w:hAnsiTheme="minorEastAsia" w:cs="メイリオ"/>
          <w:color w:val="000000"/>
          <w:kern w:val="0"/>
          <w:sz w:val="22"/>
        </w:rPr>
        <w:t>参、FAX又はメールで下記【応募・問合せ先】までお申し込みください。</w:t>
      </w:r>
    </w:p>
    <w:p w:rsidR="00FB313D"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また、提供される旬の食材の料理画像データを下記メールアドレスに送付ください。なお、店舗のHPに掲載されている旬の食材の料理画像を本事業で使用して良い場合</w:t>
      </w:r>
    </w:p>
    <w:p w:rsidR="00063247" w:rsidRDefault="00063247"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は、申請書の該当欄に○を記入してください。</w:t>
      </w:r>
    </w:p>
    <w:p w:rsidR="00063247"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p>
    <w:p w:rsidR="00280665" w:rsidRPr="0097308F" w:rsidRDefault="003B032D"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福知山市・</w:t>
      </w:r>
      <w:r w:rsidR="00280665">
        <w:rPr>
          <w:rFonts w:asciiTheme="majorEastAsia" w:eastAsiaTheme="majorEastAsia" w:hAnsiTheme="majorEastAsia" w:cs="メイリオ" w:hint="eastAsia"/>
          <w:b/>
          <w:color w:val="000000"/>
          <w:kern w:val="0"/>
          <w:sz w:val="22"/>
        </w:rPr>
        <w:t>舞鶴市・</w:t>
      </w:r>
      <w:r w:rsidR="00280665" w:rsidRPr="0097308F">
        <w:rPr>
          <w:rFonts w:asciiTheme="majorEastAsia" w:eastAsiaTheme="majorEastAsia" w:hAnsiTheme="majorEastAsia" w:cs="メイリオ" w:hint="eastAsia"/>
          <w:b/>
          <w:color w:val="000000"/>
          <w:kern w:val="0"/>
          <w:sz w:val="22"/>
        </w:rPr>
        <w:t>綾部市エリア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153587" w:rsidTr="00C42B90">
        <w:trPr>
          <w:trHeight w:val="1730"/>
        </w:trPr>
        <w:tc>
          <w:tcPr>
            <w:tcW w:w="8788" w:type="dxa"/>
          </w:tcPr>
          <w:p w:rsidR="00280665" w:rsidRPr="003B032D" w:rsidRDefault="00280665" w:rsidP="00C9156E">
            <w:pPr>
              <w:autoSpaceDE w:val="0"/>
              <w:autoSpaceDN w:val="0"/>
              <w:adjustRightInd w:val="0"/>
              <w:spacing w:line="0" w:lineRule="atLeast"/>
              <w:jc w:val="left"/>
              <w:rPr>
                <w:rFonts w:asciiTheme="majorEastAsia" w:eastAsiaTheme="majorEastAsia" w:hAnsiTheme="majorEastAsia" w:cs="メイリオ"/>
                <w:color w:val="000000"/>
                <w:kern w:val="0"/>
                <w:sz w:val="22"/>
              </w:rPr>
            </w:pPr>
            <w:r w:rsidRPr="003B032D">
              <w:rPr>
                <w:rFonts w:asciiTheme="majorEastAsia" w:eastAsiaTheme="majorEastAsia" w:hAnsiTheme="majorEastAsia" w:cs="メイリオ"/>
                <w:color w:val="000000"/>
                <w:kern w:val="0"/>
                <w:sz w:val="22"/>
              </w:rPr>
              <w:t>【応募・問合せ先】</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ＭＳ 明朝"/>
                <w:szCs w:val="23"/>
              </w:rPr>
            </w:pPr>
            <w:r w:rsidRPr="00E80142">
              <w:rPr>
                <w:rFonts w:asciiTheme="majorEastAsia" w:eastAsiaTheme="majorEastAsia" w:hAnsiTheme="majorEastAsia" w:cs="ＭＳ 明朝" w:hint="eastAsia"/>
                <w:kern w:val="0"/>
                <w:szCs w:val="23"/>
              </w:rPr>
              <w:t>京都府中丹広域振興局 農林商工部 農商工連携・推進課 商工労働観光係　担当者：藤井</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ＭＳ 明朝"/>
                <w:szCs w:val="23"/>
              </w:rPr>
            </w:pPr>
            <w:r w:rsidRPr="007F7C01">
              <w:rPr>
                <w:rFonts w:asciiTheme="majorEastAsia" w:eastAsiaTheme="majorEastAsia" w:hAnsiTheme="majorEastAsia" w:cs="ＭＳ 明朝" w:hint="eastAsia"/>
                <w:szCs w:val="23"/>
              </w:rPr>
              <w:t>〒</w:t>
            </w:r>
            <w:r w:rsidRPr="007F7C01">
              <w:rPr>
                <w:rFonts w:asciiTheme="majorEastAsia" w:eastAsiaTheme="majorEastAsia" w:hAnsiTheme="majorEastAsia" w:cs="‚l‚r –¾’©"/>
                <w:szCs w:val="23"/>
              </w:rPr>
              <w:t xml:space="preserve">625-0036 </w:t>
            </w:r>
            <w:r w:rsidRPr="007F7C01">
              <w:rPr>
                <w:rFonts w:asciiTheme="majorEastAsia" w:eastAsiaTheme="majorEastAsia" w:hAnsiTheme="majorEastAsia" w:cs="ＭＳ 明朝" w:hint="eastAsia"/>
                <w:szCs w:val="23"/>
              </w:rPr>
              <w:t>京都府舞鶴市字浜２０２０</w:t>
            </w:r>
            <w:r w:rsidRPr="007F7C01">
              <w:rPr>
                <w:rFonts w:asciiTheme="majorEastAsia" w:eastAsiaTheme="majorEastAsia" w:hAnsiTheme="majorEastAsia" w:cs="ＭＳ 明朝"/>
                <w:szCs w:val="23"/>
              </w:rPr>
              <w:t xml:space="preserve"> </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l‚r –¾’©"/>
                <w:szCs w:val="23"/>
              </w:rPr>
            </w:pPr>
            <w:r w:rsidRPr="007F7C01">
              <w:rPr>
                <w:rFonts w:asciiTheme="majorEastAsia" w:eastAsiaTheme="majorEastAsia" w:hAnsiTheme="majorEastAsia" w:cs="‚l‚r –¾’©"/>
                <w:szCs w:val="23"/>
              </w:rPr>
              <w:t>TEL</w:t>
            </w:r>
            <w:r w:rsidRPr="007F7C01">
              <w:rPr>
                <w:rFonts w:asciiTheme="majorEastAsia" w:eastAsiaTheme="majorEastAsia" w:hAnsiTheme="majorEastAsia" w:cs="ＭＳ 明朝" w:hint="eastAsia"/>
                <w:szCs w:val="23"/>
              </w:rPr>
              <w:t>：</w:t>
            </w:r>
            <w:r w:rsidRPr="007F7C01">
              <w:rPr>
                <w:rFonts w:asciiTheme="majorEastAsia" w:eastAsiaTheme="majorEastAsia" w:hAnsiTheme="majorEastAsia" w:cs="‚l‚r –¾’©"/>
                <w:szCs w:val="23"/>
              </w:rPr>
              <w:t>0773-62-2</w:t>
            </w:r>
            <w:r w:rsidRPr="007F7C01">
              <w:rPr>
                <w:rFonts w:asciiTheme="majorEastAsia" w:eastAsiaTheme="majorEastAsia" w:hAnsiTheme="majorEastAsia" w:cs="‚l‚r –¾’©" w:hint="eastAsia"/>
                <w:szCs w:val="23"/>
              </w:rPr>
              <w:t>506</w:t>
            </w:r>
            <w:r w:rsidRPr="007F7C01">
              <w:rPr>
                <w:rFonts w:asciiTheme="majorEastAsia" w:eastAsiaTheme="majorEastAsia" w:hAnsiTheme="majorEastAsia" w:cs="‚l‚r –¾’©"/>
                <w:szCs w:val="23"/>
              </w:rPr>
              <w:t xml:space="preserve"> FAX</w:t>
            </w:r>
            <w:r w:rsidRPr="007F7C01">
              <w:rPr>
                <w:rFonts w:asciiTheme="majorEastAsia" w:eastAsiaTheme="majorEastAsia" w:hAnsiTheme="majorEastAsia" w:cs="ＭＳ 明朝" w:hint="eastAsia"/>
                <w:szCs w:val="23"/>
              </w:rPr>
              <w:t>：</w:t>
            </w:r>
            <w:r w:rsidRPr="007F7C01">
              <w:rPr>
                <w:rFonts w:asciiTheme="majorEastAsia" w:eastAsiaTheme="majorEastAsia" w:hAnsiTheme="majorEastAsia" w:cs="‚l‚r –¾’©"/>
                <w:szCs w:val="23"/>
              </w:rPr>
              <w:t xml:space="preserve">0773-62-2859 </w:t>
            </w:r>
          </w:p>
          <w:p w:rsidR="00280665" w:rsidRPr="00153587" w:rsidRDefault="00E80142" w:rsidP="00E80142">
            <w:pPr>
              <w:autoSpaceDE w:val="0"/>
              <w:autoSpaceDN w:val="0"/>
              <w:adjustRightInd w:val="0"/>
              <w:spacing w:line="0" w:lineRule="atLeast"/>
              <w:ind w:firstLineChars="100" w:firstLine="202"/>
              <w:jc w:val="left"/>
              <w:rPr>
                <w:rFonts w:asciiTheme="majorEastAsia" w:eastAsiaTheme="majorEastAsia" w:hAnsiTheme="majorEastAsia" w:cs="メイリオ"/>
                <w:color w:val="000000"/>
                <w:kern w:val="0"/>
                <w:sz w:val="22"/>
              </w:rPr>
            </w:pPr>
            <w:r w:rsidRPr="007F7C01">
              <w:rPr>
                <w:rFonts w:asciiTheme="majorEastAsia" w:eastAsiaTheme="majorEastAsia" w:hAnsiTheme="majorEastAsia" w:cs="ＭＳ 明朝" w:hint="eastAsia"/>
                <w:szCs w:val="23"/>
              </w:rPr>
              <w:t>Ｅ</w:t>
            </w:r>
            <w:r w:rsidRPr="007F7C01">
              <w:rPr>
                <w:rFonts w:asciiTheme="majorEastAsia" w:eastAsiaTheme="majorEastAsia" w:hAnsiTheme="majorEastAsia" w:cs="‚l‚r –¾’©"/>
                <w:szCs w:val="23"/>
              </w:rPr>
              <w:t>mail</w:t>
            </w:r>
            <w:r w:rsidRPr="007F7C01">
              <w:rPr>
                <w:rFonts w:asciiTheme="majorEastAsia" w:eastAsiaTheme="majorEastAsia" w:hAnsiTheme="majorEastAsia" w:cs="ＭＳ 明朝" w:hint="eastAsia"/>
                <w:szCs w:val="23"/>
              </w:rPr>
              <w:t>：</w:t>
            </w:r>
            <w:r w:rsidRPr="007F7C01">
              <w:rPr>
                <w:rFonts w:asciiTheme="majorEastAsia" w:eastAsiaTheme="majorEastAsia" w:hAnsiTheme="majorEastAsia" w:cs="ＭＳ 明朝"/>
                <w:szCs w:val="23"/>
              </w:rPr>
              <w:t>c-n-noushoko@pref.kyoto.lg.jp</w:t>
            </w:r>
          </w:p>
        </w:tc>
      </w:tr>
    </w:tbl>
    <w:p w:rsidR="00280665" w:rsidRPr="0097308F" w:rsidRDefault="003B032D"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宮津市・京丹後市・伊根町・与謝野町エリア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153587" w:rsidTr="00D53289">
        <w:trPr>
          <w:trHeight w:val="1639"/>
        </w:trPr>
        <w:tc>
          <w:tcPr>
            <w:tcW w:w="8788" w:type="dxa"/>
          </w:tcPr>
          <w:p w:rsidR="00280665" w:rsidRPr="003B032D" w:rsidRDefault="00280665" w:rsidP="00C9156E">
            <w:pPr>
              <w:autoSpaceDE w:val="0"/>
              <w:autoSpaceDN w:val="0"/>
              <w:adjustRightInd w:val="0"/>
              <w:spacing w:line="0" w:lineRule="atLeast"/>
              <w:jc w:val="left"/>
              <w:rPr>
                <w:rFonts w:asciiTheme="majorEastAsia" w:eastAsiaTheme="majorEastAsia" w:hAnsiTheme="majorEastAsia" w:cs="メイリオ"/>
                <w:color w:val="000000"/>
                <w:kern w:val="0"/>
                <w:sz w:val="22"/>
              </w:rPr>
            </w:pPr>
            <w:r w:rsidRPr="003B032D">
              <w:rPr>
                <w:rFonts w:asciiTheme="majorEastAsia" w:eastAsiaTheme="majorEastAsia" w:hAnsiTheme="majorEastAsia" w:cs="メイリオ"/>
                <w:color w:val="000000"/>
                <w:kern w:val="0"/>
                <w:sz w:val="22"/>
              </w:rPr>
              <w:t>【応募・問合せ先】</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ＭＳ 明朝"/>
                <w:szCs w:val="23"/>
              </w:rPr>
            </w:pPr>
            <w:r w:rsidRPr="00E80142">
              <w:rPr>
                <w:rFonts w:asciiTheme="majorEastAsia" w:eastAsiaTheme="majorEastAsia" w:hAnsiTheme="majorEastAsia" w:cs="ＭＳ 明朝" w:hint="eastAsia"/>
                <w:kern w:val="0"/>
                <w:szCs w:val="23"/>
              </w:rPr>
              <w:t>京都府丹後広域振興局 農林商工部 農商工連携・推進課 商工労働観光係　担当者：坪倉</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ＭＳ 明朝"/>
                <w:szCs w:val="23"/>
              </w:rPr>
            </w:pPr>
            <w:r w:rsidRPr="007F7C01">
              <w:rPr>
                <w:rFonts w:asciiTheme="majorEastAsia" w:eastAsiaTheme="majorEastAsia" w:hAnsiTheme="majorEastAsia" w:cs="ＭＳ 明朝" w:hint="eastAsia"/>
                <w:szCs w:val="23"/>
              </w:rPr>
              <w:t>〒</w:t>
            </w:r>
            <w:r w:rsidRPr="007F7C01">
              <w:rPr>
                <w:rFonts w:asciiTheme="majorEastAsia" w:eastAsiaTheme="majorEastAsia" w:hAnsiTheme="majorEastAsia" w:cs="‚l‚r –¾’©"/>
                <w:szCs w:val="23"/>
              </w:rPr>
              <w:t xml:space="preserve">627-8570 </w:t>
            </w:r>
            <w:r w:rsidRPr="007F7C01">
              <w:rPr>
                <w:rFonts w:asciiTheme="majorEastAsia" w:eastAsiaTheme="majorEastAsia" w:hAnsiTheme="majorEastAsia" w:cs="ＭＳ 明朝" w:hint="eastAsia"/>
                <w:szCs w:val="23"/>
              </w:rPr>
              <w:t>京都府京丹後市峰山町丹波８５５</w:t>
            </w:r>
            <w:r w:rsidRPr="007F7C01">
              <w:rPr>
                <w:rFonts w:asciiTheme="majorEastAsia" w:eastAsiaTheme="majorEastAsia" w:hAnsiTheme="majorEastAsia" w:cs="ＭＳ 明朝"/>
                <w:szCs w:val="23"/>
              </w:rPr>
              <w:t xml:space="preserve"> </w:t>
            </w:r>
          </w:p>
          <w:p w:rsidR="00E80142" w:rsidRPr="007F7C01" w:rsidRDefault="00E80142" w:rsidP="00E80142">
            <w:pPr>
              <w:pBdr>
                <w:right w:val="single" w:sz="4" w:space="4" w:color="auto"/>
              </w:pBdr>
              <w:autoSpaceDE w:val="0"/>
              <w:autoSpaceDN w:val="0"/>
              <w:spacing w:line="20" w:lineRule="atLeast"/>
              <w:ind w:firstLineChars="100" w:firstLine="202"/>
              <w:rPr>
                <w:rFonts w:asciiTheme="majorEastAsia" w:eastAsiaTheme="majorEastAsia" w:hAnsiTheme="majorEastAsia" w:cs="‚l‚r –¾’©"/>
                <w:szCs w:val="23"/>
              </w:rPr>
            </w:pPr>
            <w:r w:rsidRPr="007F7C01">
              <w:rPr>
                <w:rFonts w:asciiTheme="majorEastAsia" w:eastAsiaTheme="majorEastAsia" w:hAnsiTheme="majorEastAsia" w:cs="‚l‚r –¾’©"/>
                <w:szCs w:val="23"/>
              </w:rPr>
              <w:t>TEL：0772-62-4304 FAX</w:t>
            </w:r>
            <w:r w:rsidRPr="007F7C01">
              <w:rPr>
                <w:rFonts w:asciiTheme="majorEastAsia" w:eastAsiaTheme="majorEastAsia" w:hAnsiTheme="majorEastAsia" w:cs="‚l‚r –¾’©"/>
                <w:color w:val="000000" w:themeColor="text1"/>
                <w:szCs w:val="23"/>
              </w:rPr>
              <w:t>：</w:t>
            </w:r>
            <w:r w:rsidRPr="007F7C01">
              <w:rPr>
                <w:rFonts w:asciiTheme="majorEastAsia" w:eastAsiaTheme="majorEastAsia" w:hAnsiTheme="majorEastAsia" w:cs="‚l‚r –¾’©"/>
                <w:szCs w:val="23"/>
              </w:rPr>
              <w:t>0772-62-4333</w:t>
            </w:r>
          </w:p>
          <w:p w:rsidR="00280665" w:rsidRPr="00153587" w:rsidRDefault="00E80142" w:rsidP="00E80142">
            <w:pPr>
              <w:autoSpaceDE w:val="0"/>
              <w:autoSpaceDN w:val="0"/>
              <w:adjustRightInd w:val="0"/>
              <w:spacing w:line="0" w:lineRule="atLeast"/>
              <w:ind w:firstLineChars="100" w:firstLine="202"/>
              <w:jc w:val="left"/>
              <w:rPr>
                <w:rFonts w:asciiTheme="majorEastAsia" w:eastAsiaTheme="majorEastAsia" w:hAnsiTheme="majorEastAsia" w:cs="メイリオ"/>
                <w:color w:val="000000"/>
                <w:kern w:val="0"/>
                <w:sz w:val="22"/>
              </w:rPr>
            </w:pPr>
            <w:r w:rsidRPr="007F7C01">
              <w:rPr>
                <w:rFonts w:asciiTheme="majorEastAsia" w:eastAsiaTheme="majorEastAsia" w:hAnsiTheme="majorEastAsia" w:cs="ＭＳ 明朝" w:hint="eastAsia"/>
                <w:szCs w:val="23"/>
              </w:rPr>
              <w:t>Ｅ</w:t>
            </w:r>
            <w:r w:rsidRPr="007F7C01">
              <w:rPr>
                <w:rFonts w:asciiTheme="majorEastAsia" w:eastAsiaTheme="majorEastAsia" w:hAnsiTheme="majorEastAsia" w:cs="‚l‚r –¾’©"/>
                <w:szCs w:val="23"/>
              </w:rPr>
              <w:t>mail</w:t>
            </w:r>
            <w:r w:rsidRPr="007F7C01">
              <w:rPr>
                <w:rFonts w:asciiTheme="majorEastAsia" w:eastAsiaTheme="majorEastAsia" w:hAnsiTheme="majorEastAsia" w:cs="ＭＳ 明朝" w:hint="eastAsia"/>
                <w:szCs w:val="23"/>
              </w:rPr>
              <w:t>：t-n-noushoko@pref.kyoto.lg.jp</w:t>
            </w:r>
          </w:p>
        </w:tc>
      </w:tr>
    </w:tbl>
    <w:p w:rsidR="00280665" w:rsidRPr="002A35D4" w:rsidRDefault="00280665"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p>
    <w:sectPr w:rsidR="00280665" w:rsidRPr="002A35D4" w:rsidSect="00C17C5D">
      <w:pgSz w:w="11906" w:h="16838" w:code="9"/>
      <w:pgMar w:top="1418" w:right="1701" w:bottom="851"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C1" w:rsidRDefault="007A34C1" w:rsidP="003B1649">
      <w:r>
        <w:separator/>
      </w:r>
    </w:p>
  </w:endnote>
  <w:endnote w:type="continuationSeparator" w:id="0">
    <w:p w:rsidR="007A34C1" w:rsidRDefault="007A34C1" w:rsidP="003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C1" w:rsidRDefault="007A34C1" w:rsidP="003B1649">
      <w:r>
        <w:separator/>
      </w:r>
    </w:p>
  </w:footnote>
  <w:footnote w:type="continuationSeparator" w:id="0">
    <w:p w:rsidR="007A34C1" w:rsidRDefault="007A34C1" w:rsidP="003B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DD"/>
    <w:rsid w:val="00002012"/>
    <w:rsid w:val="0000265E"/>
    <w:rsid w:val="0001588A"/>
    <w:rsid w:val="00034483"/>
    <w:rsid w:val="00045AB4"/>
    <w:rsid w:val="00050F71"/>
    <w:rsid w:val="00061B9B"/>
    <w:rsid w:val="00063247"/>
    <w:rsid w:val="00063D79"/>
    <w:rsid w:val="000A6C95"/>
    <w:rsid w:val="000B471E"/>
    <w:rsid w:val="000F4184"/>
    <w:rsid w:val="00110DE7"/>
    <w:rsid w:val="00143F92"/>
    <w:rsid w:val="00153587"/>
    <w:rsid w:val="00181BA2"/>
    <w:rsid w:val="001B4358"/>
    <w:rsid w:val="001D5D9B"/>
    <w:rsid w:val="001F09BE"/>
    <w:rsid w:val="0020556E"/>
    <w:rsid w:val="00205E6B"/>
    <w:rsid w:val="00207F9D"/>
    <w:rsid w:val="00222B79"/>
    <w:rsid w:val="0022453F"/>
    <w:rsid w:val="00233DFF"/>
    <w:rsid w:val="00272F9B"/>
    <w:rsid w:val="00275837"/>
    <w:rsid w:val="00280665"/>
    <w:rsid w:val="0028110B"/>
    <w:rsid w:val="002A2E53"/>
    <w:rsid w:val="002A35D4"/>
    <w:rsid w:val="002C3328"/>
    <w:rsid w:val="002E0BFC"/>
    <w:rsid w:val="002E7FC6"/>
    <w:rsid w:val="0030064D"/>
    <w:rsid w:val="00342C14"/>
    <w:rsid w:val="00346513"/>
    <w:rsid w:val="00383457"/>
    <w:rsid w:val="00394C8D"/>
    <w:rsid w:val="003A615C"/>
    <w:rsid w:val="003B032D"/>
    <w:rsid w:val="003B1649"/>
    <w:rsid w:val="003F143C"/>
    <w:rsid w:val="004059F2"/>
    <w:rsid w:val="00411D62"/>
    <w:rsid w:val="00415F3E"/>
    <w:rsid w:val="00433C7B"/>
    <w:rsid w:val="00464FE0"/>
    <w:rsid w:val="004958BB"/>
    <w:rsid w:val="004B3324"/>
    <w:rsid w:val="004B5883"/>
    <w:rsid w:val="004B7D78"/>
    <w:rsid w:val="004C332E"/>
    <w:rsid w:val="004C7C98"/>
    <w:rsid w:val="004E511B"/>
    <w:rsid w:val="004F6AC4"/>
    <w:rsid w:val="005121D2"/>
    <w:rsid w:val="005221B7"/>
    <w:rsid w:val="005438C5"/>
    <w:rsid w:val="00573949"/>
    <w:rsid w:val="005A177C"/>
    <w:rsid w:val="005B654E"/>
    <w:rsid w:val="005B6E7F"/>
    <w:rsid w:val="005C2B9E"/>
    <w:rsid w:val="005C6004"/>
    <w:rsid w:val="005D14AA"/>
    <w:rsid w:val="005E0023"/>
    <w:rsid w:val="00620537"/>
    <w:rsid w:val="00624010"/>
    <w:rsid w:val="00634221"/>
    <w:rsid w:val="00653FE7"/>
    <w:rsid w:val="006A171C"/>
    <w:rsid w:val="006C0EEF"/>
    <w:rsid w:val="006D5024"/>
    <w:rsid w:val="006D7A09"/>
    <w:rsid w:val="0070472E"/>
    <w:rsid w:val="00706C57"/>
    <w:rsid w:val="00707A35"/>
    <w:rsid w:val="007101F9"/>
    <w:rsid w:val="00730388"/>
    <w:rsid w:val="00757B86"/>
    <w:rsid w:val="0076237D"/>
    <w:rsid w:val="00765934"/>
    <w:rsid w:val="007748F1"/>
    <w:rsid w:val="00777A70"/>
    <w:rsid w:val="00785944"/>
    <w:rsid w:val="0079580B"/>
    <w:rsid w:val="007A34C1"/>
    <w:rsid w:val="007A4D6E"/>
    <w:rsid w:val="007B1EB0"/>
    <w:rsid w:val="007E5DF2"/>
    <w:rsid w:val="00837A90"/>
    <w:rsid w:val="00842244"/>
    <w:rsid w:val="008600A9"/>
    <w:rsid w:val="00877525"/>
    <w:rsid w:val="008904F6"/>
    <w:rsid w:val="0089385C"/>
    <w:rsid w:val="009149DD"/>
    <w:rsid w:val="009228AE"/>
    <w:rsid w:val="0094480A"/>
    <w:rsid w:val="00960B5A"/>
    <w:rsid w:val="009614E6"/>
    <w:rsid w:val="0098296D"/>
    <w:rsid w:val="0098603B"/>
    <w:rsid w:val="009A6401"/>
    <w:rsid w:val="009C3F8B"/>
    <w:rsid w:val="009D22D6"/>
    <w:rsid w:val="009E2F2B"/>
    <w:rsid w:val="00A27DAF"/>
    <w:rsid w:val="00A43E25"/>
    <w:rsid w:val="00A624AC"/>
    <w:rsid w:val="00A73017"/>
    <w:rsid w:val="00A82271"/>
    <w:rsid w:val="00AA09BF"/>
    <w:rsid w:val="00AB14E6"/>
    <w:rsid w:val="00AD3212"/>
    <w:rsid w:val="00AE3032"/>
    <w:rsid w:val="00B103C1"/>
    <w:rsid w:val="00B422D4"/>
    <w:rsid w:val="00B543F6"/>
    <w:rsid w:val="00B564B6"/>
    <w:rsid w:val="00B8270A"/>
    <w:rsid w:val="00BF1D56"/>
    <w:rsid w:val="00C051F0"/>
    <w:rsid w:val="00C1211C"/>
    <w:rsid w:val="00C17C5D"/>
    <w:rsid w:val="00C33E8C"/>
    <w:rsid w:val="00C35BCA"/>
    <w:rsid w:val="00C42B90"/>
    <w:rsid w:val="00C55DD9"/>
    <w:rsid w:val="00C9156E"/>
    <w:rsid w:val="00CA2AE9"/>
    <w:rsid w:val="00CB738A"/>
    <w:rsid w:val="00CC0A70"/>
    <w:rsid w:val="00CE10A6"/>
    <w:rsid w:val="00CE7FCB"/>
    <w:rsid w:val="00D04F72"/>
    <w:rsid w:val="00D16474"/>
    <w:rsid w:val="00D35622"/>
    <w:rsid w:val="00D3766F"/>
    <w:rsid w:val="00D42A6F"/>
    <w:rsid w:val="00D53289"/>
    <w:rsid w:val="00D71972"/>
    <w:rsid w:val="00D876CE"/>
    <w:rsid w:val="00DA5FCF"/>
    <w:rsid w:val="00DB6BD3"/>
    <w:rsid w:val="00DD1341"/>
    <w:rsid w:val="00DF2CA2"/>
    <w:rsid w:val="00E060FF"/>
    <w:rsid w:val="00E066DB"/>
    <w:rsid w:val="00E22369"/>
    <w:rsid w:val="00E23412"/>
    <w:rsid w:val="00E46CB9"/>
    <w:rsid w:val="00E80142"/>
    <w:rsid w:val="00E855FD"/>
    <w:rsid w:val="00EC4997"/>
    <w:rsid w:val="00EE2D99"/>
    <w:rsid w:val="00EF45CA"/>
    <w:rsid w:val="00F61F4D"/>
    <w:rsid w:val="00F63EF6"/>
    <w:rsid w:val="00F71948"/>
    <w:rsid w:val="00F81149"/>
    <w:rsid w:val="00F87466"/>
    <w:rsid w:val="00F914DD"/>
    <w:rsid w:val="00FB313D"/>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C752EC"/>
  <w15:docId w15:val="{4D4FF64D-6413-4877-A851-429129A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49DD"/>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Balloon Text"/>
    <w:basedOn w:val="a"/>
    <w:link w:val="a4"/>
    <w:uiPriority w:val="99"/>
    <w:semiHidden/>
    <w:unhideWhenUsed/>
    <w:rsid w:val="006D7A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A09"/>
    <w:rPr>
      <w:rFonts w:asciiTheme="majorHAnsi" w:eastAsiaTheme="majorEastAsia" w:hAnsiTheme="majorHAnsi" w:cstheme="majorBidi"/>
      <w:sz w:val="18"/>
      <w:szCs w:val="18"/>
    </w:rPr>
  </w:style>
  <w:style w:type="paragraph" w:styleId="a5">
    <w:name w:val="header"/>
    <w:basedOn w:val="a"/>
    <w:link w:val="a6"/>
    <w:uiPriority w:val="99"/>
    <w:unhideWhenUsed/>
    <w:rsid w:val="003B1649"/>
    <w:pPr>
      <w:tabs>
        <w:tab w:val="center" w:pos="4252"/>
        <w:tab w:val="right" w:pos="8504"/>
      </w:tabs>
      <w:snapToGrid w:val="0"/>
    </w:pPr>
  </w:style>
  <w:style w:type="character" w:customStyle="1" w:styleId="a6">
    <w:name w:val="ヘッダー (文字)"/>
    <w:basedOn w:val="a0"/>
    <w:link w:val="a5"/>
    <w:uiPriority w:val="99"/>
    <w:rsid w:val="003B1649"/>
  </w:style>
  <w:style w:type="paragraph" w:styleId="a7">
    <w:name w:val="footer"/>
    <w:basedOn w:val="a"/>
    <w:link w:val="a8"/>
    <w:uiPriority w:val="99"/>
    <w:unhideWhenUsed/>
    <w:rsid w:val="003B1649"/>
    <w:pPr>
      <w:tabs>
        <w:tab w:val="center" w:pos="4252"/>
        <w:tab w:val="right" w:pos="8504"/>
      </w:tabs>
      <w:snapToGrid w:val="0"/>
    </w:pPr>
  </w:style>
  <w:style w:type="character" w:customStyle="1" w:styleId="a8">
    <w:name w:val="フッター (文字)"/>
    <w:basedOn w:val="a0"/>
    <w:link w:val="a7"/>
    <w:uiPriority w:val="99"/>
    <w:rsid w:val="003B1649"/>
  </w:style>
  <w:style w:type="paragraph" w:styleId="Web">
    <w:name w:val="Normal (Web)"/>
    <w:basedOn w:val="a"/>
    <w:uiPriority w:val="99"/>
    <w:semiHidden/>
    <w:unhideWhenUsed/>
    <w:rsid w:val="002806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280665"/>
    <w:rPr>
      <w:color w:val="0000FF"/>
      <w:u w:val="single"/>
    </w:rPr>
  </w:style>
  <w:style w:type="table" w:styleId="aa">
    <w:name w:val="Table Grid"/>
    <w:basedOn w:val="a1"/>
    <w:uiPriority w:val="59"/>
    <w:rsid w:val="000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63247"/>
    <w:rPr>
      <w:color w:val="605E5C"/>
      <w:shd w:val="clear" w:color="auto" w:fill="E1DFDD"/>
    </w:rPr>
  </w:style>
  <w:style w:type="character" w:styleId="ac">
    <w:name w:val="FollowedHyperlink"/>
    <w:basedOn w:val="a0"/>
    <w:uiPriority w:val="99"/>
    <w:semiHidden/>
    <w:unhideWhenUsed/>
    <w:rsid w:val="00B54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2085">
      <w:bodyDiv w:val="1"/>
      <w:marLeft w:val="0"/>
      <w:marRight w:val="0"/>
      <w:marTop w:val="0"/>
      <w:marBottom w:val="0"/>
      <w:divBdr>
        <w:top w:val="none" w:sz="0" w:space="0" w:color="auto"/>
        <w:left w:val="none" w:sz="0" w:space="0" w:color="auto"/>
        <w:bottom w:val="none" w:sz="0" w:space="0" w:color="auto"/>
        <w:right w:val="none" w:sz="0" w:space="0" w:color="auto"/>
      </w:divBdr>
    </w:div>
    <w:div w:id="371806122">
      <w:bodyDiv w:val="1"/>
      <w:marLeft w:val="0"/>
      <w:marRight w:val="0"/>
      <w:marTop w:val="0"/>
      <w:marBottom w:val="0"/>
      <w:divBdr>
        <w:top w:val="none" w:sz="0" w:space="0" w:color="auto"/>
        <w:left w:val="none" w:sz="0" w:space="0" w:color="auto"/>
        <w:bottom w:val="none" w:sz="0" w:space="0" w:color="auto"/>
        <w:right w:val="none" w:sz="0" w:space="0" w:color="auto"/>
      </w:divBdr>
    </w:div>
    <w:div w:id="630674066">
      <w:bodyDiv w:val="1"/>
      <w:marLeft w:val="0"/>
      <w:marRight w:val="0"/>
      <w:marTop w:val="0"/>
      <w:marBottom w:val="0"/>
      <w:divBdr>
        <w:top w:val="none" w:sz="0" w:space="0" w:color="auto"/>
        <w:left w:val="none" w:sz="0" w:space="0" w:color="auto"/>
        <w:bottom w:val="none" w:sz="0" w:space="0" w:color="auto"/>
        <w:right w:val="none" w:sz="0" w:space="0" w:color="auto"/>
      </w:divBdr>
    </w:div>
    <w:div w:id="833836248">
      <w:bodyDiv w:val="1"/>
      <w:marLeft w:val="0"/>
      <w:marRight w:val="0"/>
      <w:marTop w:val="0"/>
      <w:marBottom w:val="0"/>
      <w:divBdr>
        <w:top w:val="none" w:sz="0" w:space="0" w:color="auto"/>
        <w:left w:val="none" w:sz="0" w:space="0" w:color="auto"/>
        <w:bottom w:val="none" w:sz="0" w:space="0" w:color="auto"/>
        <w:right w:val="none" w:sz="0" w:space="0" w:color="auto"/>
      </w:divBdr>
    </w:div>
    <w:div w:id="937758327">
      <w:bodyDiv w:val="1"/>
      <w:marLeft w:val="0"/>
      <w:marRight w:val="0"/>
      <w:marTop w:val="0"/>
      <w:marBottom w:val="0"/>
      <w:divBdr>
        <w:top w:val="none" w:sz="0" w:space="0" w:color="auto"/>
        <w:left w:val="none" w:sz="0" w:space="0" w:color="auto"/>
        <w:bottom w:val="none" w:sz="0" w:space="0" w:color="auto"/>
        <w:right w:val="none" w:sz="0" w:space="0" w:color="auto"/>
      </w:divBdr>
    </w:div>
    <w:div w:id="1346861789">
      <w:bodyDiv w:val="1"/>
      <w:marLeft w:val="0"/>
      <w:marRight w:val="0"/>
      <w:marTop w:val="0"/>
      <w:marBottom w:val="0"/>
      <w:divBdr>
        <w:top w:val="none" w:sz="0" w:space="0" w:color="auto"/>
        <w:left w:val="none" w:sz="0" w:space="0" w:color="auto"/>
        <w:bottom w:val="none" w:sz="0" w:space="0" w:color="auto"/>
        <w:right w:val="none" w:sz="0" w:space="0" w:color="auto"/>
      </w:divBdr>
    </w:div>
    <w:div w:id="15366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kikikanri/corona_3rdninsho.html" TargetMode="External"/><Relationship Id="rId3" Type="http://schemas.openxmlformats.org/officeDocument/2006/relationships/settings" Target="settings.xml"/><Relationship Id="rId7" Type="http://schemas.openxmlformats.org/officeDocument/2006/relationships/hyperlink" Target="https://www.kyotokaig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2DBB-00D0-4302-8B3F-8E6545CC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和男</dc:creator>
  <cp:lastModifiedBy>坪倉　ひとみ</cp:lastModifiedBy>
  <cp:revision>21</cp:revision>
  <cp:lastPrinted>2022-10-04T07:28:00Z</cp:lastPrinted>
  <dcterms:created xsi:type="dcterms:W3CDTF">2021-09-17T01:09:00Z</dcterms:created>
  <dcterms:modified xsi:type="dcterms:W3CDTF">2022-10-04T07:30:00Z</dcterms:modified>
</cp:coreProperties>
</file>