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84B8" w14:textId="4742DFB9" w:rsidR="00BE4C60" w:rsidRPr="003E7CD1" w:rsidRDefault="00BE4C60" w:rsidP="00F53BB9">
      <w:pPr>
        <w:jc w:val="center"/>
        <w:rPr>
          <w:rFonts w:ascii="ＭＳ 明朝" w:eastAsia="ＭＳ 明朝" w:hAnsi="ＭＳ 明朝"/>
          <w:szCs w:val="21"/>
        </w:rPr>
      </w:pPr>
      <w:r w:rsidRPr="003E7CD1">
        <w:rPr>
          <w:rFonts w:ascii="ＭＳ 明朝" w:eastAsia="ＭＳ 明朝" w:hAnsi="ＭＳ 明朝"/>
          <w:szCs w:val="21"/>
        </w:rPr>
        <w:t>京都府</w:t>
      </w:r>
      <w:r w:rsidR="00E76B15">
        <w:rPr>
          <w:rFonts w:ascii="ＭＳ 明朝" w:eastAsia="ＭＳ 明朝" w:hAnsi="ＭＳ 明朝" w:hint="eastAsia"/>
          <w:szCs w:val="21"/>
        </w:rPr>
        <w:t>医療機関等</w:t>
      </w:r>
      <w:r w:rsidR="00C3583E" w:rsidRPr="003E7CD1">
        <w:rPr>
          <w:rFonts w:ascii="ＭＳ 明朝" w:eastAsia="ＭＳ 明朝" w:hAnsi="ＭＳ 明朝" w:hint="eastAsia"/>
          <w:szCs w:val="21"/>
        </w:rPr>
        <w:t>物価高騰</w:t>
      </w:r>
      <w:r w:rsidR="00E76B15">
        <w:rPr>
          <w:rFonts w:ascii="ＭＳ 明朝" w:eastAsia="ＭＳ 明朝" w:hAnsi="ＭＳ 明朝" w:hint="eastAsia"/>
          <w:szCs w:val="21"/>
        </w:rPr>
        <w:t>対策</w:t>
      </w:r>
      <w:r w:rsidRPr="003E7CD1">
        <w:rPr>
          <w:rFonts w:ascii="ＭＳ 明朝" w:eastAsia="ＭＳ 明朝" w:hAnsi="ＭＳ 明朝"/>
          <w:szCs w:val="21"/>
        </w:rPr>
        <w:t>事業</w:t>
      </w:r>
      <w:r w:rsidR="00BE1F7A">
        <w:rPr>
          <w:rFonts w:ascii="ＭＳ 明朝" w:eastAsia="ＭＳ 明朝" w:hAnsi="ＭＳ 明朝" w:hint="eastAsia"/>
          <w:szCs w:val="21"/>
        </w:rPr>
        <w:t>等</w:t>
      </w:r>
      <w:r w:rsidRPr="003E7CD1">
        <w:rPr>
          <w:rFonts w:ascii="ＭＳ 明朝" w:eastAsia="ＭＳ 明朝" w:hAnsi="ＭＳ 明朝"/>
          <w:szCs w:val="21"/>
        </w:rPr>
        <w:t>交付金交付要領</w:t>
      </w:r>
    </w:p>
    <w:p w14:paraId="14B04423" w14:textId="77777777" w:rsidR="00F53BB9" w:rsidRPr="003E7CD1" w:rsidRDefault="00F53BB9" w:rsidP="00BE4C60">
      <w:pPr>
        <w:rPr>
          <w:rFonts w:ascii="ＭＳ 明朝" w:eastAsia="ＭＳ 明朝" w:hAnsi="ＭＳ 明朝"/>
          <w:szCs w:val="21"/>
        </w:rPr>
      </w:pPr>
    </w:p>
    <w:p w14:paraId="4932BC85" w14:textId="77777777" w:rsidR="001F5935" w:rsidRPr="003E7CD1" w:rsidRDefault="001F5935" w:rsidP="00BE4C60">
      <w:pPr>
        <w:rPr>
          <w:rFonts w:ascii="ＭＳ 明朝" w:eastAsia="ＭＳ 明朝" w:hAnsi="ＭＳ 明朝"/>
          <w:szCs w:val="21"/>
        </w:rPr>
      </w:pPr>
      <w:r w:rsidRPr="003E7CD1">
        <w:rPr>
          <w:rFonts w:ascii="ＭＳ 明朝" w:eastAsia="ＭＳ 明朝" w:hAnsi="ＭＳ 明朝" w:hint="eastAsia"/>
          <w:szCs w:val="21"/>
        </w:rPr>
        <w:t>（趣旨）</w:t>
      </w:r>
    </w:p>
    <w:p w14:paraId="3A7710EF" w14:textId="77777777" w:rsidR="00BE4C60" w:rsidRPr="003E7CD1" w:rsidRDefault="001F5935" w:rsidP="006355CE">
      <w:pPr>
        <w:ind w:left="210" w:hangingChars="100" w:hanging="210"/>
        <w:rPr>
          <w:rFonts w:ascii="ＭＳ 明朝" w:eastAsia="ＭＳ 明朝" w:hAnsi="ＭＳ 明朝"/>
          <w:szCs w:val="21"/>
        </w:rPr>
      </w:pPr>
      <w:r w:rsidRPr="003E7CD1">
        <w:rPr>
          <w:rFonts w:ascii="ＭＳ 明朝" w:eastAsia="ＭＳ 明朝" w:hAnsi="ＭＳ 明朝" w:hint="eastAsia"/>
          <w:szCs w:val="21"/>
        </w:rPr>
        <w:t xml:space="preserve">第１条　</w:t>
      </w:r>
      <w:r w:rsidR="00B65726">
        <w:rPr>
          <w:rFonts w:ascii="ＭＳ 明朝" w:eastAsia="ＭＳ 明朝" w:hAnsi="ＭＳ 明朝" w:hint="eastAsia"/>
          <w:szCs w:val="21"/>
        </w:rPr>
        <w:t>知</w:t>
      </w:r>
      <w:r w:rsidRPr="003E7CD1">
        <w:rPr>
          <w:rFonts w:ascii="ＭＳ 明朝" w:eastAsia="ＭＳ 明朝" w:hAnsi="ＭＳ 明朝" w:hint="eastAsia"/>
          <w:szCs w:val="21"/>
        </w:rPr>
        <w:t>事は、</w:t>
      </w:r>
      <w:r w:rsidR="000C5FB3" w:rsidRPr="00515C0A">
        <w:rPr>
          <w:rFonts w:ascii="ＭＳ 明朝" w:eastAsia="ＭＳ 明朝" w:hAnsi="ＭＳ 明朝" w:hint="eastAsia"/>
          <w:szCs w:val="21"/>
        </w:rPr>
        <w:t>物価高騰</w:t>
      </w:r>
      <w:r w:rsidR="00B97326" w:rsidRPr="00515C0A">
        <w:rPr>
          <w:rFonts w:ascii="ＭＳ 明朝" w:eastAsia="ＭＳ 明朝" w:hAnsi="ＭＳ 明朝" w:hint="eastAsia"/>
          <w:szCs w:val="21"/>
        </w:rPr>
        <w:t>により厳しい経営状況にある</w:t>
      </w:r>
      <w:r w:rsidR="00B97326" w:rsidRPr="003E7CD1">
        <w:rPr>
          <w:rFonts w:ascii="ＭＳ 明朝" w:eastAsia="ＭＳ 明朝" w:hAnsi="ＭＳ 明朝" w:hint="eastAsia"/>
          <w:szCs w:val="21"/>
        </w:rPr>
        <w:t>医療機関</w:t>
      </w:r>
      <w:r w:rsidR="009C1492">
        <w:rPr>
          <w:rFonts w:ascii="ＭＳ 明朝" w:eastAsia="ＭＳ 明朝" w:hAnsi="ＭＳ 明朝" w:hint="eastAsia"/>
          <w:szCs w:val="21"/>
        </w:rPr>
        <w:t>や社会福祉設</w:t>
      </w:r>
      <w:r w:rsidR="00B97326" w:rsidRPr="003E7CD1">
        <w:rPr>
          <w:rFonts w:ascii="ＭＳ 明朝" w:eastAsia="ＭＳ 明朝" w:hAnsi="ＭＳ 明朝" w:hint="eastAsia"/>
          <w:szCs w:val="21"/>
        </w:rPr>
        <w:t>等の負担を軽減するため、各施設</w:t>
      </w:r>
      <w:r w:rsidR="00CC433E" w:rsidRPr="00515C0A">
        <w:rPr>
          <w:rFonts w:ascii="ＭＳ 明朝" w:eastAsia="ＭＳ 明朝" w:hAnsi="ＭＳ 明朝" w:hint="eastAsia"/>
          <w:szCs w:val="21"/>
        </w:rPr>
        <w:t>等</w:t>
      </w:r>
      <w:r w:rsidRPr="003E7CD1">
        <w:rPr>
          <w:rFonts w:ascii="ＭＳ 明朝" w:eastAsia="ＭＳ 明朝" w:hAnsi="ＭＳ 明朝" w:hint="eastAsia"/>
          <w:szCs w:val="21"/>
        </w:rPr>
        <w:t>に対し、補助金等の交付に関する規則（昭和</w:t>
      </w:r>
      <w:r w:rsidRPr="003E7CD1">
        <w:rPr>
          <w:rFonts w:ascii="ＭＳ 明朝" w:eastAsia="ＭＳ 明朝" w:hAnsi="ＭＳ 明朝"/>
          <w:szCs w:val="21"/>
        </w:rPr>
        <w:t>35</w:t>
      </w:r>
      <w:r w:rsidRPr="003E7CD1">
        <w:rPr>
          <w:rFonts w:ascii="ＭＳ 明朝" w:eastAsia="ＭＳ 明朝" w:hAnsi="ＭＳ 明朝" w:hint="eastAsia"/>
          <w:szCs w:val="21"/>
        </w:rPr>
        <w:t>年京都府規則第</w:t>
      </w:r>
      <w:r w:rsidRPr="003E7CD1">
        <w:rPr>
          <w:rFonts w:ascii="ＭＳ 明朝" w:eastAsia="ＭＳ 明朝" w:hAnsi="ＭＳ 明朝"/>
          <w:szCs w:val="21"/>
        </w:rPr>
        <w:t>23</w:t>
      </w:r>
      <w:r w:rsidRPr="003E7CD1">
        <w:rPr>
          <w:rFonts w:ascii="ＭＳ 明朝" w:eastAsia="ＭＳ 明朝" w:hAnsi="ＭＳ 明朝" w:hint="eastAsia"/>
          <w:szCs w:val="21"/>
        </w:rPr>
        <w:t>号。以下「規則」という。）及びこの要領の定めるところにより、予算の範囲内において交付金を交付する。</w:t>
      </w:r>
    </w:p>
    <w:p w14:paraId="04D179C5" w14:textId="77777777" w:rsidR="00BE4C60" w:rsidRPr="003E7CD1" w:rsidRDefault="00BE4C60" w:rsidP="00BE4C60">
      <w:pPr>
        <w:rPr>
          <w:rFonts w:ascii="ＭＳ 明朝" w:eastAsia="ＭＳ 明朝" w:hAnsi="ＭＳ 明朝"/>
          <w:szCs w:val="21"/>
        </w:rPr>
      </w:pPr>
    </w:p>
    <w:p w14:paraId="73391EFB" w14:textId="77777777" w:rsidR="00BE4C60" w:rsidRPr="003E7CD1" w:rsidRDefault="00BE4C60" w:rsidP="00BE4C60">
      <w:pPr>
        <w:rPr>
          <w:rFonts w:ascii="ＭＳ 明朝" w:eastAsia="ＭＳ 明朝" w:hAnsi="ＭＳ 明朝"/>
        </w:rPr>
      </w:pPr>
      <w:r w:rsidRPr="003E7CD1">
        <w:rPr>
          <w:rFonts w:ascii="ＭＳ 明朝" w:eastAsia="ＭＳ 明朝" w:hAnsi="ＭＳ 明朝" w:hint="eastAsia"/>
        </w:rPr>
        <w:t>（定義）</w:t>
      </w:r>
    </w:p>
    <w:p w14:paraId="716667A9" w14:textId="77777777" w:rsidR="006355CE" w:rsidRPr="003E7CD1" w:rsidRDefault="00BE4C60" w:rsidP="006355CE">
      <w:pPr>
        <w:ind w:left="210" w:hangingChars="100" w:hanging="210"/>
        <w:rPr>
          <w:rFonts w:ascii="ＭＳ 明朝" w:eastAsia="ＭＳ 明朝" w:hAnsi="ＭＳ 明朝"/>
        </w:rPr>
      </w:pPr>
      <w:r w:rsidRPr="003E7CD1">
        <w:rPr>
          <w:rFonts w:ascii="ＭＳ 明朝" w:eastAsia="ＭＳ 明朝" w:hAnsi="ＭＳ 明朝" w:hint="eastAsia"/>
        </w:rPr>
        <w:t>第２条　この要領において、次の各号に掲げる用語の意義は、当該各号に定めるところによる。</w:t>
      </w:r>
    </w:p>
    <w:p w14:paraId="00A3AE91" w14:textId="77777777" w:rsidR="00255925" w:rsidRPr="003E7CD1" w:rsidRDefault="00255925" w:rsidP="009E4B80">
      <w:pPr>
        <w:ind w:leftChars="66" w:left="559" w:hangingChars="200" w:hanging="420"/>
        <w:rPr>
          <w:rFonts w:ascii="ＭＳ 明朝" w:eastAsia="ＭＳ 明朝" w:hAnsi="ＭＳ 明朝"/>
          <w:szCs w:val="21"/>
        </w:rPr>
      </w:pPr>
      <w:r w:rsidRPr="003E7CD1">
        <w:rPr>
          <w:rFonts w:ascii="ＭＳ 明朝" w:eastAsia="ＭＳ 明朝" w:hAnsi="ＭＳ 明朝" w:hint="eastAsia"/>
        </w:rPr>
        <w:t>（１）</w:t>
      </w:r>
      <w:r w:rsidRPr="003E7CD1">
        <w:rPr>
          <w:rFonts w:ascii="ＭＳ 明朝" w:eastAsia="ＭＳ 明朝" w:hAnsi="ＭＳ 明朝" w:hint="eastAsia"/>
          <w:szCs w:val="21"/>
        </w:rPr>
        <w:t>病院　医療法</w:t>
      </w:r>
      <w:r w:rsidR="00737729">
        <w:rPr>
          <w:rFonts w:ascii="ＭＳ 明朝" w:eastAsia="ＭＳ 明朝" w:hAnsi="ＭＳ 明朝" w:hint="eastAsia"/>
          <w:szCs w:val="21"/>
        </w:rPr>
        <w:t>（</w:t>
      </w:r>
      <w:r w:rsidR="000B42AF">
        <w:rPr>
          <w:rFonts w:ascii="ＭＳ 明朝" w:eastAsia="ＭＳ 明朝" w:hAnsi="ＭＳ 明朝" w:hint="eastAsia"/>
          <w:szCs w:val="21"/>
        </w:rPr>
        <w:t>昭和2</w:t>
      </w:r>
      <w:r w:rsidR="000B42AF">
        <w:rPr>
          <w:rFonts w:ascii="ＭＳ 明朝" w:eastAsia="ＭＳ 明朝" w:hAnsi="ＭＳ 明朝"/>
          <w:szCs w:val="21"/>
        </w:rPr>
        <w:t>3</w:t>
      </w:r>
      <w:r w:rsidR="000B42AF">
        <w:rPr>
          <w:rFonts w:ascii="ＭＳ 明朝" w:eastAsia="ＭＳ 明朝" w:hAnsi="ＭＳ 明朝" w:hint="eastAsia"/>
          <w:szCs w:val="21"/>
        </w:rPr>
        <w:t>年法律第2</w:t>
      </w:r>
      <w:r w:rsidR="000B42AF">
        <w:rPr>
          <w:rFonts w:ascii="ＭＳ 明朝" w:eastAsia="ＭＳ 明朝" w:hAnsi="ＭＳ 明朝"/>
          <w:szCs w:val="21"/>
        </w:rPr>
        <w:t>05</w:t>
      </w:r>
      <w:r w:rsidR="000B42AF">
        <w:rPr>
          <w:rFonts w:ascii="ＭＳ 明朝" w:eastAsia="ＭＳ 明朝" w:hAnsi="ＭＳ 明朝" w:hint="eastAsia"/>
          <w:szCs w:val="21"/>
        </w:rPr>
        <w:t>号</w:t>
      </w:r>
      <w:r w:rsidR="00737729">
        <w:rPr>
          <w:rFonts w:ascii="ＭＳ 明朝" w:eastAsia="ＭＳ 明朝" w:hAnsi="ＭＳ 明朝" w:hint="eastAsia"/>
          <w:szCs w:val="21"/>
        </w:rPr>
        <w:t>）</w:t>
      </w:r>
      <w:r w:rsidRPr="003E7CD1">
        <w:rPr>
          <w:rFonts w:ascii="ＭＳ 明朝" w:eastAsia="ＭＳ 明朝" w:hAnsi="ＭＳ 明朝" w:hint="eastAsia"/>
          <w:szCs w:val="21"/>
        </w:rPr>
        <w:t>第１条の５に規定する病院をいう。</w:t>
      </w:r>
    </w:p>
    <w:p w14:paraId="226CA102" w14:textId="77777777" w:rsidR="00255925" w:rsidRPr="003E7CD1" w:rsidRDefault="00255925" w:rsidP="009E4B80">
      <w:pPr>
        <w:ind w:leftChars="66" w:left="559" w:hangingChars="200" w:hanging="420"/>
        <w:rPr>
          <w:rFonts w:ascii="ＭＳ 明朝" w:eastAsia="ＭＳ 明朝" w:hAnsi="ＭＳ 明朝"/>
        </w:rPr>
      </w:pPr>
      <w:r w:rsidRPr="003E7CD1">
        <w:rPr>
          <w:rFonts w:ascii="ＭＳ 明朝" w:eastAsia="ＭＳ 明朝" w:hAnsi="ＭＳ 明朝" w:hint="eastAsia"/>
        </w:rPr>
        <w:t xml:space="preserve">（２）診療所　</w:t>
      </w:r>
      <w:r w:rsidRPr="003E7CD1">
        <w:rPr>
          <w:rFonts w:ascii="ＭＳ 明朝" w:eastAsia="ＭＳ 明朝" w:hAnsi="ＭＳ 明朝" w:hint="eastAsia"/>
          <w:szCs w:val="21"/>
        </w:rPr>
        <w:t>医療法第１条の５第２項に規定する診療所をいう。</w:t>
      </w:r>
    </w:p>
    <w:p w14:paraId="3C698346" w14:textId="77777777" w:rsidR="00255925" w:rsidRPr="003E7CD1" w:rsidRDefault="00255925" w:rsidP="009E4B80">
      <w:pPr>
        <w:ind w:leftChars="66" w:left="559" w:hangingChars="200" w:hanging="420"/>
        <w:rPr>
          <w:rFonts w:ascii="ＭＳ 明朝" w:eastAsia="ＭＳ 明朝" w:hAnsi="ＭＳ 明朝"/>
        </w:rPr>
      </w:pPr>
      <w:r w:rsidRPr="003E7CD1">
        <w:rPr>
          <w:rFonts w:ascii="ＭＳ 明朝" w:eastAsia="ＭＳ 明朝" w:hAnsi="ＭＳ 明朝" w:hint="eastAsia"/>
        </w:rPr>
        <w:t>（３）</w:t>
      </w:r>
      <w:r w:rsidRPr="003E7CD1">
        <w:rPr>
          <w:rFonts w:ascii="ＭＳ 明朝" w:eastAsia="ＭＳ 明朝" w:hAnsi="ＭＳ 明朝" w:hint="eastAsia"/>
          <w:szCs w:val="21"/>
        </w:rPr>
        <w:t>助産所</w:t>
      </w:r>
      <w:r w:rsidRPr="003E7CD1">
        <w:rPr>
          <w:rFonts w:ascii="ＭＳ 明朝" w:eastAsia="ＭＳ 明朝" w:hAnsi="ＭＳ 明朝" w:hint="eastAsia"/>
        </w:rPr>
        <w:t xml:space="preserve">　医療法第２条に規定する</w:t>
      </w:r>
      <w:r w:rsidRPr="003E7CD1">
        <w:rPr>
          <w:rFonts w:ascii="ＭＳ 明朝" w:eastAsia="ＭＳ 明朝" w:hAnsi="ＭＳ 明朝" w:hint="eastAsia"/>
          <w:szCs w:val="21"/>
        </w:rPr>
        <w:t>助産所をいう。</w:t>
      </w:r>
    </w:p>
    <w:p w14:paraId="36DDE697" w14:textId="77777777" w:rsidR="00255925" w:rsidRDefault="00255925" w:rsidP="009E4B80">
      <w:pPr>
        <w:ind w:leftChars="66" w:left="559" w:hangingChars="200" w:hanging="420"/>
        <w:rPr>
          <w:rFonts w:ascii="ＭＳ 明朝" w:eastAsia="ＭＳ 明朝" w:hAnsi="ＭＳ 明朝"/>
          <w:szCs w:val="21"/>
        </w:rPr>
      </w:pPr>
      <w:r w:rsidRPr="003E7CD1">
        <w:rPr>
          <w:rFonts w:ascii="ＭＳ 明朝" w:eastAsia="ＭＳ 明朝" w:hAnsi="ＭＳ 明朝" w:hint="eastAsia"/>
        </w:rPr>
        <w:t>（４）施術所　あん摩マツサージ指圧師、はり師、きゆう師等に関する法律</w:t>
      </w:r>
      <w:r w:rsidR="000B42AF">
        <w:rPr>
          <w:rFonts w:ascii="ＭＳ 明朝" w:eastAsia="ＭＳ 明朝" w:hAnsi="ＭＳ 明朝" w:hint="eastAsia"/>
        </w:rPr>
        <w:t>（昭和2</w:t>
      </w:r>
      <w:r w:rsidR="000B42AF">
        <w:rPr>
          <w:rFonts w:ascii="ＭＳ 明朝" w:eastAsia="ＭＳ 明朝" w:hAnsi="ＭＳ 明朝"/>
        </w:rPr>
        <w:t>2</w:t>
      </w:r>
      <w:r w:rsidR="000B42AF">
        <w:rPr>
          <w:rFonts w:ascii="ＭＳ 明朝" w:eastAsia="ＭＳ 明朝" w:hAnsi="ＭＳ 明朝" w:hint="eastAsia"/>
        </w:rPr>
        <w:t>年法律第2</w:t>
      </w:r>
      <w:r w:rsidR="000B42AF">
        <w:rPr>
          <w:rFonts w:ascii="ＭＳ 明朝" w:eastAsia="ＭＳ 明朝" w:hAnsi="ＭＳ 明朝"/>
        </w:rPr>
        <w:t>17</w:t>
      </w:r>
      <w:r w:rsidR="000B42AF">
        <w:rPr>
          <w:rFonts w:ascii="ＭＳ 明朝" w:eastAsia="ＭＳ 明朝" w:hAnsi="ＭＳ 明朝" w:hint="eastAsia"/>
        </w:rPr>
        <w:t>号）</w:t>
      </w:r>
      <w:r w:rsidRPr="003E7CD1">
        <w:rPr>
          <w:rFonts w:ascii="ＭＳ 明朝" w:eastAsia="ＭＳ 明朝" w:hAnsi="ＭＳ 明朝" w:hint="eastAsia"/>
        </w:rPr>
        <w:t>第</w:t>
      </w:r>
      <w:r w:rsidR="007874F0">
        <w:rPr>
          <w:rFonts w:ascii="ＭＳ 明朝" w:eastAsia="ＭＳ 明朝" w:hAnsi="ＭＳ 明朝" w:hint="eastAsia"/>
        </w:rPr>
        <w:t>９</w:t>
      </w:r>
      <w:r w:rsidRPr="003E7CD1">
        <w:rPr>
          <w:rFonts w:ascii="ＭＳ 明朝" w:eastAsia="ＭＳ 明朝" w:hAnsi="ＭＳ 明朝"/>
        </w:rPr>
        <w:t>条の</w:t>
      </w:r>
      <w:r w:rsidR="007874F0">
        <w:rPr>
          <w:rFonts w:ascii="ＭＳ 明朝" w:eastAsia="ＭＳ 明朝" w:hAnsi="ＭＳ 明朝" w:hint="eastAsia"/>
        </w:rPr>
        <w:t>２</w:t>
      </w:r>
      <w:r w:rsidR="00B6493C">
        <w:rPr>
          <w:rFonts w:ascii="ＭＳ 明朝" w:eastAsia="ＭＳ 明朝" w:hAnsi="ＭＳ 明朝" w:hint="eastAsia"/>
        </w:rPr>
        <w:t>第1項の届出に係る</w:t>
      </w:r>
      <w:r w:rsidR="003D3992">
        <w:rPr>
          <w:rFonts w:ascii="ＭＳ 明朝" w:eastAsia="ＭＳ 明朝" w:hAnsi="ＭＳ 明朝" w:hint="eastAsia"/>
        </w:rPr>
        <w:t>同項の</w:t>
      </w:r>
      <w:r w:rsidR="00B6493C">
        <w:rPr>
          <w:rFonts w:ascii="ＭＳ 明朝" w:eastAsia="ＭＳ 明朝" w:hAnsi="ＭＳ 明朝" w:hint="eastAsia"/>
        </w:rPr>
        <w:t>施術所</w:t>
      </w:r>
      <w:r w:rsidRPr="003E7CD1">
        <w:rPr>
          <w:rFonts w:ascii="ＭＳ 明朝" w:eastAsia="ＭＳ 明朝" w:hAnsi="ＭＳ 明朝" w:hint="eastAsia"/>
        </w:rPr>
        <w:t>又は</w:t>
      </w:r>
      <w:r w:rsidRPr="003E7CD1">
        <w:rPr>
          <w:rFonts w:ascii="ＭＳ 明朝" w:eastAsia="ＭＳ 明朝" w:hAnsi="ＭＳ 明朝" w:cs="Times New Roman" w:hint="eastAsia"/>
        </w:rPr>
        <w:t>柔道整復師法</w:t>
      </w:r>
      <w:r w:rsidR="000B42AF">
        <w:rPr>
          <w:rFonts w:ascii="ＭＳ 明朝" w:eastAsia="ＭＳ 明朝" w:hAnsi="ＭＳ 明朝" w:cs="Times New Roman" w:hint="eastAsia"/>
        </w:rPr>
        <w:t>（昭和4</w:t>
      </w:r>
      <w:r w:rsidR="000B42AF">
        <w:rPr>
          <w:rFonts w:ascii="ＭＳ 明朝" w:eastAsia="ＭＳ 明朝" w:hAnsi="ＭＳ 明朝" w:cs="Times New Roman"/>
        </w:rPr>
        <w:t>5</w:t>
      </w:r>
      <w:r w:rsidR="000B42AF">
        <w:rPr>
          <w:rFonts w:ascii="ＭＳ 明朝" w:eastAsia="ＭＳ 明朝" w:hAnsi="ＭＳ 明朝" w:cs="Times New Roman" w:hint="eastAsia"/>
        </w:rPr>
        <w:t>年法律第1</w:t>
      </w:r>
      <w:r w:rsidR="000B42AF">
        <w:rPr>
          <w:rFonts w:ascii="ＭＳ 明朝" w:eastAsia="ＭＳ 明朝" w:hAnsi="ＭＳ 明朝" w:cs="Times New Roman"/>
        </w:rPr>
        <w:t>9</w:t>
      </w:r>
      <w:r w:rsidR="000B42AF">
        <w:rPr>
          <w:rFonts w:ascii="ＭＳ 明朝" w:eastAsia="ＭＳ 明朝" w:hAnsi="ＭＳ 明朝" w:cs="Times New Roman" w:hint="eastAsia"/>
        </w:rPr>
        <w:t>号）</w:t>
      </w:r>
      <w:r w:rsidRPr="003E7CD1">
        <w:rPr>
          <w:rFonts w:ascii="ＭＳ 明朝" w:eastAsia="ＭＳ 明朝" w:hAnsi="ＭＳ 明朝" w:cs="Times New Roman" w:hint="eastAsia"/>
        </w:rPr>
        <w:t>第</w:t>
      </w:r>
      <w:r w:rsidR="00B6493C">
        <w:rPr>
          <w:rFonts w:ascii="ＭＳ 明朝" w:eastAsia="ＭＳ 明朝" w:hAnsi="ＭＳ 明朝" w:cs="Times New Roman" w:hint="eastAsia"/>
        </w:rPr>
        <w:t>２</w:t>
      </w:r>
      <w:r w:rsidRPr="003E7CD1">
        <w:rPr>
          <w:rFonts w:ascii="ＭＳ 明朝" w:eastAsia="ＭＳ 明朝" w:hAnsi="ＭＳ 明朝" w:cs="Times New Roman" w:hint="eastAsia"/>
        </w:rPr>
        <w:t>条</w:t>
      </w:r>
      <w:r w:rsidR="00B6493C">
        <w:rPr>
          <w:rFonts w:ascii="ＭＳ 明朝" w:eastAsia="ＭＳ 明朝" w:hAnsi="ＭＳ 明朝" w:cs="Times New Roman" w:hint="eastAsia"/>
        </w:rPr>
        <w:t>第２項</w:t>
      </w:r>
      <w:r w:rsidRPr="003E7CD1">
        <w:rPr>
          <w:rFonts w:ascii="ＭＳ 明朝" w:eastAsia="ＭＳ 明朝" w:hAnsi="ＭＳ 明朝" w:hint="eastAsia"/>
        </w:rPr>
        <w:t>に</w:t>
      </w:r>
      <w:r w:rsidR="00B6493C">
        <w:rPr>
          <w:rFonts w:ascii="ＭＳ 明朝" w:eastAsia="ＭＳ 明朝" w:hAnsi="ＭＳ 明朝" w:hint="eastAsia"/>
        </w:rPr>
        <w:t>規定する</w:t>
      </w:r>
      <w:r w:rsidRPr="003E7CD1">
        <w:rPr>
          <w:rFonts w:ascii="ＭＳ 明朝" w:eastAsia="ＭＳ 明朝" w:hAnsi="ＭＳ 明朝"/>
        </w:rPr>
        <w:t>施術所</w:t>
      </w:r>
      <w:r w:rsidRPr="003E7CD1">
        <w:rPr>
          <w:rFonts w:ascii="ＭＳ 明朝" w:eastAsia="ＭＳ 明朝" w:hAnsi="ＭＳ 明朝" w:hint="eastAsia"/>
          <w:szCs w:val="21"/>
        </w:rPr>
        <w:t>をいう。</w:t>
      </w:r>
    </w:p>
    <w:p w14:paraId="79E3FC07" w14:textId="77777777" w:rsidR="00F9565A" w:rsidRPr="00E76B15" w:rsidRDefault="00F9565A" w:rsidP="00F9565A">
      <w:pPr>
        <w:ind w:leftChars="67" w:left="561" w:hangingChars="200" w:hanging="420"/>
        <w:rPr>
          <w:rFonts w:ascii="ＭＳ 明朝" w:eastAsia="ＭＳ 明朝" w:hAnsi="ＭＳ 明朝"/>
          <w:color w:val="000000" w:themeColor="text1"/>
        </w:rPr>
      </w:pPr>
      <w:r w:rsidRPr="00653120">
        <w:rPr>
          <w:rFonts w:ascii="ＭＳ 明朝" w:eastAsia="ＭＳ 明朝" w:hAnsi="ＭＳ 明朝" w:hint="eastAsia"/>
          <w:color w:val="000000" w:themeColor="text1"/>
        </w:rPr>
        <w:t>（５）歯科技工所　歯科技工士法（昭和</w:t>
      </w:r>
      <w:r w:rsidRPr="00653120">
        <w:rPr>
          <w:rFonts w:ascii="ＭＳ 明朝" w:eastAsia="ＭＳ 明朝" w:hAnsi="ＭＳ 明朝"/>
          <w:color w:val="000000" w:themeColor="text1"/>
        </w:rPr>
        <w:t>30年法律第168号）第２条第３項に規定する歯科技工所をいう。</w:t>
      </w:r>
    </w:p>
    <w:p w14:paraId="3A489C31" w14:textId="77777777" w:rsidR="006355CE" w:rsidRPr="00E76B15" w:rsidRDefault="006355CE" w:rsidP="005F5353">
      <w:pPr>
        <w:ind w:leftChars="67" w:left="561" w:hangingChars="200" w:hanging="420"/>
        <w:rPr>
          <w:rFonts w:ascii="ＭＳ 明朝" w:eastAsia="ＭＳ 明朝" w:hAnsi="ＭＳ 明朝"/>
          <w:color w:val="000000" w:themeColor="text1"/>
        </w:rPr>
      </w:pPr>
      <w:r w:rsidRPr="00E76B15">
        <w:rPr>
          <w:rFonts w:ascii="ＭＳ 明朝" w:eastAsia="ＭＳ 明朝" w:hAnsi="ＭＳ 明朝" w:hint="eastAsia"/>
          <w:color w:val="000000" w:themeColor="text1"/>
        </w:rPr>
        <w:t>（</w:t>
      </w:r>
      <w:r w:rsidR="00F9565A" w:rsidRPr="00E76B15">
        <w:rPr>
          <w:rFonts w:ascii="ＭＳ 明朝" w:eastAsia="ＭＳ 明朝" w:hAnsi="ＭＳ 明朝" w:hint="eastAsia"/>
          <w:color w:val="000000" w:themeColor="text1"/>
        </w:rPr>
        <w:t>６</w:t>
      </w:r>
      <w:r w:rsidRPr="00E76B15">
        <w:rPr>
          <w:rFonts w:ascii="ＭＳ 明朝" w:eastAsia="ＭＳ 明朝" w:hAnsi="ＭＳ 明朝" w:hint="eastAsia"/>
          <w:color w:val="000000" w:themeColor="text1"/>
        </w:rPr>
        <w:t>）</w:t>
      </w:r>
      <w:r w:rsidR="00D10C87" w:rsidRPr="00E76B15">
        <w:rPr>
          <w:rFonts w:ascii="ＭＳ 明朝" w:eastAsia="ＭＳ 明朝" w:hAnsi="ＭＳ 明朝" w:hint="eastAsia"/>
          <w:color w:val="000000" w:themeColor="text1"/>
          <w:szCs w:val="21"/>
        </w:rPr>
        <w:t>介護サービス事業所等</w:t>
      </w:r>
      <w:r w:rsidR="000C5FB3" w:rsidRPr="00E76B15">
        <w:rPr>
          <w:rFonts w:ascii="ＭＳ 明朝" w:eastAsia="ＭＳ 明朝" w:hAnsi="ＭＳ 明朝"/>
          <w:color w:val="000000" w:themeColor="text1"/>
        </w:rPr>
        <w:t xml:space="preserve">　</w:t>
      </w:r>
      <w:r w:rsidR="00205FB1" w:rsidRPr="00E76B15">
        <w:rPr>
          <w:rFonts w:ascii="ＭＳ 明朝" w:eastAsia="ＭＳ 明朝" w:hAnsi="ＭＳ 明朝" w:hint="eastAsia"/>
          <w:color w:val="000000" w:themeColor="text1"/>
        </w:rPr>
        <w:t>別表１の介護サービス事業所等の項サービス種別の欄に掲げるサービスを提供する事業所</w:t>
      </w:r>
      <w:r w:rsidR="00CC433E" w:rsidRPr="00515C0A">
        <w:rPr>
          <w:rFonts w:ascii="ＭＳ 明朝" w:eastAsia="ＭＳ 明朝" w:hAnsi="ＭＳ 明朝" w:hint="eastAsia"/>
        </w:rPr>
        <w:t>等</w:t>
      </w:r>
      <w:r w:rsidR="000C5FB3" w:rsidRPr="00E76B15">
        <w:rPr>
          <w:rFonts w:ascii="ＭＳ 明朝" w:eastAsia="ＭＳ 明朝" w:hAnsi="ＭＳ 明朝"/>
          <w:color w:val="000000" w:themeColor="text1"/>
        </w:rPr>
        <w:t>をいう。</w:t>
      </w:r>
    </w:p>
    <w:p w14:paraId="0E9CE330" w14:textId="77777777" w:rsidR="002414C4" w:rsidRDefault="00E909BC" w:rsidP="002414C4">
      <w:pPr>
        <w:ind w:leftChars="67" w:left="561" w:hangingChars="200" w:hanging="420"/>
        <w:rPr>
          <w:rFonts w:ascii="ＭＳ 明朝" w:eastAsia="ＭＳ 明朝" w:hAnsi="ＭＳ 明朝"/>
          <w:color w:val="000000" w:themeColor="text1"/>
        </w:rPr>
      </w:pPr>
      <w:r w:rsidRPr="00E76B15">
        <w:rPr>
          <w:rFonts w:ascii="ＭＳ 明朝" w:eastAsia="ＭＳ 明朝" w:hAnsi="ＭＳ 明朝" w:hint="eastAsia"/>
          <w:color w:val="000000" w:themeColor="text1"/>
        </w:rPr>
        <w:t>（</w:t>
      </w:r>
      <w:r w:rsidR="00F9565A" w:rsidRPr="00E76B15">
        <w:rPr>
          <w:rFonts w:ascii="ＭＳ 明朝" w:eastAsia="ＭＳ 明朝" w:hAnsi="ＭＳ 明朝" w:hint="eastAsia"/>
          <w:color w:val="000000" w:themeColor="text1"/>
        </w:rPr>
        <w:t>７</w:t>
      </w:r>
      <w:r w:rsidRPr="00E76B15">
        <w:rPr>
          <w:rFonts w:ascii="ＭＳ 明朝" w:eastAsia="ＭＳ 明朝" w:hAnsi="ＭＳ 明朝" w:hint="eastAsia"/>
          <w:color w:val="000000" w:themeColor="text1"/>
        </w:rPr>
        <w:t>）</w:t>
      </w:r>
      <w:r w:rsidRPr="00E76B15">
        <w:rPr>
          <w:rFonts w:ascii="ＭＳ 明朝" w:eastAsia="ＭＳ 明朝" w:hAnsi="ＭＳ 明朝" w:hint="eastAsia"/>
          <w:color w:val="000000" w:themeColor="text1"/>
          <w:szCs w:val="21"/>
        </w:rPr>
        <w:t>障害者施設等</w:t>
      </w:r>
      <w:r w:rsidRPr="00E76B15">
        <w:rPr>
          <w:rFonts w:ascii="ＭＳ 明朝" w:eastAsia="ＭＳ 明朝" w:hAnsi="ＭＳ 明朝"/>
          <w:color w:val="000000" w:themeColor="text1"/>
        </w:rPr>
        <w:t xml:space="preserve">　</w:t>
      </w:r>
      <w:r w:rsidR="00205FB1" w:rsidRPr="00E76B15">
        <w:rPr>
          <w:rFonts w:ascii="ＭＳ 明朝" w:eastAsia="ＭＳ 明朝" w:hAnsi="ＭＳ 明朝" w:hint="eastAsia"/>
          <w:color w:val="000000" w:themeColor="text1"/>
        </w:rPr>
        <w:t>別表１の障害者施設等の項サービス種別の欄に掲げるサービスを提供する施設</w:t>
      </w:r>
      <w:r w:rsidR="00CC433E" w:rsidRPr="00515C0A">
        <w:rPr>
          <w:rFonts w:ascii="ＭＳ 明朝" w:eastAsia="ＭＳ 明朝" w:hAnsi="ＭＳ 明朝" w:hint="eastAsia"/>
        </w:rPr>
        <w:t>等</w:t>
      </w:r>
      <w:r w:rsidRPr="00E76B15">
        <w:rPr>
          <w:rFonts w:ascii="ＭＳ 明朝" w:eastAsia="ＭＳ 明朝" w:hAnsi="ＭＳ 明朝"/>
          <w:color w:val="000000" w:themeColor="text1"/>
        </w:rPr>
        <w:t>をいう。</w:t>
      </w:r>
    </w:p>
    <w:p w14:paraId="33C464AE" w14:textId="77777777" w:rsidR="002414C4" w:rsidRPr="00515C0A" w:rsidRDefault="002414C4" w:rsidP="002414C4">
      <w:pPr>
        <w:ind w:leftChars="67" w:left="561" w:hangingChars="200" w:hanging="420"/>
        <w:rPr>
          <w:rFonts w:ascii="ＭＳ 明朝" w:eastAsia="ＭＳ 明朝" w:hAnsi="ＭＳ 明朝"/>
        </w:rPr>
      </w:pPr>
      <w:r w:rsidRPr="00515C0A">
        <w:rPr>
          <w:rFonts w:ascii="ＭＳ 明朝" w:eastAsia="ＭＳ 明朝" w:hAnsi="ＭＳ 明朝" w:hint="eastAsia"/>
        </w:rPr>
        <w:t>（８）児童養護施設等　児童福祉法（昭和</w:t>
      </w:r>
      <w:r w:rsidRPr="00515C0A">
        <w:rPr>
          <w:rFonts w:ascii="ＭＳ 明朝" w:eastAsia="ＭＳ 明朝" w:hAnsi="ＭＳ 明朝"/>
        </w:rPr>
        <w:t xml:space="preserve"> 22年法律第164 号）</w:t>
      </w:r>
      <w:r w:rsidRPr="00515C0A">
        <w:rPr>
          <w:rFonts w:ascii="ＭＳ 明朝" w:eastAsia="ＭＳ 明朝" w:hAnsi="ＭＳ 明朝" w:hint="eastAsia"/>
        </w:rPr>
        <w:t>第</w:t>
      </w:r>
      <w:r w:rsidR="00145E9A">
        <w:rPr>
          <w:rFonts w:ascii="ＭＳ 明朝" w:eastAsia="ＭＳ 明朝" w:hAnsi="ＭＳ 明朝" w:hint="eastAsia"/>
        </w:rPr>
        <w:t>37</w:t>
      </w:r>
      <w:r w:rsidRPr="00515C0A">
        <w:rPr>
          <w:rFonts w:ascii="ＭＳ 明朝" w:eastAsia="ＭＳ 明朝" w:hAnsi="ＭＳ 明朝" w:hint="eastAsia"/>
        </w:rPr>
        <w:t>条に</w:t>
      </w:r>
      <w:r w:rsidRPr="00515C0A">
        <w:rPr>
          <w:rFonts w:ascii="ＭＳ 明朝" w:eastAsia="ＭＳ 明朝" w:hAnsi="ＭＳ 明朝"/>
        </w:rPr>
        <w:t>規定する乳児</w:t>
      </w:r>
      <w:r w:rsidRPr="00515C0A">
        <w:rPr>
          <w:rFonts w:ascii="ＭＳ 明朝" w:eastAsia="ＭＳ 明朝" w:hAnsi="ＭＳ 明朝" w:hint="eastAsia"/>
        </w:rPr>
        <w:t>院、</w:t>
      </w:r>
      <w:r w:rsidR="00145E9A">
        <w:rPr>
          <w:rFonts w:ascii="ＭＳ 明朝" w:eastAsia="ＭＳ 明朝" w:hAnsi="ＭＳ 明朝" w:hint="eastAsia"/>
        </w:rPr>
        <w:t>同法第38条に規定する</w:t>
      </w:r>
      <w:r w:rsidRPr="00515C0A">
        <w:rPr>
          <w:rFonts w:ascii="ＭＳ 明朝" w:eastAsia="ＭＳ 明朝" w:hAnsi="ＭＳ 明朝" w:hint="eastAsia"/>
        </w:rPr>
        <w:t>母子生活支援施設、</w:t>
      </w:r>
      <w:r w:rsidR="00145E9A">
        <w:rPr>
          <w:rFonts w:ascii="ＭＳ 明朝" w:eastAsia="ＭＳ 明朝" w:hAnsi="ＭＳ 明朝" w:hint="eastAsia"/>
        </w:rPr>
        <w:t>同法第41条に規定する</w:t>
      </w:r>
      <w:r w:rsidRPr="00515C0A">
        <w:rPr>
          <w:rFonts w:ascii="ＭＳ 明朝" w:eastAsia="ＭＳ 明朝" w:hAnsi="ＭＳ 明朝" w:hint="eastAsia"/>
        </w:rPr>
        <w:t>児童養護施設及び</w:t>
      </w:r>
      <w:r w:rsidR="00145E9A">
        <w:rPr>
          <w:rFonts w:ascii="ＭＳ 明朝" w:eastAsia="ＭＳ 明朝" w:hAnsi="ＭＳ 明朝" w:hint="eastAsia"/>
        </w:rPr>
        <w:t>同法第43条の２に規定する</w:t>
      </w:r>
      <w:r w:rsidRPr="00515C0A">
        <w:rPr>
          <w:rFonts w:ascii="ＭＳ 明朝" w:eastAsia="ＭＳ 明朝" w:hAnsi="ＭＳ 明朝" w:hint="eastAsia"/>
        </w:rPr>
        <w:t>児童心理治療施設</w:t>
      </w:r>
      <w:r w:rsidRPr="00515C0A">
        <w:rPr>
          <w:rFonts w:ascii="ＭＳ 明朝" w:eastAsia="ＭＳ 明朝" w:hAnsi="ＭＳ 明朝"/>
        </w:rPr>
        <w:t xml:space="preserve"> をいう。</w:t>
      </w:r>
    </w:p>
    <w:p w14:paraId="1057428D" w14:textId="77777777" w:rsidR="002414C4" w:rsidRPr="00515C0A" w:rsidRDefault="002414C4" w:rsidP="002414C4">
      <w:pPr>
        <w:ind w:leftChars="67" w:left="561" w:hangingChars="200" w:hanging="420"/>
        <w:rPr>
          <w:rFonts w:ascii="ＭＳ 明朝" w:eastAsia="ＭＳ 明朝" w:hAnsi="ＭＳ 明朝"/>
        </w:rPr>
      </w:pPr>
      <w:r w:rsidRPr="00653120">
        <w:rPr>
          <w:rFonts w:ascii="ＭＳ 明朝" w:eastAsia="ＭＳ 明朝" w:hAnsi="ＭＳ 明朝" w:hint="eastAsia"/>
        </w:rPr>
        <w:t>（９）里親等　児童</w:t>
      </w:r>
      <w:r w:rsidR="009512F1" w:rsidRPr="00653120">
        <w:rPr>
          <w:rFonts w:ascii="ＭＳ 明朝" w:eastAsia="ＭＳ 明朝" w:hAnsi="ＭＳ 明朝" w:hint="eastAsia"/>
        </w:rPr>
        <w:t>福祉法第６条の３第</w:t>
      </w:r>
      <w:r w:rsidR="00385FB9" w:rsidRPr="00653120">
        <w:rPr>
          <w:rFonts w:ascii="ＭＳ 明朝" w:eastAsia="ＭＳ 明朝" w:hAnsi="ＭＳ 明朝" w:hint="eastAsia"/>
        </w:rPr>
        <w:t>８項</w:t>
      </w:r>
      <w:r w:rsidRPr="00653120">
        <w:rPr>
          <w:rFonts w:ascii="ＭＳ 明朝" w:eastAsia="ＭＳ 明朝" w:hAnsi="ＭＳ 明朝" w:hint="eastAsia"/>
        </w:rPr>
        <w:t>に規定する小規模住居型児童養育事業者</w:t>
      </w:r>
      <w:r w:rsidRPr="00653120">
        <w:rPr>
          <w:rFonts w:ascii="ＭＳ 明朝" w:eastAsia="ＭＳ 明朝" w:hAnsi="ＭＳ 明朝"/>
        </w:rPr>
        <w:t>及び</w:t>
      </w:r>
      <w:r w:rsidR="009512F1" w:rsidRPr="00653120">
        <w:rPr>
          <w:rFonts w:ascii="ＭＳ 明朝" w:eastAsia="ＭＳ 明朝" w:hAnsi="ＭＳ 明朝" w:hint="eastAsia"/>
        </w:rPr>
        <w:t>同法第６条の</w:t>
      </w:r>
      <w:r w:rsidR="00145E9A" w:rsidRPr="00653120">
        <w:rPr>
          <w:rFonts w:ascii="ＭＳ 明朝" w:eastAsia="ＭＳ 明朝" w:hAnsi="ＭＳ 明朝" w:hint="eastAsia"/>
        </w:rPr>
        <w:t>４</w:t>
      </w:r>
      <w:r w:rsidR="00385FB9" w:rsidRPr="00653120">
        <w:rPr>
          <w:rFonts w:ascii="ＭＳ 明朝" w:eastAsia="ＭＳ 明朝" w:hAnsi="ＭＳ 明朝" w:hint="eastAsia"/>
        </w:rPr>
        <w:t>第</w:t>
      </w:r>
      <w:r w:rsidR="00145E9A" w:rsidRPr="00653120">
        <w:rPr>
          <w:rFonts w:ascii="ＭＳ 明朝" w:eastAsia="ＭＳ 明朝" w:hAnsi="ＭＳ 明朝" w:hint="eastAsia"/>
        </w:rPr>
        <w:t>１</w:t>
      </w:r>
      <w:r w:rsidR="00385FB9" w:rsidRPr="00653120">
        <w:rPr>
          <w:rFonts w:ascii="ＭＳ 明朝" w:eastAsia="ＭＳ 明朝" w:hAnsi="ＭＳ 明朝" w:hint="eastAsia"/>
        </w:rPr>
        <w:t>号及び第</w:t>
      </w:r>
      <w:r w:rsidR="00145E9A" w:rsidRPr="00653120">
        <w:rPr>
          <w:rFonts w:ascii="ＭＳ 明朝" w:eastAsia="ＭＳ 明朝" w:hAnsi="ＭＳ 明朝" w:hint="eastAsia"/>
        </w:rPr>
        <w:t>３</w:t>
      </w:r>
      <w:r w:rsidR="00385FB9" w:rsidRPr="00653120">
        <w:rPr>
          <w:rFonts w:ascii="ＭＳ 明朝" w:eastAsia="ＭＳ 明朝" w:hAnsi="ＭＳ 明朝" w:hint="eastAsia"/>
        </w:rPr>
        <w:t>号</w:t>
      </w:r>
      <w:r w:rsidR="009512F1" w:rsidRPr="00653120">
        <w:rPr>
          <w:rFonts w:ascii="ＭＳ 明朝" w:eastAsia="ＭＳ 明朝" w:hAnsi="ＭＳ 明朝" w:hint="eastAsia"/>
        </w:rPr>
        <w:t>に規定する</w:t>
      </w:r>
      <w:r w:rsidRPr="00653120">
        <w:rPr>
          <w:rFonts w:ascii="ＭＳ 明朝" w:eastAsia="ＭＳ 明朝" w:hAnsi="ＭＳ 明朝"/>
        </w:rPr>
        <w:t>里親</w:t>
      </w:r>
      <w:r w:rsidRPr="00653120">
        <w:rPr>
          <w:rFonts w:ascii="ＭＳ 明朝" w:eastAsia="ＭＳ 明朝" w:hAnsi="ＭＳ 明朝" w:hint="eastAsia"/>
        </w:rPr>
        <w:t>をいう。</w:t>
      </w:r>
    </w:p>
    <w:p w14:paraId="7EA0DECE" w14:textId="77777777" w:rsidR="000C5FB3" w:rsidRPr="003E7CD1" w:rsidRDefault="000C5FB3" w:rsidP="000C5FB3">
      <w:pPr>
        <w:ind w:leftChars="66" w:left="559" w:hangingChars="200" w:hanging="420"/>
        <w:rPr>
          <w:rFonts w:ascii="ＭＳ 明朝" w:eastAsia="ＭＳ 明朝" w:hAnsi="ＭＳ 明朝"/>
        </w:rPr>
      </w:pPr>
      <w:r w:rsidRPr="005227FE">
        <w:rPr>
          <w:rFonts w:ascii="ＭＳ 明朝" w:eastAsia="ＭＳ 明朝" w:hAnsi="ＭＳ 明朝" w:hint="eastAsia"/>
          <w:color w:val="000000" w:themeColor="text1"/>
        </w:rPr>
        <w:t>（</w:t>
      </w:r>
      <w:r w:rsidR="00F61FDD" w:rsidRPr="00BC4E5D">
        <w:rPr>
          <w:rFonts w:ascii="ＭＳ 明朝" w:eastAsia="ＭＳ 明朝" w:hAnsi="ＭＳ 明朝" w:hint="eastAsia"/>
        </w:rPr>
        <w:t>10</w:t>
      </w:r>
      <w:r w:rsidRPr="005227FE">
        <w:rPr>
          <w:rFonts w:ascii="ＭＳ 明朝" w:eastAsia="ＭＳ 明朝" w:hAnsi="ＭＳ 明朝" w:hint="eastAsia"/>
          <w:color w:val="000000" w:themeColor="text1"/>
        </w:rPr>
        <w:t>）</w:t>
      </w:r>
      <w:r w:rsidRPr="003E7CD1">
        <w:rPr>
          <w:rFonts w:ascii="ＭＳ 明朝" w:eastAsia="ＭＳ 明朝" w:hAnsi="ＭＳ 明朝" w:hint="eastAsia"/>
          <w:szCs w:val="21"/>
        </w:rPr>
        <w:t>保育所等</w:t>
      </w:r>
      <w:r w:rsidRPr="003E7CD1">
        <w:rPr>
          <w:rFonts w:ascii="ＭＳ 明朝" w:eastAsia="ＭＳ 明朝" w:hAnsi="ＭＳ 明朝"/>
        </w:rPr>
        <w:t xml:space="preserve">　</w:t>
      </w:r>
      <w:r w:rsidR="00F604B9" w:rsidRPr="003E7CD1">
        <w:rPr>
          <w:rFonts w:ascii="ＭＳ 明朝" w:eastAsia="ＭＳ 明朝" w:hAnsi="ＭＳ 明朝" w:hint="eastAsia"/>
        </w:rPr>
        <w:t>児童福祉法</w:t>
      </w:r>
      <w:r w:rsidR="00F604B9" w:rsidRPr="003E7CD1">
        <w:rPr>
          <w:rFonts w:ascii="ＭＳ 明朝" w:eastAsia="ＭＳ 明朝" w:hAnsi="ＭＳ 明朝"/>
        </w:rPr>
        <w:t>第39条第１項に規定する保育所、就学前の子どもに関する教育、保育等の総合的な提供の推進に関する法律（平成18年法律第77号）第２条第７項に規定する幼保連携型認定こども園、</w:t>
      </w:r>
      <w:r w:rsidR="00A73D25">
        <w:rPr>
          <w:rFonts w:ascii="ＭＳ 明朝" w:eastAsia="ＭＳ 明朝" w:hAnsi="ＭＳ 明朝" w:hint="eastAsia"/>
        </w:rPr>
        <w:t>同</w:t>
      </w:r>
      <w:r w:rsidR="00F604B9" w:rsidRPr="003E7CD1">
        <w:rPr>
          <w:rFonts w:ascii="ＭＳ 明朝" w:eastAsia="ＭＳ 明朝" w:hAnsi="ＭＳ 明朝"/>
        </w:rPr>
        <w:t>法第３条第１項の認定を受けた保育所、子ども・子育て支援法（平成24年法律第65号）第７条第５項に規定する地域型保育事業を行う事業所及び児童福祉法第59条の２に規定する認可外保育施設をい</w:t>
      </w:r>
      <w:r w:rsidR="00F604B9" w:rsidRPr="003E7CD1">
        <w:rPr>
          <w:rFonts w:ascii="ＭＳ 明朝" w:eastAsia="ＭＳ 明朝" w:hAnsi="ＭＳ 明朝" w:hint="eastAsia"/>
        </w:rPr>
        <w:t>う。</w:t>
      </w:r>
    </w:p>
    <w:p w14:paraId="7C907EE4" w14:textId="77777777" w:rsidR="000C5FB3" w:rsidRPr="003E7CD1" w:rsidRDefault="000C5FB3" w:rsidP="000C5FB3">
      <w:pPr>
        <w:ind w:leftChars="67" w:left="561" w:hangingChars="200" w:hanging="420"/>
        <w:rPr>
          <w:rFonts w:ascii="ＭＳ 明朝" w:eastAsia="ＭＳ 明朝" w:hAnsi="ＭＳ 明朝"/>
        </w:rPr>
      </w:pPr>
      <w:r w:rsidRPr="005227FE">
        <w:rPr>
          <w:rFonts w:ascii="ＭＳ 明朝" w:eastAsia="ＭＳ 明朝" w:hAnsi="ＭＳ 明朝" w:hint="eastAsia"/>
          <w:color w:val="000000" w:themeColor="text1"/>
        </w:rPr>
        <w:t>（</w:t>
      </w:r>
      <w:r w:rsidR="00F61FDD" w:rsidRPr="00BC4E5D">
        <w:rPr>
          <w:rFonts w:ascii="ＭＳ 明朝" w:eastAsia="ＭＳ 明朝" w:hAnsi="ＭＳ 明朝" w:hint="eastAsia"/>
        </w:rPr>
        <w:t>11</w:t>
      </w:r>
      <w:r w:rsidRPr="005227FE">
        <w:rPr>
          <w:rFonts w:ascii="ＭＳ 明朝" w:eastAsia="ＭＳ 明朝" w:hAnsi="ＭＳ 明朝" w:hint="eastAsia"/>
          <w:color w:val="000000" w:themeColor="text1"/>
        </w:rPr>
        <w:t>）</w:t>
      </w:r>
      <w:r w:rsidR="00D20857" w:rsidRPr="003E7CD1">
        <w:rPr>
          <w:rFonts w:ascii="ＭＳ 明朝" w:eastAsia="ＭＳ 明朝" w:hAnsi="ＭＳ 明朝" w:hint="eastAsia"/>
          <w:szCs w:val="21"/>
        </w:rPr>
        <w:t>薬局</w:t>
      </w:r>
      <w:r w:rsidR="00D20857" w:rsidRPr="003E7CD1">
        <w:rPr>
          <w:rFonts w:ascii="ＭＳ 明朝" w:eastAsia="ＭＳ 明朝" w:hAnsi="ＭＳ 明朝"/>
        </w:rPr>
        <w:t xml:space="preserve">　</w:t>
      </w:r>
      <w:r w:rsidR="00D20857" w:rsidRPr="003E7CD1">
        <w:rPr>
          <w:rFonts w:ascii="ＭＳ 明朝" w:eastAsia="ＭＳ 明朝" w:hAnsi="ＭＳ 明朝" w:hint="eastAsia"/>
        </w:rPr>
        <w:t>医薬品、医療機器等の品質、有効性及び安全性</w:t>
      </w:r>
      <w:r w:rsidR="00E03D65">
        <w:rPr>
          <w:rFonts w:ascii="ＭＳ 明朝" w:eastAsia="ＭＳ 明朝" w:hAnsi="ＭＳ 明朝" w:hint="eastAsia"/>
        </w:rPr>
        <w:t>の確保等</w:t>
      </w:r>
      <w:r w:rsidR="00D20857" w:rsidRPr="003E7CD1">
        <w:rPr>
          <w:rFonts w:ascii="ＭＳ 明朝" w:eastAsia="ＭＳ 明朝" w:hAnsi="ＭＳ 明朝" w:hint="eastAsia"/>
        </w:rPr>
        <w:t>に関する法律（昭和35年法律第145号）第２条第12項に規定する薬局をいう。</w:t>
      </w:r>
    </w:p>
    <w:p w14:paraId="4E60ECFC" w14:textId="77777777" w:rsidR="00BE4C60" w:rsidRPr="003E7CD1" w:rsidRDefault="00BE4C60" w:rsidP="00BE4C60">
      <w:pPr>
        <w:rPr>
          <w:rFonts w:ascii="ＭＳ 明朝" w:eastAsia="ＭＳ 明朝" w:hAnsi="ＭＳ 明朝"/>
        </w:rPr>
      </w:pPr>
    </w:p>
    <w:p w14:paraId="777058A2" w14:textId="77777777" w:rsidR="00BE4C60" w:rsidRPr="003E7CD1" w:rsidRDefault="00BE4C60" w:rsidP="00BE4C60">
      <w:pPr>
        <w:rPr>
          <w:rFonts w:ascii="ＭＳ 明朝" w:eastAsia="ＭＳ 明朝" w:hAnsi="ＭＳ 明朝"/>
        </w:rPr>
      </w:pPr>
      <w:r w:rsidRPr="003E7CD1">
        <w:rPr>
          <w:rFonts w:ascii="ＭＳ 明朝" w:eastAsia="ＭＳ 明朝" w:hAnsi="ＭＳ 明朝" w:hint="eastAsia"/>
        </w:rPr>
        <w:lastRenderedPageBreak/>
        <w:t>（交付対象事業等）</w:t>
      </w:r>
    </w:p>
    <w:p w14:paraId="2C053DEE" w14:textId="77777777" w:rsidR="00BE4C60" w:rsidRDefault="00BE4C60" w:rsidP="006355CE">
      <w:pPr>
        <w:ind w:left="210" w:hangingChars="100" w:hanging="210"/>
        <w:rPr>
          <w:rFonts w:ascii="ＭＳ 明朝" w:eastAsia="ＭＳ 明朝" w:hAnsi="ＭＳ 明朝"/>
        </w:rPr>
      </w:pPr>
      <w:r w:rsidRPr="003E7CD1">
        <w:rPr>
          <w:rFonts w:ascii="ＭＳ 明朝" w:eastAsia="ＭＳ 明朝" w:hAnsi="ＭＳ 明朝" w:hint="eastAsia"/>
        </w:rPr>
        <w:t>第３条　交付金の交付の対象となる事業</w:t>
      </w:r>
      <w:r w:rsidRPr="003E7CD1">
        <w:rPr>
          <w:rFonts w:ascii="ＭＳ 明朝" w:eastAsia="ＭＳ 明朝" w:hAnsi="ＭＳ 明朝"/>
        </w:rPr>
        <w:t>(以下「交付対象事業」という。)、交付金の交付の対象となる者(以下「交付対象者」という。)及び基準額は、</w:t>
      </w:r>
      <w:r w:rsidR="00775F24" w:rsidRPr="003E7CD1">
        <w:rPr>
          <w:rFonts w:ascii="ＭＳ 明朝" w:eastAsia="ＭＳ 明朝" w:hAnsi="ＭＳ 明朝" w:hint="eastAsia"/>
        </w:rPr>
        <w:t>別表２</w:t>
      </w:r>
      <w:r w:rsidRPr="003E7CD1">
        <w:rPr>
          <w:rFonts w:ascii="ＭＳ 明朝" w:eastAsia="ＭＳ 明朝" w:hAnsi="ＭＳ 明朝"/>
        </w:rPr>
        <w:t>に定めるとおりとする。</w:t>
      </w:r>
    </w:p>
    <w:p w14:paraId="6025AFB2" w14:textId="77777777" w:rsidR="00DC537A" w:rsidRPr="003E7CD1" w:rsidRDefault="00DC537A" w:rsidP="006355CE">
      <w:pPr>
        <w:ind w:left="210" w:hangingChars="100" w:hanging="210"/>
        <w:rPr>
          <w:rFonts w:ascii="ＭＳ 明朝" w:eastAsia="ＭＳ 明朝" w:hAnsi="ＭＳ 明朝"/>
        </w:rPr>
      </w:pPr>
    </w:p>
    <w:p w14:paraId="20D23082" w14:textId="77777777" w:rsidR="00775F24" w:rsidRPr="003E7CD1" w:rsidRDefault="00775F24" w:rsidP="00BE4C60">
      <w:pPr>
        <w:rPr>
          <w:rFonts w:ascii="ＭＳ 明朝" w:eastAsia="ＭＳ 明朝" w:hAnsi="ＭＳ 明朝"/>
        </w:rPr>
      </w:pPr>
      <w:r w:rsidRPr="003E7CD1">
        <w:rPr>
          <w:rFonts w:ascii="ＭＳ 明朝" w:eastAsia="ＭＳ 明朝" w:hAnsi="ＭＳ 明朝" w:hint="eastAsia"/>
        </w:rPr>
        <w:t>（交付申請）</w:t>
      </w:r>
    </w:p>
    <w:p w14:paraId="3A9BB3D5" w14:textId="77777777" w:rsidR="00EC25AD" w:rsidRPr="003E7CD1" w:rsidRDefault="00EC25AD" w:rsidP="00EC25AD">
      <w:pPr>
        <w:ind w:left="210" w:hangingChars="100" w:hanging="210"/>
        <w:rPr>
          <w:rFonts w:ascii="ＭＳ 明朝" w:eastAsia="ＭＳ 明朝" w:hAnsi="ＭＳ 明朝"/>
        </w:rPr>
      </w:pPr>
      <w:r w:rsidRPr="003E7CD1">
        <w:rPr>
          <w:rFonts w:ascii="ＭＳ 明朝" w:eastAsia="ＭＳ 明朝" w:hAnsi="ＭＳ 明朝" w:hint="eastAsia"/>
        </w:rPr>
        <w:t xml:space="preserve">第４条　</w:t>
      </w:r>
      <w:r w:rsidR="00522B0B" w:rsidRPr="003E7CD1">
        <w:rPr>
          <w:rFonts w:ascii="ＭＳ 明朝" w:eastAsia="ＭＳ 明朝" w:hAnsi="ＭＳ 明朝" w:hint="eastAsia"/>
        </w:rPr>
        <w:t>規則第５条に規定する申請書は、別記様式によるものとし、知事が別に定める期日までに知事に提出するものとする。</w:t>
      </w:r>
    </w:p>
    <w:p w14:paraId="024ECC99" w14:textId="77777777" w:rsidR="00CC433E" w:rsidRPr="003E7CD1" w:rsidRDefault="00CC433E" w:rsidP="002414C4">
      <w:pPr>
        <w:rPr>
          <w:rFonts w:ascii="ＭＳ 明朝" w:eastAsia="ＭＳ 明朝" w:hAnsi="ＭＳ 明朝"/>
        </w:rPr>
      </w:pPr>
    </w:p>
    <w:p w14:paraId="240BB15F" w14:textId="77777777" w:rsidR="00CC433E" w:rsidRPr="00515C0A" w:rsidRDefault="00CC433E" w:rsidP="00CC433E">
      <w:pPr>
        <w:rPr>
          <w:rFonts w:ascii="ＭＳ 明朝" w:eastAsia="ＭＳ 明朝" w:hAnsi="ＭＳ 明朝"/>
        </w:rPr>
      </w:pPr>
      <w:r w:rsidRPr="00515C0A">
        <w:rPr>
          <w:rFonts w:ascii="ＭＳ 明朝" w:eastAsia="ＭＳ 明朝" w:hAnsi="ＭＳ 明朝" w:hint="eastAsia"/>
        </w:rPr>
        <w:t>（交付決定等）</w:t>
      </w:r>
    </w:p>
    <w:p w14:paraId="6FA04E4C" w14:textId="77777777" w:rsidR="00CC433E" w:rsidRPr="00515C0A" w:rsidRDefault="00CC433E">
      <w:pPr>
        <w:ind w:left="283" w:hangingChars="135" w:hanging="283"/>
        <w:rPr>
          <w:rFonts w:ascii="ＭＳ 明朝" w:eastAsia="ＭＳ 明朝" w:hAnsi="ＭＳ 明朝"/>
        </w:rPr>
      </w:pPr>
      <w:r w:rsidRPr="00515C0A">
        <w:rPr>
          <w:rFonts w:ascii="ＭＳ 明朝" w:eastAsia="ＭＳ 明朝" w:hAnsi="ＭＳ 明朝" w:hint="eastAsia"/>
        </w:rPr>
        <w:t>第５条　知事は、交付申請書の提出があったときは、その内容を審査し、適当と認めたときは、規則第６条に規定する交付金の交付の決定（以下「交付決定」という。）及び規則第</w:t>
      </w:r>
      <w:r w:rsidRPr="00515C0A">
        <w:rPr>
          <w:rFonts w:ascii="ＭＳ 明朝" w:eastAsia="ＭＳ 明朝" w:hAnsi="ＭＳ 明朝"/>
        </w:rPr>
        <w:t>14条に規定する</w:t>
      </w:r>
      <w:r w:rsidRPr="00515C0A">
        <w:rPr>
          <w:rFonts w:ascii="ＭＳ 明朝" w:eastAsia="ＭＳ 明朝" w:hAnsi="ＭＳ 明朝" w:hint="eastAsia"/>
        </w:rPr>
        <w:t>交付金</w:t>
      </w:r>
      <w:r w:rsidRPr="00515C0A">
        <w:rPr>
          <w:rFonts w:ascii="ＭＳ 明朝" w:eastAsia="ＭＳ 明朝" w:hAnsi="ＭＳ 明朝"/>
        </w:rPr>
        <w:t>の額の確定を同時に行うものとする。</w:t>
      </w:r>
    </w:p>
    <w:p w14:paraId="73E8A0B5" w14:textId="77777777" w:rsidR="00264A8C" w:rsidRDefault="00264A8C" w:rsidP="00264A8C">
      <w:pPr>
        <w:ind w:left="283" w:hangingChars="135" w:hanging="283"/>
        <w:rPr>
          <w:rFonts w:ascii="ＭＳ 明朝" w:eastAsia="ＭＳ 明朝" w:hAnsi="ＭＳ 明朝"/>
        </w:rPr>
      </w:pPr>
    </w:p>
    <w:p w14:paraId="3E6A3D8F" w14:textId="77777777" w:rsidR="00DC537A" w:rsidRPr="00515C0A" w:rsidRDefault="00DC537A" w:rsidP="00264A8C">
      <w:pPr>
        <w:ind w:left="283" w:hangingChars="135" w:hanging="283"/>
        <w:rPr>
          <w:rFonts w:ascii="ＭＳ 明朝" w:eastAsia="ＭＳ 明朝" w:hAnsi="ＭＳ 明朝"/>
        </w:rPr>
      </w:pPr>
      <w:r>
        <w:rPr>
          <w:rFonts w:ascii="ＭＳ 明朝" w:eastAsia="ＭＳ 明朝" w:hAnsi="ＭＳ 明朝" w:hint="eastAsia"/>
        </w:rPr>
        <w:t>（実績報告）</w:t>
      </w:r>
    </w:p>
    <w:p w14:paraId="0CC86FE4" w14:textId="77777777" w:rsidR="00CC433E" w:rsidRPr="00515C0A" w:rsidRDefault="00264A8C" w:rsidP="00CC433E">
      <w:pPr>
        <w:ind w:left="283" w:hangingChars="135" w:hanging="283"/>
        <w:rPr>
          <w:rFonts w:ascii="ＭＳ 明朝" w:eastAsia="ＭＳ 明朝" w:hAnsi="ＭＳ 明朝"/>
        </w:rPr>
      </w:pPr>
      <w:r w:rsidRPr="00515C0A">
        <w:rPr>
          <w:rFonts w:ascii="ＭＳ 明朝" w:eastAsia="ＭＳ 明朝" w:hAnsi="ＭＳ 明朝" w:hint="eastAsia"/>
        </w:rPr>
        <w:t>第６条</w:t>
      </w:r>
      <w:r w:rsidR="00CC433E" w:rsidRPr="00515C0A">
        <w:rPr>
          <w:rFonts w:ascii="ＭＳ 明朝" w:eastAsia="ＭＳ 明朝" w:hAnsi="ＭＳ 明朝" w:hint="eastAsia"/>
        </w:rPr>
        <w:t xml:space="preserve">　規則第</w:t>
      </w:r>
      <w:r w:rsidR="00CC433E" w:rsidRPr="00515C0A">
        <w:rPr>
          <w:rFonts w:ascii="ＭＳ 明朝" w:eastAsia="ＭＳ 明朝" w:hAnsi="ＭＳ 明朝"/>
        </w:rPr>
        <w:t>13条の規定による実績報告については、交付申請書の提出をもって実績報告書の提出があったものとみなす。</w:t>
      </w:r>
    </w:p>
    <w:p w14:paraId="0079489C" w14:textId="77777777" w:rsidR="00CC433E" w:rsidRPr="00515C0A" w:rsidRDefault="00CC433E" w:rsidP="00515C0A">
      <w:pPr>
        <w:ind w:left="283" w:hangingChars="135" w:hanging="283"/>
        <w:rPr>
          <w:rFonts w:ascii="ＭＳ 明朝" w:eastAsia="ＭＳ 明朝" w:hAnsi="ＭＳ 明朝"/>
        </w:rPr>
      </w:pPr>
    </w:p>
    <w:p w14:paraId="47E346CA" w14:textId="77777777" w:rsidR="00FE2DBA" w:rsidRPr="00515C0A" w:rsidRDefault="00FE2DBA" w:rsidP="00FE2DBA">
      <w:pPr>
        <w:ind w:left="283" w:hangingChars="135" w:hanging="283"/>
        <w:rPr>
          <w:rFonts w:ascii="ＭＳ 明朝" w:eastAsia="ＭＳ 明朝" w:hAnsi="ＭＳ 明朝"/>
        </w:rPr>
      </w:pPr>
      <w:r w:rsidRPr="00515C0A">
        <w:rPr>
          <w:rFonts w:ascii="ＭＳ 明朝" w:eastAsia="ＭＳ 明朝" w:hAnsi="ＭＳ 明朝" w:hint="eastAsia"/>
        </w:rPr>
        <w:t>（交付決定の取消し）</w:t>
      </w:r>
    </w:p>
    <w:p w14:paraId="751F7D1C" w14:textId="77777777" w:rsidR="00FE2DBA" w:rsidRPr="00515C0A" w:rsidRDefault="00FE2DBA" w:rsidP="00FE2DBA">
      <w:pPr>
        <w:ind w:left="283" w:hangingChars="135" w:hanging="283"/>
        <w:rPr>
          <w:rFonts w:ascii="ＭＳ 明朝" w:eastAsia="ＭＳ 明朝" w:hAnsi="ＭＳ 明朝"/>
        </w:rPr>
      </w:pPr>
      <w:r w:rsidRPr="00515C0A">
        <w:rPr>
          <w:rFonts w:ascii="ＭＳ 明朝" w:eastAsia="ＭＳ 明朝" w:hAnsi="ＭＳ 明朝" w:hint="eastAsia"/>
        </w:rPr>
        <w:t>第</w:t>
      </w:r>
      <w:r w:rsidR="00264A8C" w:rsidRPr="00515C0A">
        <w:rPr>
          <w:rFonts w:ascii="ＭＳ 明朝" w:eastAsia="ＭＳ 明朝" w:hAnsi="ＭＳ 明朝" w:hint="eastAsia"/>
        </w:rPr>
        <w:t>７</w:t>
      </w:r>
      <w:r w:rsidRPr="00515C0A">
        <w:rPr>
          <w:rFonts w:ascii="ＭＳ 明朝" w:eastAsia="ＭＳ 明朝" w:hAnsi="ＭＳ 明朝" w:hint="eastAsia"/>
        </w:rPr>
        <w:t>条　知事は、申請者が偽りの申請その他不正な手段によって交付金の交付を受けたときは、</w:t>
      </w:r>
      <w:r w:rsidR="00F61FDD" w:rsidRPr="00A270B3">
        <w:rPr>
          <w:rFonts w:ascii="ＭＳ 明朝" w:eastAsia="ＭＳ 明朝" w:hAnsi="ＭＳ 明朝" w:hint="eastAsia"/>
        </w:rPr>
        <w:t>第５条</w:t>
      </w:r>
      <w:r w:rsidRPr="00A270B3">
        <w:rPr>
          <w:rFonts w:ascii="ＭＳ 明朝" w:eastAsia="ＭＳ 明朝" w:hAnsi="ＭＳ 明朝" w:hint="eastAsia"/>
        </w:rPr>
        <w:t>の</w:t>
      </w:r>
      <w:r w:rsidRPr="00515C0A">
        <w:rPr>
          <w:rFonts w:ascii="ＭＳ 明朝" w:eastAsia="ＭＳ 明朝" w:hAnsi="ＭＳ 明朝" w:hint="eastAsia"/>
        </w:rPr>
        <w:t>規定による交付決定及び額の確定を取り消すことができる。</w:t>
      </w:r>
    </w:p>
    <w:p w14:paraId="540F9CA6" w14:textId="77777777" w:rsidR="00FE2DBA" w:rsidRPr="00515C0A" w:rsidRDefault="00FE2DBA" w:rsidP="00FE2DBA">
      <w:pPr>
        <w:ind w:left="283" w:hangingChars="135" w:hanging="283"/>
        <w:rPr>
          <w:rFonts w:ascii="ＭＳ 明朝" w:eastAsia="ＭＳ 明朝" w:hAnsi="ＭＳ 明朝"/>
        </w:rPr>
      </w:pPr>
    </w:p>
    <w:p w14:paraId="75F96158" w14:textId="77777777" w:rsidR="00FE2DBA" w:rsidRPr="00515C0A" w:rsidRDefault="00FE2DBA" w:rsidP="00FE2DBA">
      <w:pPr>
        <w:ind w:left="283" w:hangingChars="135" w:hanging="283"/>
        <w:rPr>
          <w:rFonts w:ascii="ＭＳ 明朝" w:eastAsia="ＭＳ 明朝" w:hAnsi="ＭＳ 明朝"/>
        </w:rPr>
      </w:pPr>
      <w:r w:rsidRPr="00515C0A">
        <w:rPr>
          <w:rFonts w:ascii="ＭＳ 明朝" w:eastAsia="ＭＳ 明朝" w:hAnsi="ＭＳ 明朝" w:hint="eastAsia"/>
        </w:rPr>
        <w:t>（</w:t>
      </w:r>
      <w:r w:rsidR="0030181D">
        <w:rPr>
          <w:rFonts w:ascii="ＭＳ 明朝" w:eastAsia="ＭＳ 明朝" w:hAnsi="ＭＳ 明朝" w:hint="eastAsia"/>
        </w:rPr>
        <w:t>交付金</w:t>
      </w:r>
      <w:r w:rsidRPr="00515C0A">
        <w:rPr>
          <w:rFonts w:ascii="ＭＳ 明朝" w:eastAsia="ＭＳ 明朝" w:hAnsi="ＭＳ 明朝" w:hint="eastAsia"/>
        </w:rPr>
        <w:t>の返還）</w:t>
      </w:r>
    </w:p>
    <w:p w14:paraId="7B187363" w14:textId="77777777" w:rsidR="00CC433E" w:rsidRPr="00515C0A" w:rsidRDefault="00FE2DBA" w:rsidP="00FE2DBA">
      <w:pPr>
        <w:ind w:left="283" w:hangingChars="135" w:hanging="283"/>
        <w:rPr>
          <w:rFonts w:ascii="ＭＳ 明朝" w:eastAsia="ＭＳ 明朝" w:hAnsi="ＭＳ 明朝"/>
        </w:rPr>
      </w:pPr>
      <w:r w:rsidRPr="00515C0A">
        <w:rPr>
          <w:rFonts w:ascii="ＭＳ 明朝" w:eastAsia="ＭＳ 明朝" w:hAnsi="ＭＳ 明朝" w:hint="eastAsia"/>
        </w:rPr>
        <w:t>第</w:t>
      </w:r>
      <w:r w:rsidR="00264A8C" w:rsidRPr="00515C0A">
        <w:rPr>
          <w:rFonts w:ascii="ＭＳ 明朝" w:eastAsia="ＭＳ 明朝" w:hAnsi="ＭＳ 明朝" w:hint="eastAsia"/>
        </w:rPr>
        <w:t>８</w:t>
      </w:r>
      <w:r w:rsidRPr="00515C0A">
        <w:rPr>
          <w:rFonts w:ascii="ＭＳ 明朝" w:eastAsia="ＭＳ 明朝" w:hAnsi="ＭＳ 明朝" w:hint="eastAsia"/>
        </w:rPr>
        <w:t>条　知事は、前条の規定により、交付決定及び額の確定を取り消したときは、既に支給した交付金の全部又は一部を返還させることができる。</w:t>
      </w:r>
    </w:p>
    <w:p w14:paraId="740F9812" w14:textId="77777777" w:rsidR="00FE2DBA" w:rsidRPr="003E7CD1" w:rsidRDefault="00FE2DBA" w:rsidP="00515C0A">
      <w:pPr>
        <w:ind w:left="283" w:hangingChars="135" w:hanging="283"/>
        <w:rPr>
          <w:rFonts w:ascii="ＭＳ 明朝" w:eastAsia="ＭＳ 明朝" w:hAnsi="ＭＳ 明朝"/>
        </w:rPr>
      </w:pPr>
    </w:p>
    <w:p w14:paraId="1549D52A" w14:textId="77777777" w:rsidR="00BE4C60" w:rsidRPr="003E7CD1" w:rsidRDefault="00BE4C60" w:rsidP="00BE4C60">
      <w:pPr>
        <w:rPr>
          <w:rFonts w:ascii="ＭＳ 明朝" w:eastAsia="ＭＳ 明朝" w:hAnsi="ＭＳ 明朝"/>
        </w:rPr>
      </w:pPr>
      <w:r w:rsidRPr="003E7CD1">
        <w:rPr>
          <w:rFonts w:ascii="ＭＳ 明朝" w:eastAsia="ＭＳ 明朝" w:hAnsi="ＭＳ 明朝" w:hint="eastAsia"/>
        </w:rPr>
        <w:t>（交付金の経理等）</w:t>
      </w:r>
    </w:p>
    <w:p w14:paraId="4C837204" w14:textId="77777777" w:rsidR="00BE4C60" w:rsidRPr="003E7CD1" w:rsidRDefault="00BE4C60" w:rsidP="00B560E8">
      <w:pPr>
        <w:ind w:left="210" w:hangingChars="100" w:hanging="210"/>
        <w:rPr>
          <w:rFonts w:ascii="ＭＳ 明朝" w:eastAsia="ＭＳ 明朝" w:hAnsi="ＭＳ 明朝"/>
        </w:rPr>
      </w:pPr>
      <w:r w:rsidRPr="00515C0A">
        <w:rPr>
          <w:rFonts w:ascii="ＭＳ 明朝" w:eastAsia="ＭＳ 明朝" w:hAnsi="ＭＳ 明朝" w:hint="eastAsia"/>
        </w:rPr>
        <w:t>第</w:t>
      </w:r>
      <w:r w:rsidR="00264A8C" w:rsidRPr="00515C0A">
        <w:rPr>
          <w:rFonts w:ascii="ＭＳ 明朝" w:eastAsia="ＭＳ 明朝" w:hAnsi="ＭＳ 明朝" w:hint="eastAsia"/>
        </w:rPr>
        <w:t>９</w:t>
      </w:r>
      <w:r w:rsidRPr="00515C0A">
        <w:rPr>
          <w:rFonts w:ascii="ＭＳ 明朝" w:eastAsia="ＭＳ 明朝" w:hAnsi="ＭＳ 明朝" w:hint="eastAsia"/>
        </w:rPr>
        <w:t>条</w:t>
      </w:r>
      <w:r w:rsidRPr="003E7CD1">
        <w:rPr>
          <w:rFonts w:ascii="ＭＳ 明朝" w:eastAsia="ＭＳ 明朝" w:hAnsi="ＭＳ 明朝" w:hint="eastAsia"/>
        </w:rPr>
        <w:t xml:space="preserve">　交付金の交付の決定を受けた者は、交付金に係る収支を記載した帳簿を備え付けるとともに、その証拠となる書類を整理し、かつ、これらの書類を交付事業の完了した日の属する年度の終了後</w:t>
      </w:r>
      <w:r w:rsidRPr="003E7CD1">
        <w:rPr>
          <w:rFonts w:ascii="ＭＳ 明朝" w:eastAsia="ＭＳ 明朝" w:hAnsi="ＭＳ 明朝"/>
        </w:rPr>
        <w:t>10年間保存しなければならない。</w:t>
      </w:r>
    </w:p>
    <w:p w14:paraId="69B9E169" w14:textId="77777777" w:rsidR="00BE4C60" w:rsidRPr="003E7CD1" w:rsidRDefault="00BE4C60" w:rsidP="00BE4C60">
      <w:pPr>
        <w:rPr>
          <w:rFonts w:ascii="ＭＳ 明朝" w:eastAsia="ＭＳ 明朝" w:hAnsi="ＭＳ 明朝"/>
        </w:rPr>
      </w:pPr>
    </w:p>
    <w:p w14:paraId="1B0970CF" w14:textId="77777777" w:rsidR="00BE4C60" w:rsidRPr="003E7CD1" w:rsidRDefault="00BE4C60" w:rsidP="00BE4C60">
      <w:pPr>
        <w:rPr>
          <w:rFonts w:ascii="ＭＳ 明朝" w:eastAsia="ＭＳ 明朝" w:hAnsi="ＭＳ 明朝"/>
        </w:rPr>
      </w:pPr>
      <w:r w:rsidRPr="003E7CD1">
        <w:rPr>
          <w:rFonts w:ascii="ＭＳ 明朝" w:eastAsia="ＭＳ 明朝" w:hAnsi="ＭＳ 明朝" w:hint="eastAsia"/>
        </w:rPr>
        <w:t>（その他）</w:t>
      </w:r>
    </w:p>
    <w:p w14:paraId="54396BBF" w14:textId="77777777" w:rsidR="00BE4C60" w:rsidRPr="003E7CD1" w:rsidRDefault="00BE4C60" w:rsidP="00BE4C60">
      <w:pPr>
        <w:rPr>
          <w:rFonts w:ascii="ＭＳ 明朝" w:eastAsia="ＭＳ 明朝" w:hAnsi="ＭＳ 明朝"/>
        </w:rPr>
      </w:pPr>
      <w:r w:rsidRPr="00A270B3">
        <w:rPr>
          <w:rFonts w:ascii="ＭＳ 明朝" w:eastAsia="ＭＳ 明朝" w:hAnsi="ＭＳ 明朝" w:hint="eastAsia"/>
        </w:rPr>
        <w:t>第</w:t>
      </w:r>
      <w:r w:rsidR="00F61FDD" w:rsidRPr="00A270B3">
        <w:rPr>
          <w:rFonts w:ascii="ＭＳ 明朝" w:eastAsia="ＭＳ 明朝" w:hAnsi="ＭＳ 明朝" w:hint="eastAsia"/>
        </w:rPr>
        <w:t>10</w:t>
      </w:r>
      <w:r w:rsidRPr="00A270B3">
        <w:rPr>
          <w:rFonts w:ascii="ＭＳ 明朝" w:eastAsia="ＭＳ 明朝" w:hAnsi="ＭＳ 明朝" w:hint="eastAsia"/>
        </w:rPr>
        <w:t xml:space="preserve">条　</w:t>
      </w:r>
      <w:r w:rsidRPr="003E7CD1">
        <w:rPr>
          <w:rFonts w:ascii="ＭＳ 明朝" w:eastAsia="ＭＳ 明朝" w:hAnsi="ＭＳ 明朝" w:hint="eastAsia"/>
        </w:rPr>
        <w:t>この要領に定めるもののほか、必要な事項は、知事が別に定める。</w:t>
      </w:r>
    </w:p>
    <w:p w14:paraId="39E76138" w14:textId="77777777" w:rsidR="00BE4C60" w:rsidRPr="003E7CD1" w:rsidRDefault="00BE4C60" w:rsidP="00BE4C60">
      <w:pPr>
        <w:rPr>
          <w:rFonts w:ascii="ＭＳ 明朝" w:eastAsia="ＭＳ 明朝" w:hAnsi="ＭＳ 明朝"/>
        </w:rPr>
      </w:pPr>
      <w:r w:rsidRPr="003E7CD1">
        <w:rPr>
          <w:rFonts w:ascii="ＭＳ 明朝" w:eastAsia="ＭＳ 明朝" w:hAnsi="ＭＳ 明朝" w:hint="eastAsia"/>
        </w:rPr>
        <w:t xml:space="preserve">　　　</w:t>
      </w:r>
    </w:p>
    <w:p w14:paraId="7C896B38" w14:textId="77777777" w:rsidR="0097468A" w:rsidRDefault="0097468A" w:rsidP="0097468A">
      <w:pPr>
        <w:ind w:firstLineChars="300" w:firstLine="630"/>
        <w:rPr>
          <w:rFonts w:ascii="ＭＳ 明朝" w:eastAsia="ＭＳ 明朝" w:hAnsi="ＭＳ 明朝"/>
        </w:rPr>
      </w:pPr>
      <w:r w:rsidRPr="003E7CD1">
        <w:rPr>
          <w:rFonts w:ascii="ＭＳ 明朝" w:eastAsia="ＭＳ 明朝" w:hAnsi="ＭＳ 明朝" w:hint="eastAsia"/>
        </w:rPr>
        <w:t>附　則</w:t>
      </w:r>
    </w:p>
    <w:p w14:paraId="3EE3474B" w14:textId="77777777" w:rsidR="0097468A" w:rsidRPr="00E76B15" w:rsidRDefault="0097468A" w:rsidP="0097468A">
      <w:pPr>
        <w:ind w:firstLineChars="100" w:firstLine="210"/>
        <w:rPr>
          <w:rFonts w:ascii="ＭＳ 明朝" w:eastAsia="ＭＳ 明朝" w:hAnsi="ＭＳ 明朝"/>
          <w:color w:val="000000" w:themeColor="text1"/>
        </w:rPr>
      </w:pPr>
      <w:r w:rsidRPr="003E7CD1">
        <w:rPr>
          <w:rFonts w:ascii="ＭＳ 明朝" w:eastAsia="ＭＳ 明朝" w:hAnsi="ＭＳ 明朝" w:hint="eastAsia"/>
        </w:rPr>
        <w:t>この</w:t>
      </w:r>
      <w:r w:rsidRPr="00E76B15">
        <w:rPr>
          <w:rFonts w:ascii="ＭＳ 明朝" w:eastAsia="ＭＳ 明朝" w:hAnsi="ＭＳ 明朝" w:hint="eastAsia"/>
          <w:color w:val="000000" w:themeColor="text1"/>
        </w:rPr>
        <w:t>要領は、令和５年</w:t>
      </w:r>
      <w:r>
        <w:rPr>
          <w:rFonts w:ascii="ＭＳ 明朝" w:eastAsia="ＭＳ 明朝" w:hAnsi="ＭＳ 明朝" w:hint="eastAsia"/>
          <w:color w:val="000000" w:themeColor="text1"/>
        </w:rPr>
        <w:t>12</w:t>
      </w:r>
      <w:r w:rsidRPr="00E76B15">
        <w:rPr>
          <w:rFonts w:ascii="ＭＳ 明朝" w:eastAsia="ＭＳ 明朝" w:hAnsi="ＭＳ 明朝" w:hint="eastAsia"/>
          <w:color w:val="000000" w:themeColor="text1"/>
        </w:rPr>
        <w:t>月</w:t>
      </w:r>
      <w:r>
        <w:rPr>
          <w:rFonts w:ascii="ＭＳ 明朝" w:eastAsia="ＭＳ 明朝" w:hAnsi="ＭＳ 明朝" w:hint="eastAsia"/>
          <w:color w:val="000000" w:themeColor="text1"/>
        </w:rPr>
        <w:t>21</w:t>
      </w:r>
      <w:r w:rsidRPr="00E76B15">
        <w:rPr>
          <w:rFonts w:ascii="ＭＳ 明朝" w:eastAsia="ＭＳ 明朝" w:hAnsi="ＭＳ 明朝" w:hint="eastAsia"/>
          <w:color w:val="000000" w:themeColor="text1"/>
        </w:rPr>
        <w:t>日から施行し、令和５年度分の交付金から適用する。</w:t>
      </w:r>
    </w:p>
    <w:p w14:paraId="3032DD24" w14:textId="77777777" w:rsidR="0097468A" w:rsidRDefault="0097468A" w:rsidP="0097468A">
      <w:pPr>
        <w:ind w:firstLineChars="300" w:firstLine="630"/>
        <w:rPr>
          <w:rFonts w:ascii="ＭＳ 明朝" w:eastAsia="ＭＳ 明朝" w:hAnsi="ＭＳ 明朝"/>
        </w:rPr>
      </w:pPr>
      <w:r w:rsidRPr="003E7CD1">
        <w:rPr>
          <w:rFonts w:ascii="ＭＳ 明朝" w:eastAsia="ＭＳ 明朝" w:hAnsi="ＭＳ 明朝" w:hint="eastAsia"/>
        </w:rPr>
        <w:t>附　則</w:t>
      </w:r>
    </w:p>
    <w:p w14:paraId="2A5A8034" w14:textId="77777777" w:rsidR="0097468A" w:rsidRDefault="0097468A" w:rsidP="0097468A">
      <w:pPr>
        <w:ind w:firstLineChars="100" w:firstLine="210"/>
        <w:rPr>
          <w:rFonts w:ascii="ＭＳ 明朝" w:eastAsia="ＭＳ 明朝" w:hAnsi="ＭＳ 明朝"/>
          <w:color w:val="000000" w:themeColor="text1"/>
        </w:rPr>
      </w:pPr>
      <w:r w:rsidRPr="003E7CD1">
        <w:rPr>
          <w:rFonts w:ascii="ＭＳ 明朝" w:eastAsia="ＭＳ 明朝" w:hAnsi="ＭＳ 明朝" w:hint="eastAsia"/>
        </w:rPr>
        <w:lastRenderedPageBreak/>
        <w:t>この</w:t>
      </w:r>
      <w:r w:rsidRPr="00E76B15">
        <w:rPr>
          <w:rFonts w:ascii="ＭＳ 明朝" w:eastAsia="ＭＳ 明朝" w:hAnsi="ＭＳ 明朝" w:hint="eastAsia"/>
          <w:color w:val="000000" w:themeColor="text1"/>
        </w:rPr>
        <w:t>要領は、令和</w:t>
      </w:r>
      <w:r>
        <w:rPr>
          <w:rFonts w:ascii="ＭＳ 明朝" w:eastAsia="ＭＳ 明朝" w:hAnsi="ＭＳ 明朝" w:hint="eastAsia"/>
          <w:color w:val="000000" w:themeColor="text1"/>
        </w:rPr>
        <w:t>６</w:t>
      </w:r>
      <w:r w:rsidRPr="00E76B15">
        <w:rPr>
          <w:rFonts w:ascii="ＭＳ 明朝" w:eastAsia="ＭＳ 明朝" w:hAnsi="ＭＳ 明朝" w:hint="eastAsia"/>
          <w:color w:val="000000" w:themeColor="text1"/>
        </w:rPr>
        <w:t>年</w:t>
      </w:r>
      <w:r>
        <w:rPr>
          <w:rFonts w:ascii="ＭＳ 明朝" w:eastAsia="ＭＳ 明朝" w:hAnsi="ＭＳ 明朝" w:hint="eastAsia"/>
          <w:color w:val="000000" w:themeColor="text1"/>
        </w:rPr>
        <w:t>４</w:t>
      </w:r>
      <w:r w:rsidRPr="00E76B15">
        <w:rPr>
          <w:rFonts w:ascii="ＭＳ 明朝" w:eastAsia="ＭＳ 明朝" w:hAnsi="ＭＳ 明朝" w:hint="eastAsia"/>
          <w:color w:val="000000" w:themeColor="text1"/>
        </w:rPr>
        <w:t>月</w:t>
      </w:r>
      <w:r>
        <w:rPr>
          <w:rFonts w:ascii="ＭＳ 明朝" w:eastAsia="ＭＳ 明朝" w:hAnsi="ＭＳ 明朝" w:hint="eastAsia"/>
          <w:color w:val="000000" w:themeColor="text1"/>
        </w:rPr>
        <w:t>１</w:t>
      </w:r>
      <w:r w:rsidRPr="00E76B15">
        <w:rPr>
          <w:rFonts w:ascii="ＭＳ 明朝" w:eastAsia="ＭＳ 明朝" w:hAnsi="ＭＳ 明朝" w:hint="eastAsia"/>
          <w:color w:val="000000" w:themeColor="text1"/>
        </w:rPr>
        <w:t>日から施行し、令和</w:t>
      </w:r>
      <w:r>
        <w:rPr>
          <w:rFonts w:ascii="ＭＳ 明朝" w:eastAsia="ＭＳ 明朝" w:hAnsi="ＭＳ 明朝" w:hint="eastAsia"/>
          <w:color w:val="000000" w:themeColor="text1"/>
        </w:rPr>
        <w:t>６</w:t>
      </w:r>
      <w:r w:rsidRPr="00E76B15">
        <w:rPr>
          <w:rFonts w:ascii="ＭＳ 明朝" w:eastAsia="ＭＳ 明朝" w:hAnsi="ＭＳ 明朝" w:hint="eastAsia"/>
          <w:color w:val="000000" w:themeColor="text1"/>
        </w:rPr>
        <w:t>年度分の交付金から適用する。</w:t>
      </w:r>
    </w:p>
    <w:p w14:paraId="6CF5015C" w14:textId="77777777" w:rsidR="006C6E7C" w:rsidRDefault="00FE2DBA" w:rsidP="00BE4C60">
      <w:pPr>
        <w:rPr>
          <w:rFonts w:ascii="ＭＳ 明朝" w:eastAsia="ＭＳ 明朝" w:hAnsi="ＭＳ 明朝"/>
        </w:rPr>
      </w:pPr>
      <w:r>
        <w:rPr>
          <w:rFonts w:ascii="ＭＳ 明朝" w:eastAsia="ＭＳ 明朝" w:hAnsi="ＭＳ 明朝" w:hint="eastAsia"/>
        </w:rPr>
        <w:t xml:space="preserve">　　　</w:t>
      </w:r>
      <w:r w:rsidR="00BE4C60" w:rsidRPr="003E7CD1">
        <w:rPr>
          <w:rFonts w:ascii="ＭＳ 明朝" w:eastAsia="ＭＳ 明朝" w:hAnsi="ＭＳ 明朝" w:hint="eastAsia"/>
        </w:rPr>
        <w:t>附　則</w:t>
      </w:r>
    </w:p>
    <w:p w14:paraId="0E4228A7" w14:textId="19203E39" w:rsidR="00BE4C60" w:rsidRDefault="00BE4C60" w:rsidP="00BE4C60">
      <w:pPr>
        <w:rPr>
          <w:rFonts w:ascii="ＭＳ 明朝" w:eastAsia="ＭＳ 明朝" w:hAnsi="ＭＳ 明朝"/>
          <w:color w:val="000000" w:themeColor="text1"/>
        </w:rPr>
      </w:pPr>
      <w:r w:rsidRPr="003E7CD1">
        <w:rPr>
          <w:rFonts w:ascii="ＭＳ 明朝" w:eastAsia="ＭＳ 明朝" w:hAnsi="ＭＳ 明朝" w:hint="eastAsia"/>
        </w:rPr>
        <w:t xml:space="preserve">　この</w:t>
      </w:r>
      <w:r w:rsidRPr="00E76B15">
        <w:rPr>
          <w:rFonts w:ascii="ＭＳ 明朝" w:eastAsia="ＭＳ 明朝" w:hAnsi="ＭＳ 明朝" w:hint="eastAsia"/>
          <w:color w:val="000000" w:themeColor="text1"/>
        </w:rPr>
        <w:t>要領は、令和</w:t>
      </w:r>
      <w:r w:rsidR="0027699D">
        <w:rPr>
          <w:rFonts w:ascii="ＭＳ 明朝" w:eastAsia="ＭＳ 明朝" w:hAnsi="ＭＳ 明朝" w:hint="eastAsia"/>
          <w:color w:val="000000" w:themeColor="text1"/>
        </w:rPr>
        <w:t>７</w:t>
      </w:r>
      <w:r w:rsidRPr="00E76B15">
        <w:rPr>
          <w:rFonts w:ascii="ＭＳ 明朝" w:eastAsia="ＭＳ 明朝" w:hAnsi="ＭＳ 明朝" w:hint="eastAsia"/>
          <w:color w:val="000000" w:themeColor="text1"/>
        </w:rPr>
        <w:t>年</w:t>
      </w:r>
      <w:r w:rsidR="0027699D">
        <w:rPr>
          <w:rFonts w:ascii="ＭＳ 明朝" w:eastAsia="ＭＳ 明朝" w:hAnsi="ＭＳ 明朝" w:hint="eastAsia"/>
          <w:color w:val="000000" w:themeColor="text1"/>
        </w:rPr>
        <w:t>３</w:t>
      </w:r>
      <w:r w:rsidRPr="00E76B15">
        <w:rPr>
          <w:rFonts w:ascii="ＭＳ 明朝" w:eastAsia="ＭＳ 明朝" w:hAnsi="ＭＳ 明朝" w:hint="eastAsia"/>
          <w:color w:val="000000" w:themeColor="text1"/>
        </w:rPr>
        <w:t>月</w:t>
      </w:r>
      <w:r w:rsidR="0027699D">
        <w:rPr>
          <w:rFonts w:ascii="ＭＳ 明朝" w:eastAsia="ＭＳ 明朝" w:hAnsi="ＭＳ 明朝" w:hint="eastAsia"/>
          <w:color w:val="000000" w:themeColor="text1"/>
        </w:rPr>
        <w:t>２８</w:t>
      </w:r>
      <w:r w:rsidRPr="00E76B15">
        <w:rPr>
          <w:rFonts w:ascii="ＭＳ 明朝" w:eastAsia="ＭＳ 明朝" w:hAnsi="ＭＳ 明朝" w:hint="eastAsia"/>
          <w:color w:val="000000" w:themeColor="text1"/>
        </w:rPr>
        <w:t>日から施行</w:t>
      </w:r>
      <w:r w:rsidR="00DF1041" w:rsidRPr="00E76B15">
        <w:rPr>
          <w:rFonts w:ascii="ＭＳ 明朝" w:eastAsia="ＭＳ 明朝" w:hAnsi="ＭＳ 明朝" w:hint="eastAsia"/>
          <w:color w:val="000000" w:themeColor="text1"/>
        </w:rPr>
        <w:t>する</w:t>
      </w:r>
      <w:r w:rsidRPr="00E76B15">
        <w:rPr>
          <w:rFonts w:ascii="ＭＳ 明朝" w:eastAsia="ＭＳ 明朝" w:hAnsi="ＭＳ 明朝" w:hint="eastAsia"/>
          <w:color w:val="000000" w:themeColor="text1"/>
        </w:rPr>
        <w:t>。</w:t>
      </w:r>
    </w:p>
    <w:p w14:paraId="7482080F" w14:textId="1DB24796" w:rsidR="0027699D" w:rsidRDefault="0027699D" w:rsidP="00014260">
      <w:pPr>
        <w:ind w:firstLineChars="200" w:firstLine="420"/>
        <w:rPr>
          <w:rFonts w:ascii="ＭＳ 明朝" w:eastAsia="ＭＳ 明朝" w:hAnsi="ＭＳ 明朝"/>
        </w:rPr>
      </w:pPr>
      <w:r>
        <w:rPr>
          <w:rFonts w:ascii="ＭＳ 明朝" w:eastAsia="ＭＳ 明朝" w:hAnsi="ＭＳ 明朝" w:hint="eastAsia"/>
        </w:rPr>
        <w:t xml:space="preserve">　</w:t>
      </w:r>
      <w:r w:rsidRPr="003E7CD1">
        <w:rPr>
          <w:rFonts w:ascii="ＭＳ 明朝" w:eastAsia="ＭＳ 明朝" w:hAnsi="ＭＳ 明朝" w:hint="eastAsia"/>
        </w:rPr>
        <w:t>附　則</w:t>
      </w:r>
    </w:p>
    <w:p w14:paraId="48CA6EE3" w14:textId="6AA8737F" w:rsidR="0027699D" w:rsidRPr="0027699D" w:rsidRDefault="0027699D" w:rsidP="0027699D">
      <w:pPr>
        <w:rPr>
          <w:rFonts w:ascii="ＭＳ 明朝" w:eastAsia="ＭＳ 明朝" w:hAnsi="ＭＳ 明朝"/>
          <w:color w:val="000000" w:themeColor="text1"/>
        </w:rPr>
      </w:pPr>
      <w:r w:rsidRPr="003E7CD1">
        <w:rPr>
          <w:rFonts w:ascii="ＭＳ 明朝" w:eastAsia="ＭＳ 明朝" w:hAnsi="ＭＳ 明朝" w:hint="eastAsia"/>
        </w:rPr>
        <w:t xml:space="preserve">　この</w:t>
      </w:r>
      <w:r w:rsidRPr="00E76B15">
        <w:rPr>
          <w:rFonts w:ascii="ＭＳ 明朝" w:eastAsia="ＭＳ 明朝" w:hAnsi="ＭＳ 明朝" w:hint="eastAsia"/>
          <w:color w:val="000000" w:themeColor="text1"/>
        </w:rPr>
        <w:t>要領は、令和</w:t>
      </w:r>
      <w:r w:rsidR="00A367B5">
        <w:rPr>
          <w:rFonts w:ascii="ＭＳ 明朝" w:eastAsia="ＭＳ 明朝" w:hAnsi="ＭＳ 明朝" w:hint="eastAsia"/>
          <w:color w:val="000000" w:themeColor="text1"/>
        </w:rPr>
        <w:t>８</w:t>
      </w:r>
      <w:r w:rsidRPr="00E76B15">
        <w:rPr>
          <w:rFonts w:ascii="ＭＳ 明朝" w:eastAsia="ＭＳ 明朝" w:hAnsi="ＭＳ 明朝" w:hint="eastAsia"/>
          <w:color w:val="000000" w:themeColor="text1"/>
        </w:rPr>
        <w:t>年</w:t>
      </w:r>
      <w:r w:rsidR="00A367B5">
        <w:rPr>
          <w:rFonts w:ascii="ＭＳ 明朝" w:eastAsia="ＭＳ 明朝" w:hAnsi="ＭＳ 明朝" w:hint="eastAsia"/>
          <w:color w:val="000000" w:themeColor="text1"/>
        </w:rPr>
        <w:t>１</w:t>
      </w:r>
      <w:r w:rsidRPr="00E76B15">
        <w:rPr>
          <w:rFonts w:ascii="ＭＳ 明朝" w:eastAsia="ＭＳ 明朝" w:hAnsi="ＭＳ 明朝" w:hint="eastAsia"/>
          <w:color w:val="000000" w:themeColor="text1"/>
        </w:rPr>
        <w:t>月</w:t>
      </w:r>
      <w:r w:rsidR="00A367B5">
        <w:rPr>
          <w:rFonts w:ascii="ＭＳ 明朝" w:eastAsia="ＭＳ 明朝" w:hAnsi="ＭＳ 明朝" w:hint="eastAsia"/>
          <w:color w:val="000000" w:themeColor="text1"/>
        </w:rPr>
        <w:t>２２</w:t>
      </w:r>
      <w:r w:rsidRPr="00E76B15">
        <w:rPr>
          <w:rFonts w:ascii="ＭＳ 明朝" w:eastAsia="ＭＳ 明朝" w:hAnsi="ＭＳ 明朝" w:hint="eastAsia"/>
          <w:color w:val="000000" w:themeColor="text1"/>
        </w:rPr>
        <w:t>日から施行</w:t>
      </w:r>
      <w:r w:rsidR="00BC4E5D">
        <w:rPr>
          <w:rFonts w:ascii="ＭＳ 明朝" w:eastAsia="ＭＳ 明朝" w:hAnsi="ＭＳ 明朝" w:hint="eastAsia"/>
          <w:color w:val="000000" w:themeColor="text1"/>
        </w:rPr>
        <w:t>し、令和７年度分の交付金から適用する。</w:t>
      </w:r>
    </w:p>
    <w:p w14:paraId="1B1E3675" w14:textId="77777777" w:rsidR="0097468A" w:rsidRPr="0097468A" w:rsidRDefault="0097468A" w:rsidP="00BE4C60">
      <w:pPr>
        <w:rPr>
          <w:rFonts w:ascii="ＭＳ 明朝" w:eastAsia="ＭＳ 明朝" w:hAnsi="ＭＳ 明朝"/>
          <w:color w:val="000000" w:themeColor="text1"/>
        </w:rPr>
      </w:pPr>
    </w:p>
    <w:p w14:paraId="711BEB49" w14:textId="5507228F" w:rsidR="000B42AF" w:rsidRPr="00515C0A" w:rsidRDefault="00BE4C60" w:rsidP="00BE4C60">
      <w:pPr>
        <w:rPr>
          <w:rFonts w:ascii="ＭＳ 明朝" w:eastAsia="ＭＳ 明朝" w:hAnsi="ＭＳ 明朝"/>
        </w:rPr>
      </w:pPr>
      <w:r w:rsidRPr="00515C0A">
        <w:rPr>
          <w:rFonts w:ascii="ＭＳ 明朝" w:eastAsia="ＭＳ 明朝" w:hAnsi="ＭＳ 明朝" w:hint="eastAsia"/>
        </w:rPr>
        <w:t>別表</w:t>
      </w:r>
      <w:r w:rsidR="000B42AF" w:rsidRPr="00515C0A">
        <w:rPr>
          <w:rFonts w:ascii="ＭＳ 明朝" w:eastAsia="ＭＳ 明朝" w:hAnsi="ＭＳ 明朝" w:hint="eastAsia"/>
        </w:rPr>
        <w:t>１</w:t>
      </w:r>
      <w:r w:rsidRPr="00515C0A">
        <w:rPr>
          <w:rFonts w:ascii="ＭＳ 明朝" w:eastAsia="ＭＳ 明朝" w:hAnsi="ＭＳ 明朝" w:hint="eastAsia"/>
        </w:rPr>
        <w:t>（</w:t>
      </w:r>
      <w:r w:rsidR="002F2A4C" w:rsidRPr="00515C0A">
        <w:rPr>
          <w:rFonts w:ascii="ＭＳ 明朝" w:eastAsia="ＭＳ 明朝" w:hAnsi="ＭＳ 明朝" w:hint="eastAsia"/>
        </w:rPr>
        <w:t>第２条</w:t>
      </w:r>
      <w:r w:rsidR="000B42AF" w:rsidRPr="00515C0A">
        <w:rPr>
          <w:rFonts w:ascii="ＭＳ 明朝" w:eastAsia="ＭＳ 明朝" w:hAnsi="ＭＳ 明朝" w:hint="eastAsia"/>
        </w:rPr>
        <w:t xml:space="preserve">関係）　</w:t>
      </w:r>
      <w:r w:rsidR="00441774" w:rsidRPr="00515C0A">
        <w:rPr>
          <w:rFonts w:ascii="ＭＳ 明朝" w:eastAsia="ＭＳ 明朝" w:hAnsi="ＭＳ 明朝" w:hint="eastAsia"/>
        </w:rPr>
        <w:t xml:space="preserve">　</w:t>
      </w:r>
      <w:r w:rsidR="000B42AF" w:rsidRPr="00515C0A">
        <w:rPr>
          <w:rFonts w:ascii="ＭＳ 明朝" w:eastAsia="ＭＳ 明朝" w:hAnsi="ＭＳ 明朝" w:hint="eastAsia"/>
        </w:rPr>
        <w:t>別紙のとおり</w:t>
      </w:r>
    </w:p>
    <w:p w14:paraId="571E45FB" w14:textId="77777777" w:rsidR="00BE4C60" w:rsidRPr="00515C0A" w:rsidRDefault="000B42AF" w:rsidP="00BE4C60">
      <w:pPr>
        <w:rPr>
          <w:rFonts w:ascii="ＭＳ 明朝" w:eastAsia="ＭＳ 明朝" w:hAnsi="ＭＳ 明朝"/>
        </w:rPr>
      </w:pPr>
      <w:r w:rsidRPr="00515C0A">
        <w:rPr>
          <w:rFonts w:ascii="ＭＳ 明朝" w:eastAsia="ＭＳ 明朝" w:hAnsi="ＭＳ 明朝" w:hint="eastAsia"/>
        </w:rPr>
        <w:t>別表２（</w:t>
      </w:r>
      <w:r w:rsidR="00BE4C60" w:rsidRPr="00515C0A">
        <w:rPr>
          <w:rFonts w:ascii="ＭＳ 明朝" w:eastAsia="ＭＳ 明朝" w:hAnsi="ＭＳ 明朝" w:hint="eastAsia"/>
        </w:rPr>
        <w:t xml:space="preserve">第３条関係）　</w:t>
      </w:r>
      <w:r w:rsidR="00441774" w:rsidRPr="00515C0A">
        <w:rPr>
          <w:rFonts w:ascii="ＭＳ 明朝" w:eastAsia="ＭＳ 明朝" w:hAnsi="ＭＳ 明朝" w:hint="eastAsia"/>
        </w:rPr>
        <w:t xml:space="preserve">　</w:t>
      </w:r>
      <w:r w:rsidR="000C19A8" w:rsidRPr="00515C0A">
        <w:rPr>
          <w:rFonts w:ascii="ＭＳ 明朝" w:eastAsia="ＭＳ 明朝" w:hAnsi="ＭＳ 明朝" w:hint="eastAsia"/>
        </w:rPr>
        <w:t>別紙のとおり</w:t>
      </w:r>
    </w:p>
    <w:p w14:paraId="3F6F8EC4" w14:textId="77777777" w:rsidR="00377972" w:rsidRPr="003E7CD1" w:rsidRDefault="00BE4C60" w:rsidP="00BE4C60">
      <w:pPr>
        <w:rPr>
          <w:rFonts w:ascii="ＭＳ 明朝" w:eastAsia="ＭＳ 明朝" w:hAnsi="ＭＳ 明朝"/>
        </w:rPr>
      </w:pPr>
      <w:r w:rsidRPr="003E7CD1">
        <w:rPr>
          <w:rFonts w:ascii="ＭＳ 明朝" w:eastAsia="ＭＳ 明朝" w:hAnsi="ＭＳ 明朝" w:hint="eastAsia"/>
        </w:rPr>
        <w:t>別記様式（第４条関係）</w:t>
      </w:r>
      <w:r w:rsidR="00441774">
        <w:rPr>
          <w:rFonts w:ascii="ＭＳ 明朝" w:eastAsia="ＭＳ 明朝" w:hAnsi="ＭＳ 明朝" w:hint="eastAsia"/>
        </w:rPr>
        <w:t xml:space="preserve">　</w:t>
      </w:r>
      <w:r w:rsidR="0097468A">
        <w:rPr>
          <w:rFonts w:ascii="ＭＳ 明朝" w:eastAsia="ＭＳ 明朝" w:hAnsi="ＭＳ 明朝" w:hint="eastAsia"/>
        </w:rPr>
        <w:t xml:space="preserve">　　　略</w:t>
      </w:r>
    </w:p>
    <w:sectPr w:rsidR="00377972" w:rsidRPr="003E7C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13EB" w14:textId="77777777" w:rsidR="001A34E4" w:rsidRDefault="001A34E4" w:rsidP="00E108E6">
      <w:r>
        <w:separator/>
      </w:r>
    </w:p>
  </w:endnote>
  <w:endnote w:type="continuationSeparator" w:id="0">
    <w:p w14:paraId="6583742F" w14:textId="77777777" w:rsidR="001A34E4" w:rsidRDefault="001A34E4" w:rsidP="00E1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F8368" w14:textId="77777777" w:rsidR="001A34E4" w:rsidRDefault="001A34E4" w:rsidP="00E108E6">
      <w:r>
        <w:separator/>
      </w:r>
    </w:p>
  </w:footnote>
  <w:footnote w:type="continuationSeparator" w:id="0">
    <w:p w14:paraId="038F69BD" w14:textId="77777777" w:rsidR="001A34E4" w:rsidRDefault="001A34E4" w:rsidP="00E10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60"/>
    <w:rsid w:val="00014260"/>
    <w:rsid w:val="00022E02"/>
    <w:rsid w:val="0004133A"/>
    <w:rsid w:val="000B42AF"/>
    <w:rsid w:val="000B521E"/>
    <w:rsid w:val="000B7DB9"/>
    <w:rsid w:val="000C19A8"/>
    <w:rsid w:val="000C5FB3"/>
    <w:rsid w:val="000C707F"/>
    <w:rsid w:val="001427FE"/>
    <w:rsid w:val="00145E9A"/>
    <w:rsid w:val="00165331"/>
    <w:rsid w:val="00185B8A"/>
    <w:rsid w:val="001A34E4"/>
    <w:rsid w:val="001F5935"/>
    <w:rsid w:val="002047D1"/>
    <w:rsid w:val="00205FB1"/>
    <w:rsid w:val="00227F66"/>
    <w:rsid w:val="002414C4"/>
    <w:rsid w:val="002426D4"/>
    <w:rsid w:val="0024633F"/>
    <w:rsid w:val="00255925"/>
    <w:rsid w:val="00264A8C"/>
    <w:rsid w:val="0027115A"/>
    <w:rsid w:val="0027699D"/>
    <w:rsid w:val="002F2A4C"/>
    <w:rsid w:val="002F49E4"/>
    <w:rsid w:val="0030181D"/>
    <w:rsid w:val="00355983"/>
    <w:rsid w:val="00377972"/>
    <w:rsid w:val="00385FB9"/>
    <w:rsid w:val="00390BDD"/>
    <w:rsid w:val="003D3992"/>
    <w:rsid w:val="003E14D1"/>
    <w:rsid w:val="003E7CD1"/>
    <w:rsid w:val="00430541"/>
    <w:rsid w:val="00441774"/>
    <w:rsid w:val="00471747"/>
    <w:rsid w:val="004850CA"/>
    <w:rsid w:val="004D4C05"/>
    <w:rsid w:val="004D5CD7"/>
    <w:rsid w:val="00515C0A"/>
    <w:rsid w:val="005227FE"/>
    <w:rsid w:val="00522B0B"/>
    <w:rsid w:val="0057464D"/>
    <w:rsid w:val="005B0F7D"/>
    <w:rsid w:val="005B56D2"/>
    <w:rsid w:val="005F5353"/>
    <w:rsid w:val="00617735"/>
    <w:rsid w:val="006355CE"/>
    <w:rsid w:val="00644B52"/>
    <w:rsid w:val="00653120"/>
    <w:rsid w:val="006B1A22"/>
    <w:rsid w:val="006C6E7C"/>
    <w:rsid w:val="006D080F"/>
    <w:rsid w:val="006E3675"/>
    <w:rsid w:val="007152B4"/>
    <w:rsid w:val="00723712"/>
    <w:rsid w:val="00737729"/>
    <w:rsid w:val="00740C4F"/>
    <w:rsid w:val="00750739"/>
    <w:rsid w:val="007547F1"/>
    <w:rsid w:val="00772188"/>
    <w:rsid w:val="00775F24"/>
    <w:rsid w:val="007874F0"/>
    <w:rsid w:val="007C3404"/>
    <w:rsid w:val="007E3CFA"/>
    <w:rsid w:val="00817C12"/>
    <w:rsid w:val="008C5AF6"/>
    <w:rsid w:val="008D0FFC"/>
    <w:rsid w:val="00906275"/>
    <w:rsid w:val="00947A49"/>
    <w:rsid w:val="009512F1"/>
    <w:rsid w:val="0097468A"/>
    <w:rsid w:val="00975CEA"/>
    <w:rsid w:val="009A4087"/>
    <w:rsid w:val="009A5E07"/>
    <w:rsid w:val="009A6922"/>
    <w:rsid w:val="009B51BF"/>
    <w:rsid w:val="009C1492"/>
    <w:rsid w:val="009D6923"/>
    <w:rsid w:val="009E4B80"/>
    <w:rsid w:val="009F209F"/>
    <w:rsid w:val="00A17B67"/>
    <w:rsid w:val="00A270B3"/>
    <w:rsid w:val="00A367B5"/>
    <w:rsid w:val="00A65D24"/>
    <w:rsid w:val="00A73D25"/>
    <w:rsid w:val="00A76B12"/>
    <w:rsid w:val="00A86323"/>
    <w:rsid w:val="00A96776"/>
    <w:rsid w:val="00A96795"/>
    <w:rsid w:val="00AA6980"/>
    <w:rsid w:val="00AC7B75"/>
    <w:rsid w:val="00AD4814"/>
    <w:rsid w:val="00B45B0C"/>
    <w:rsid w:val="00B560E8"/>
    <w:rsid w:val="00B625A2"/>
    <w:rsid w:val="00B6493C"/>
    <w:rsid w:val="00B65726"/>
    <w:rsid w:val="00B83E0B"/>
    <w:rsid w:val="00B97326"/>
    <w:rsid w:val="00BA45AF"/>
    <w:rsid w:val="00BC4E5D"/>
    <w:rsid w:val="00BD0BFF"/>
    <w:rsid w:val="00BD589E"/>
    <w:rsid w:val="00BE1F7A"/>
    <w:rsid w:val="00BE4C60"/>
    <w:rsid w:val="00C25BB1"/>
    <w:rsid w:val="00C3583E"/>
    <w:rsid w:val="00CA11ED"/>
    <w:rsid w:val="00CB28A3"/>
    <w:rsid w:val="00CC433E"/>
    <w:rsid w:val="00CF6651"/>
    <w:rsid w:val="00D10C87"/>
    <w:rsid w:val="00D1561B"/>
    <w:rsid w:val="00D20857"/>
    <w:rsid w:val="00D2682F"/>
    <w:rsid w:val="00D43860"/>
    <w:rsid w:val="00D62CE6"/>
    <w:rsid w:val="00DC537A"/>
    <w:rsid w:val="00DC575D"/>
    <w:rsid w:val="00DC603E"/>
    <w:rsid w:val="00DF1041"/>
    <w:rsid w:val="00E03D65"/>
    <w:rsid w:val="00E063AD"/>
    <w:rsid w:val="00E108E6"/>
    <w:rsid w:val="00E147B9"/>
    <w:rsid w:val="00E36828"/>
    <w:rsid w:val="00E76B15"/>
    <w:rsid w:val="00E909BC"/>
    <w:rsid w:val="00EB2B5B"/>
    <w:rsid w:val="00EC25AD"/>
    <w:rsid w:val="00EF2417"/>
    <w:rsid w:val="00F102B7"/>
    <w:rsid w:val="00F31474"/>
    <w:rsid w:val="00F323E5"/>
    <w:rsid w:val="00F4357A"/>
    <w:rsid w:val="00F53BB9"/>
    <w:rsid w:val="00F604B9"/>
    <w:rsid w:val="00F61FDD"/>
    <w:rsid w:val="00F64F01"/>
    <w:rsid w:val="00F9565A"/>
    <w:rsid w:val="00FE1473"/>
    <w:rsid w:val="00FE2DBA"/>
    <w:rsid w:val="00FE3500"/>
    <w:rsid w:val="00FF4E92"/>
    <w:rsid w:val="00FF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138AD1"/>
  <w15:chartTrackingRefBased/>
  <w15:docId w15:val="{AF325721-D44E-4B71-BFC3-03ECD261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8E6"/>
    <w:pPr>
      <w:tabs>
        <w:tab w:val="center" w:pos="4252"/>
        <w:tab w:val="right" w:pos="8504"/>
      </w:tabs>
      <w:snapToGrid w:val="0"/>
    </w:pPr>
  </w:style>
  <w:style w:type="character" w:customStyle="1" w:styleId="a4">
    <w:name w:val="ヘッダー (文字)"/>
    <w:basedOn w:val="a0"/>
    <w:link w:val="a3"/>
    <w:uiPriority w:val="99"/>
    <w:rsid w:val="00E108E6"/>
  </w:style>
  <w:style w:type="paragraph" w:styleId="a5">
    <w:name w:val="footer"/>
    <w:basedOn w:val="a"/>
    <w:link w:val="a6"/>
    <w:uiPriority w:val="99"/>
    <w:unhideWhenUsed/>
    <w:rsid w:val="00E108E6"/>
    <w:pPr>
      <w:tabs>
        <w:tab w:val="center" w:pos="4252"/>
        <w:tab w:val="right" w:pos="8504"/>
      </w:tabs>
      <w:snapToGrid w:val="0"/>
    </w:pPr>
  </w:style>
  <w:style w:type="character" w:customStyle="1" w:styleId="a6">
    <w:name w:val="フッター (文字)"/>
    <w:basedOn w:val="a0"/>
    <w:link w:val="a5"/>
    <w:uiPriority w:val="99"/>
    <w:rsid w:val="00E108E6"/>
  </w:style>
  <w:style w:type="paragraph" w:styleId="a7">
    <w:name w:val="Balloon Text"/>
    <w:basedOn w:val="a"/>
    <w:link w:val="a8"/>
    <w:uiPriority w:val="99"/>
    <w:semiHidden/>
    <w:unhideWhenUsed/>
    <w:rsid w:val="00775F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5F24"/>
    <w:rPr>
      <w:rFonts w:asciiTheme="majorHAnsi" w:eastAsiaTheme="majorEastAsia" w:hAnsiTheme="majorHAnsi" w:cstheme="majorBidi"/>
      <w:sz w:val="18"/>
      <w:szCs w:val="18"/>
    </w:rPr>
  </w:style>
  <w:style w:type="paragraph" w:styleId="a9">
    <w:name w:val="Revision"/>
    <w:hidden/>
    <w:uiPriority w:val="99"/>
    <w:semiHidden/>
    <w:rsid w:val="0027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8076E7FDF0BC478815BF3C7B5FA51A" ma:contentTypeVersion="10" ma:contentTypeDescription="新しいドキュメントを作成します。" ma:contentTypeScope="" ma:versionID="0e9f325c6e1bd56e67fce09913d970ec">
  <xsd:schema xmlns:xsd="http://www.w3.org/2001/XMLSchema" xmlns:xs="http://www.w3.org/2001/XMLSchema" xmlns:p="http://schemas.microsoft.com/office/2006/metadata/properties" xmlns:ns2="a2d4abab-650d-4942-b336-f8ff383e3c74" xmlns:ns3="a6aa716e-ab68-443f-bf6c-96a1373b591b" targetNamespace="http://schemas.microsoft.com/office/2006/metadata/properties" ma:root="true" ma:fieldsID="c20e84849fbb9bb56a7824d691e25af4" ns2:_="" ns3:_="">
    <xsd:import namespace="a2d4abab-650d-4942-b336-f8ff383e3c74"/>
    <xsd:import namespace="a6aa716e-ab68-443f-bf6c-96a1373b5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abab-650d-4942-b336-f8ff383e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16e-ab68-443f-bf6c-96a1373b5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9bff36-cc86-40d0-a8cb-d9b9a7c3e738}" ma:internalName="TaxCatchAll" ma:showField="CatchAllData" ma:web="a6aa716e-ab68-443f-bf6c-96a1373b5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d4abab-650d-4942-b336-f8ff383e3c74">
      <Terms xmlns="http://schemas.microsoft.com/office/infopath/2007/PartnerControls"/>
    </lcf76f155ced4ddcb4097134ff3c332f>
    <TaxCatchAll xmlns="a6aa716e-ab68-443f-bf6c-96a1373b591b" xsi:nil="true"/>
  </documentManagement>
</p:properties>
</file>

<file path=customXml/itemProps1.xml><?xml version="1.0" encoding="utf-8"?>
<ds:datastoreItem xmlns:ds="http://schemas.openxmlformats.org/officeDocument/2006/customXml" ds:itemID="{745BA509-0930-4963-A41B-9477F9CE921B}">
  <ds:schemaRefs>
    <ds:schemaRef ds:uri="http://schemas.openxmlformats.org/officeDocument/2006/bibliography"/>
  </ds:schemaRefs>
</ds:datastoreItem>
</file>

<file path=customXml/itemProps2.xml><?xml version="1.0" encoding="utf-8"?>
<ds:datastoreItem xmlns:ds="http://schemas.openxmlformats.org/officeDocument/2006/customXml" ds:itemID="{F6D32A5A-B8C4-4766-9A19-B131604BEC6D}"/>
</file>

<file path=customXml/itemProps3.xml><?xml version="1.0" encoding="utf-8"?>
<ds:datastoreItem xmlns:ds="http://schemas.openxmlformats.org/officeDocument/2006/customXml" ds:itemID="{F90B26B9-618A-4240-A835-5A1A68FD4CF8}"/>
</file>

<file path=customXml/itemProps4.xml><?xml version="1.0" encoding="utf-8"?>
<ds:datastoreItem xmlns:ds="http://schemas.openxmlformats.org/officeDocument/2006/customXml" ds:itemID="{6C5EF8AF-1B3A-406B-90C9-167DB808BEAF}"/>
</file>

<file path=docProps/app.xml><?xml version="1.0" encoding="utf-8"?>
<Properties xmlns="http://schemas.openxmlformats.org/officeDocument/2006/extended-properties" xmlns:vt="http://schemas.openxmlformats.org/officeDocument/2006/docPropsVTypes">
  <Template>Normal.dotm</Template>
  <TotalTime>16</TotalTime>
  <Pages>3</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宜昌</dc:creator>
  <cp:keywords/>
  <dc:description/>
  <cp:lastModifiedBy>伊達　光輝</cp:lastModifiedBy>
  <cp:revision>14</cp:revision>
  <cp:lastPrinted>2025-02-28T02:10:00Z</cp:lastPrinted>
  <dcterms:created xsi:type="dcterms:W3CDTF">2025-03-18T00:54:00Z</dcterms:created>
  <dcterms:modified xsi:type="dcterms:W3CDTF">2026-01-26T07:02:00Z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0x010100C38076E7FDF0BC478815BF3C7B5FA51A</vt:lpwstr>
  </property>
</Properties>
</file>