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DD6" w:rsidRDefault="009C3DD6">
      <w:pPr>
        <w:spacing w:line="273" w:lineRule="exact"/>
        <w:rPr>
          <w:rFonts w:hint="default"/>
        </w:rPr>
      </w:pPr>
      <w:r>
        <w:t>別記</w:t>
      </w:r>
    </w:p>
    <w:p w:rsidR="009C3DD6" w:rsidRDefault="009C3DD6">
      <w:pPr>
        <w:spacing w:line="27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第１号様式</w:t>
      </w: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337" w:lineRule="exact"/>
        <w:jc w:val="center"/>
        <w:rPr>
          <w:rFonts w:hint="default"/>
        </w:rPr>
      </w:pPr>
      <w:r>
        <w:rPr>
          <w:sz w:val="28"/>
        </w:rPr>
        <w:t>一般競争入札参加資格審査申請書</w:t>
      </w: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  <w:r>
        <w:t xml:space="preserve">　</w:t>
      </w:r>
      <w:r w:rsidR="00646CB3">
        <w:rPr>
          <w:rFonts w:ascii="ＭＳ Ｐ明朝" w:eastAsia="ＭＳ Ｐ明朝" w:hAnsi="ＭＳ Ｐ明朝"/>
        </w:rPr>
        <w:t>令和５</w:t>
      </w:r>
      <w:r w:rsidR="00646CB3">
        <w:t>年度ひきこもり当事者とその家族等の将来設計支援業務</w:t>
      </w:r>
      <w:r>
        <w:t>委託に係る一般競争入札に参加したいので、その資格審査を、関係書類を添えて申請します。</w:t>
      </w:r>
    </w:p>
    <w:p w:rsidR="009C3DD6" w:rsidRDefault="009C3DD6">
      <w:pPr>
        <w:spacing w:line="273" w:lineRule="exact"/>
        <w:rPr>
          <w:rFonts w:hint="default"/>
        </w:rPr>
      </w:pPr>
      <w:r>
        <w:t xml:space="preserve">　なお、この申請書及び添付資料のすべての記載事項は、事実と相違ないことを誓約します。</w:t>
      </w: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  <w:r>
        <w:t xml:space="preserve">　　　　　　　　　　　　　　　　　　　　　　　　　　　</w:t>
      </w:r>
      <w:bookmarkStart w:id="0" w:name="_GoBack"/>
      <w:bookmarkEnd w:id="0"/>
      <w:r>
        <w:t>令和</w:t>
      </w:r>
      <w:r w:rsidR="008E6E15">
        <w:t xml:space="preserve">　</w:t>
      </w:r>
      <w:r w:rsidR="007E5C0E">
        <w:t xml:space="preserve">　</w:t>
      </w:r>
      <w:r>
        <w:t>年　　月　　日</w:t>
      </w: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  <w:r>
        <w:t xml:space="preserve">　　京都府知事　西脇　隆俊　様</w:t>
      </w: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  <w:r>
        <w:t xml:space="preserve">　　　　　　　　　　　　　　　</w:t>
      </w:r>
      <w:r w:rsidRPr="00387FE1">
        <w:rPr>
          <w:spacing w:val="22"/>
          <w:fitText w:val="1803" w:id="1"/>
        </w:rPr>
        <w:t>住所又は所在</w:t>
      </w:r>
      <w:r w:rsidRPr="00387FE1">
        <w:rPr>
          <w:fitText w:val="1803" w:id="1"/>
        </w:rPr>
        <w:t>地</w:t>
      </w:r>
    </w:p>
    <w:p w:rsidR="009C3DD6" w:rsidRPr="00387FE1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 </w:t>
      </w:r>
      <w:r w:rsidRPr="00387FE1">
        <w:rPr>
          <w:spacing w:val="102"/>
          <w:fitText w:val="1803" w:id="2"/>
          <w:vertAlign w:val="subscript"/>
        </w:rPr>
        <w:t>（ふりがな</w:t>
      </w:r>
      <w:r w:rsidRPr="00387FE1">
        <w:rPr>
          <w:spacing w:val="1"/>
          <w:fitText w:val="1803" w:id="2"/>
          <w:vertAlign w:val="subscript"/>
        </w:rPr>
        <w:t>）</w:t>
      </w:r>
    </w:p>
    <w:p w:rsidR="009C3DD6" w:rsidRDefault="009C3DD6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 </w:t>
      </w:r>
      <w:r w:rsidRPr="00387FE1">
        <w:rPr>
          <w:spacing w:val="48"/>
          <w:fitText w:val="1803" w:id="3"/>
        </w:rPr>
        <w:t>商号又は名</w:t>
      </w:r>
      <w:r w:rsidRPr="00387FE1">
        <w:rPr>
          <w:spacing w:val="2"/>
          <w:fitText w:val="1803" w:id="3"/>
        </w:rPr>
        <w:t>称</w:t>
      </w: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 </w:t>
      </w:r>
      <w:r w:rsidRPr="00387FE1">
        <w:rPr>
          <w:spacing w:val="102"/>
          <w:fitText w:val="1803" w:id="4"/>
          <w:vertAlign w:val="subscript"/>
        </w:rPr>
        <w:t>（ふりがな</w:t>
      </w:r>
      <w:r w:rsidRPr="00387FE1">
        <w:rPr>
          <w:spacing w:val="1"/>
          <w:fitText w:val="1803" w:id="4"/>
          <w:vertAlign w:val="subscript"/>
        </w:rPr>
        <w:t>）</w:t>
      </w:r>
    </w:p>
    <w:p w:rsidR="009C3DD6" w:rsidRDefault="009C3DD6">
      <w:pPr>
        <w:spacing w:line="273" w:lineRule="exact"/>
        <w:rPr>
          <w:rFonts w:hint="default"/>
        </w:rPr>
      </w:pPr>
      <w:r>
        <w:t xml:space="preserve">　　　　　　　　　　　　　</w:t>
      </w:r>
      <w:r w:rsidR="00387FE1">
        <w:t xml:space="preserve">　　</w:t>
      </w:r>
      <w:r>
        <w:t>代表者の職・氏名</w:t>
      </w:r>
      <w:r>
        <w:rPr>
          <w:spacing w:val="-2"/>
        </w:rPr>
        <w:t xml:space="preserve">        </w:t>
      </w:r>
      <w:r>
        <w:t xml:space="preserve">　</w:t>
      </w:r>
      <w:r>
        <w:rPr>
          <w:spacing w:val="-2"/>
        </w:rPr>
        <w:t xml:space="preserve">                  </w:t>
      </w:r>
      <w:r>
        <w:rPr>
          <w:rFonts w:ascii="JustUnitMarkG" w:eastAsia="JustUnitMarkG" w:hAnsi="JustUnitMarkG" w:hint="default"/>
        </w:rPr>
        <w:t></w:t>
      </w: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p w:rsidR="009C3DD6" w:rsidRDefault="009C3DD6">
      <w:pPr>
        <w:spacing w:line="273" w:lineRule="exact"/>
        <w:rPr>
          <w:rFonts w:hint="default"/>
        </w:rPr>
      </w:pPr>
    </w:p>
    <w:sectPr w:rsidR="009C3DD6" w:rsidSect="00387FE1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274" w:charSpace="1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39D" w:rsidRDefault="0056539D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56539D" w:rsidRDefault="0056539D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39D" w:rsidRDefault="0056539D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56539D" w:rsidRDefault="0056539D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2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E1"/>
    <w:rsid w:val="00387FE1"/>
    <w:rsid w:val="0056539D"/>
    <w:rsid w:val="00646CB3"/>
    <w:rsid w:val="007E5C0E"/>
    <w:rsid w:val="008E6E15"/>
    <w:rsid w:val="009C3DD6"/>
    <w:rsid w:val="00F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D7B866"/>
  <w15:chartTrackingRefBased/>
  <w15:docId w15:val="{6ADF0038-F193-4AEA-A48D-17DCE4FE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E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7FE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CB3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46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CB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平成30年度京都府保育等子育ち環境充実事業費補助金交付支援業務委託</vt:lpstr>
    </vt:vector>
  </TitlesOfParts>
  <Company>京都府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平成30年度京都府保育等子育ち環境充実事業費補助金交付支援業務委託</dc:title>
  <dc:subject/>
  <dc:creator>桐山　友子</dc:creator>
  <cp:keywords/>
  <cp:lastModifiedBy>中津　直也</cp:lastModifiedBy>
  <cp:revision>4</cp:revision>
  <cp:lastPrinted>2022-02-14T02:44:00Z</cp:lastPrinted>
  <dcterms:created xsi:type="dcterms:W3CDTF">2023-02-24T08:56:00Z</dcterms:created>
  <dcterms:modified xsi:type="dcterms:W3CDTF">2023-03-03T08:06:00Z</dcterms:modified>
</cp:coreProperties>
</file>