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E" w:rsidRDefault="00624A7E" w:rsidP="00624A7E">
      <w:r>
        <w:rPr>
          <w:rFonts w:hint="eastAsia"/>
        </w:rPr>
        <w:t>（別紙）</w:t>
      </w:r>
    </w:p>
    <w:p w:rsidR="00624A7E" w:rsidRPr="00F6758A" w:rsidRDefault="00624A7E" w:rsidP="00624A7E"/>
    <w:tbl>
      <w:tblPr>
        <w:tblW w:w="0" w:type="auto"/>
        <w:tblInd w:w="4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624A7E" w:rsidTr="00451066">
        <w:trPr>
          <w:trHeight w:val="5445"/>
        </w:trPr>
        <w:tc>
          <w:tcPr>
            <w:tcW w:w="8130" w:type="dxa"/>
          </w:tcPr>
          <w:p w:rsidR="00624A7E" w:rsidRDefault="00624A7E" w:rsidP="00451066">
            <w:r>
              <w:rPr>
                <w:rFonts w:hint="eastAsia"/>
              </w:rPr>
              <w:t xml:space="preserve">　補助の対象とならない事業</w:t>
            </w:r>
          </w:p>
          <w:p w:rsidR="00624A7E" w:rsidRPr="00E60687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個人に金銭給付を行い、又は保育料等個人の負担を直接的に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　軽減する事業</w:t>
            </w:r>
          </w:p>
          <w:p w:rsidR="00624A7E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従来の事業をそのまま継続する事業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国の負担金又は補助金制度が設けられている事業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他の団体等の補助対象となった事業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施設整備を目的とする事業（土地や建物の買収、土地の整地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　宿舎の設置等を含む。）</w:t>
            </w:r>
          </w:p>
          <w:p w:rsidR="00624A7E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下部組織を有する団体の、専ら下部組織に対する財政支援を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　目的とする事業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(7) </w:t>
            </w:r>
            <w:r>
              <w:rPr>
                <w:rFonts w:hint="eastAsia"/>
              </w:rPr>
              <w:t>政治的宣伝意図を有する事業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営利を目的とする事業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(9) </w:t>
            </w:r>
            <w:r>
              <w:rPr>
                <w:rFonts w:hint="eastAsia"/>
              </w:rPr>
              <w:t>学術的な調査研究事業</w:t>
            </w:r>
          </w:p>
          <w:p w:rsidR="00624A7E" w:rsidRPr="005F4CF3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(10) </w:t>
            </w:r>
            <w:r>
              <w:rPr>
                <w:rFonts w:hint="eastAsia"/>
              </w:rPr>
              <w:t>公序良俗に反するおそれがある等により、知事が不適切と認</w:t>
            </w:r>
          </w:p>
          <w:p w:rsidR="00624A7E" w:rsidRDefault="00624A7E" w:rsidP="004510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める</w:t>
            </w:r>
            <w:proofErr w:type="gramEnd"/>
            <w:r>
              <w:rPr>
                <w:rFonts w:hint="eastAsia"/>
              </w:rPr>
              <w:t>事業</w:t>
            </w:r>
          </w:p>
        </w:tc>
      </w:tr>
    </w:tbl>
    <w:p w:rsidR="00624A7E" w:rsidRDefault="00624A7E" w:rsidP="00624A7E">
      <w:r>
        <w:rPr>
          <w:rFonts w:hint="eastAsia"/>
        </w:rPr>
        <w:t xml:space="preserve">　　　　　　　　　　　　　　　　　　　　　　　　　　　　　　　　</w:t>
      </w:r>
    </w:p>
    <w:p w:rsidR="00624A7E" w:rsidRDefault="00624A7E" w:rsidP="00624A7E"/>
    <w:p w:rsidR="00624A7E" w:rsidRPr="00BE08B9" w:rsidRDefault="00624A7E" w:rsidP="00624A7E"/>
    <w:p w:rsidR="00EA485A" w:rsidRDefault="00624A7E">
      <w:bookmarkStart w:id="0" w:name="_GoBack"/>
      <w:bookmarkEnd w:id="0"/>
    </w:p>
    <w:sectPr w:rsidR="00EA485A" w:rsidSect="00E739D2">
      <w:pgSz w:w="11906" w:h="16838" w:code="9"/>
      <w:pgMar w:top="1701" w:right="1701" w:bottom="1701" w:left="1701" w:header="851" w:footer="992" w:gutter="0"/>
      <w:cols w:space="425"/>
      <w:docGrid w:type="linesAndChars" w:linePitch="327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7E"/>
    <w:rsid w:val="001D5EA8"/>
    <w:rsid w:val="00624A7E"/>
    <w:rsid w:val="00E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京都府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</cp:revision>
  <dcterms:created xsi:type="dcterms:W3CDTF">2019-09-11T04:56:00Z</dcterms:created>
  <dcterms:modified xsi:type="dcterms:W3CDTF">2019-09-11T04:56:00Z</dcterms:modified>
</cp:coreProperties>
</file>