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5F290" w14:textId="7309E708" w:rsidR="00887881" w:rsidRDefault="00887881" w:rsidP="009C7549">
      <w:pPr>
        <w:spacing w:line="0" w:lineRule="atLeast"/>
      </w:pPr>
      <w:r>
        <w:rPr>
          <w:rFonts w:hint="eastAsia"/>
        </w:rPr>
        <w:t>京都府告示第</w:t>
      </w:r>
      <w:r w:rsidR="007B146E">
        <w:rPr>
          <w:rFonts w:hint="eastAsia"/>
        </w:rPr>
        <w:t>135</w:t>
      </w:r>
      <w:r>
        <w:rPr>
          <w:rFonts w:hint="eastAsia"/>
        </w:rPr>
        <w:t>号</w:t>
      </w:r>
    </w:p>
    <w:p w14:paraId="7859DAB7" w14:textId="2B0A3907" w:rsidR="00887881" w:rsidRDefault="00887881" w:rsidP="009C7549">
      <w:pPr>
        <w:spacing w:line="0" w:lineRule="atLeast"/>
        <w:ind w:firstLineChars="100" w:firstLine="210"/>
      </w:pPr>
      <w:r w:rsidRPr="00887881">
        <w:rPr>
          <w:rFonts w:hint="eastAsia"/>
        </w:rPr>
        <w:t>京都府福祉のまちづくり条例</w:t>
      </w:r>
      <w:r w:rsidR="00C55C6E">
        <w:rPr>
          <w:rFonts w:hint="eastAsia"/>
        </w:rPr>
        <w:t>に基づく車椅子使用者用便房の配置の基準</w:t>
      </w:r>
      <w:r>
        <w:rPr>
          <w:rFonts w:hint="eastAsia"/>
        </w:rPr>
        <w:t>を定める告示を次のように定める</w:t>
      </w:r>
    </w:p>
    <w:p w14:paraId="3A4B4E21" w14:textId="55D2E4CD" w:rsidR="00887881" w:rsidRDefault="00887881" w:rsidP="000C6A37">
      <w:pPr>
        <w:spacing w:line="0" w:lineRule="atLeast"/>
        <w:ind w:firstLineChars="200" w:firstLine="420"/>
      </w:pPr>
      <w:r>
        <w:rPr>
          <w:rFonts w:hint="eastAsia"/>
        </w:rPr>
        <w:t>令和７年</w:t>
      </w:r>
      <w:r w:rsidR="007B146E">
        <w:rPr>
          <w:rFonts w:hint="eastAsia"/>
        </w:rPr>
        <w:t>３</w:t>
      </w:r>
      <w:r>
        <w:rPr>
          <w:rFonts w:hint="eastAsia"/>
        </w:rPr>
        <w:t>月</w:t>
      </w:r>
      <w:r w:rsidR="007B146E">
        <w:rPr>
          <w:rFonts w:hint="eastAsia"/>
        </w:rPr>
        <w:t>24</w:t>
      </w:r>
      <w:r>
        <w:rPr>
          <w:rFonts w:hint="eastAsia"/>
        </w:rPr>
        <w:t>日</w:t>
      </w:r>
    </w:p>
    <w:p w14:paraId="4F9AC814" w14:textId="7D3DB681" w:rsidR="00887881" w:rsidRDefault="00887881" w:rsidP="000C6A37">
      <w:pPr>
        <w:spacing w:line="0" w:lineRule="atLeast"/>
        <w:ind w:firstLineChars="400" w:firstLine="840"/>
      </w:pPr>
      <w:r>
        <w:rPr>
          <w:rFonts w:hint="eastAsia"/>
        </w:rPr>
        <w:t xml:space="preserve">京都府知事　</w:t>
      </w:r>
      <w:r w:rsidR="007B146E">
        <w:rPr>
          <w:rFonts w:hint="eastAsia"/>
        </w:rPr>
        <w:t xml:space="preserve">　</w:t>
      </w:r>
      <w:r>
        <w:rPr>
          <w:rFonts w:hint="eastAsia"/>
        </w:rPr>
        <w:t>西</w:t>
      </w:r>
      <w:r w:rsidR="007B146E">
        <w:rPr>
          <w:rFonts w:hint="eastAsia"/>
        </w:rPr>
        <w:t xml:space="preserve">　</w:t>
      </w:r>
      <w:r>
        <w:rPr>
          <w:rFonts w:hint="eastAsia"/>
        </w:rPr>
        <w:t xml:space="preserve">脇　</w:t>
      </w:r>
      <w:r w:rsidR="007B146E">
        <w:rPr>
          <w:rFonts w:hint="eastAsia"/>
        </w:rPr>
        <w:t xml:space="preserve">　</w:t>
      </w:r>
      <w:r>
        <w:rPr>
          <w:rFonts w:hint="eastAsia"/>
        </w:rPr>
        <w:t>隆</w:t>
      </w:r>
      <w:r w:rsidR="007B146E">
        <w:rPr>
          <w:rFonts w:hint="eastAsia"/>
        </w:rPr>
        <w:t xml:space="preserve">　</w:t>
      </w:r>
      <w:r>
        <w:rPr>
          <w:rFonts w:hint="eastAsia"/>
        </w:rPr>
        <w:t>俊</w:t>
      </w:r>
    </w:p>
    <w:p w14:paraId="2EE78456" w14:textId="21A08593" w:rsidR="004619FE" w:rsidRDefault="00C55C6E" w:rsidP="004619FE">
      <w:pPr>
        <w:spacing w:line="0" w:lineRule="atLeast"/>
        <w:ind w:leftChars="300" w:left="630"/>
      </w:pPr>
      <w:r w:rsidRPr="00887881">
        <w:rPr>
          <w:rFonts w:hint="eastAsia"/>
        </w:rPr>
        <w:t>京都府福祉のまちづくり条例</w:t>
      </w:r>
      <w:r>
        <w:rPr>
          <w:rFonts w:hint="eastAsia"/>
        </w:rPr>
        <w:t>に基づく車椅子使用者用便房の配置の基準を定める告示</w:t>
      </w:r>
    </w:p>
    <w:p w14:paraId="26311CAA" w14:textId="77777777" w:rsidR="00BE7152" w:rsidRDefault="00BE7152" w:rsidP="004619FE">
      <w:pPr>
        <w:spacing w:line="0" w:lineRule="atLeast"/>
        <w:ind w:leftChars="300" w:left="630"/>
      </w:pPr>
    </w:p>
    <w:p w14:paraId="59A45A93" w14:textId="555DE16B" w:rsidR="004F4E87" w:rsidRPr="006B62C4" w:rsidRDefault="001B14A1" w:rsidP="009C7549">
      <w:pPr>
        <w:spacing w:line="0" w:lineRule="atLeast"/>
        <w:ind w:left="210" w:hangingChars="100" w:hanging="210"/>
        <w:rPr>
          <w:rFonts w:eastAsiaTheme="minorHAnsi"/>
        </w:rPr>
      </w:pPr>
      <w:r w:rsidRPr="006B62C4">
        <w:rPr>
          <w:rFonts w:eastAsiaTheme="minorHAnsi" w:hint="eastAsia"/>
        </w:rPr>
        <w:t>１</w:t>
      </w:r>
      <w:r w:rsidR="00DC4D3A" w:rsidRPr="006B62C4">
        <w:rPr>
          <w:rFonts w:eastAsiaTheme="minorHAnsi" w:hint="eastAsia"/>
        </w:rPr>
        <w:t xml:space="preserve">　</w:t>
      </w:r>
      <w:r w:rsidR="006B62C4" w:rsidRPr="006B62C4">
        <w:rPr>
          <w:rFonts w:eastAsiaTheme="minorHAnsi" w:hint="eastAsia"/>
        </w:rPr>
        <w:t>京都府福祉のまちづくり条例（平成７年京都府条例第８号。以下「条例」という。）第65条第３項に規定する知事が定める配置の基準は、同項に規定する車椅子使用者用便房を特定の便所設置階（高齢者、障害者等の移動等の円滑化の促進に関する法律施行令（平成18年政令第3</w:t>
      </w:r>
      <w:r w:rsidR="006B62C4" w:rsidRPr="006B62C4">
        <w:rPr>
          <w:rFonts w:eastAsiaTheme="minorHAnsi"/>
        </w:rPr>
        <w:t>79</w:t>
      </w:r>
      <w:r w:rsidR="006B62C4" w:rsidRPr="006B62C4">
        <w:rPr>
          <w:rFonts w:eastAsiaTheme="minorHAnsi" w:hint="eastAsia"/>
        </w:rPr>
        <w:t>号。以下「令」という。）第14条第１項の規定により不特定多数利用便所（同項の便所をいう。以下同じ。）を設ける階をいう。以下同じ。）（当該便所設置階の床面積が１万平方メートルを超える場合にあっては、当該便所設置階に設ける特定の不特定多数利用便所）に偏ることなく設けること</w:t>
      </w:r>
      <w:r w:rsidR="006B62C4" w:rsidRPr="006B62C4">
        <w:rPr>
          <w:rFonts w:eastAsiaTheme="minorHAnsi" w:hint="eastAsia"/>
          <w:u w:color="3333FF"/>
        </w:rPr>
        <w:t>その他の車椅子使用者</w:t>
      </w:r>
      <w:r w:rsidR="006B62C4" w:rsidRPr="006B62C4">
        <w:rPr>
          <w:rFonts w:eastAsiaTheme="minorHAnsi" w:hint="eastAsia"/>
        </w:rPr>
        <w:t>が車椅子使用者用便房を利用する上で支障がない位置に設けることとする。</w:t>
      </w:r>
    </w:p>
    <w:p w14:paraId="1E6C9AA0" w14:textId="77BB8A35" w:rsidR="00FF6B70" w:rsidRDefault="00FF6B70" w:rsidP="009C7549">
      <w:pPr>
        <w:spacing w:line="0" w:lineRule="atLeast"/>
        <w:ind w:left="210" w:hangingChars="100" w:hanging="210"/>
      </w:pPr>
      <w:r>
        <w:rPr>
          <w:rFonts w:hint="eastAsia"/>
        </w:rPr>
        <w:t xml:space="preserve">２　</w:t>
      </w:r>
      <w:r w:rsidR="006B62C4" w:rsidRPr="006B62C4">
        <w:rPr>
          <w:rFonts w:eastAsiaTheme="minorHAnsi" w:hint="eastAsia"/>
        </w:rPr>
        <w:t>令第５条第１号に規定する公立小学校等及び条例第</w:t>
      </w:r>
      <w:r w:rsidR="006B62C4" w:rsidRPr="006B62C4">
        <w:rPr>
          <w:rFonts w:eastAsiaTheme="minorHAnsi"/>
        </w:rPr>
        <w:t>61条の規定により特別特定建築物に追加した特定建築物に係る</w:t>
      </w:r>
      <w:r w:rsidR="006B62C4" w:rsidRPr="006B62C4">
        <w:rPr>
          <w:rFonts w:eastAsiaTheme="minorHAnsi" w:hint="eastAsia"/>
        </w:rPr>
        <w:t>前項の</w:t>
      </w:r>
      <w:r w:rsidR="006B62C4" w:rsidRPr="006B62C4">
        <w:rPr>
          <w:rFonts w:eastAsiaTheme="minorHAnsi"/>
        </w:rPr>
        <w:t>規定の適用については、</w:t>
      </w:r>
      <w:r w:rsidR="006B62C4" w:rsidRPr="006B62C4">
        <w:rPr>
          <w:rFonts w:eastAsiaTheme="minorHAnsi" w:hint="eastAsia"/>
        </w:rPr>
        <w:t>同項中「令」という。）」とあるのは「令」という。）第23条又は第</w:t>
      </w:r>
      <w:r w:rsidR="006B62C4" w:rsidRPr="006B62C4">
        <w:rPr>
          <w:rFonts w:eastAsiaTheme="minorHAnsi"/>
        </w:rPr>
        <w:t>24条の規定により読み替えて適用される令</w:t>
      </w:r>
      <w:r w:rsidR="006B62C4" w:rsidRPr="006B62C4">
        <w:rPr>
          <w:rFonts w:eastAsiaTheme="minorHAnsi" w:hint="eastAsia"/>
        </w:rPr>
        <w:t>」と、「不特定多数利用便所」とあるのは「多数利用便所」と、「不特定かつ多数の者が利用し、又は主として高齢者、障害者等」とあるのは「多数の者」とする。</w:t>
      </w:r>
    </w:p>
    <w:p w14:paraId="458F366E" w14:textId="6698C67B" w:rsidR="00A06469" w:rsidRDefault="00A06469" w:rsidP="009C7549">
      <w:pPr>
        <w:spacing w:line="0" w:lineRule="atLeast"/>
        <w:ind w:left="210" w:hangingChars="100" w:hanging="210"/>
      </w:pPr>
      <w:r>
        <w:rPr>
          <w:rFonts w:hint="eastAsia"/>
        </w:rPr>
        <w:t xml:space="preserve">　　　附　則</w:t>
      </w:r>
    </w:p>
    <w:p w14:paraId="0E034417" w14:textId="1F36B509" w:rsidR="00A06469" w:rsidRDefault="00A06469" w:rsidP="009C7549">
      <w:pPr>
        <w:spacing w:line="0" w:lineRule="atLeast"/>
        <w:ind w:left="210" w:hangingChars="100" w:hanging="210"/>
      </w:pPr>
      <w:r>
        <w:rPr>
          <w:rFonts w:hint="eastAsia"/>
        </w:rPr>
        <w:t xml:space="preserve">　この</w:t>
      </w:r>
      <w:r w:rsidR="007B146E">
        <w:rPr>
          <w:rFonts w:hint="eastAsia"/>
        </w:rPr>
        <w:t>告示</w:t>
      </w:r>
      <w:r>
        <w:rPr>
          <w:rFonts w:hint="eastAsia"/>
        </w:rPr>
        <w:t>は、令和７年６月１日から施行する。</w:t>
      </w:r>
      <w:bookmarkStart w:id="0" w:name="_GoBack"/>
      <w:bookmarkEnd w:id="0"/>
    </w:p>
    <w:sectPr w:rsidR="00A06469" w:rsidSect="00D73A2A">
      <w:headerReference w:type="default" r:id="rId7"/>
      <w:pgSz w:w="11906" w:h="16838"/>
      <w:pgMar w:top="1276"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87424" w14:textId="77777777" w:rsidR="00F356A1" w:rsidRDefault="00F356A1" w:rsidP="00F356A1">
      <w:r>
        <w:separator/>
      </w:r>
    </w:p>
  </w:endnote>
  <w:endnote w:type="continuationSeparator" w:id="0">
    <w:p w14:paraId="7C01FAED" w14:textId="77777777" w:rsidR="00F356A1" w:rsidRDefault="00F356A1" w:rsidP="00F3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560E2" w14:textId="77777777" w:rsidR="00F356A1" w:rsidRDefault="00F356A1" w:rsidP="00F356A1">
      <w:r>
        <w:separator/>
      </w:r>
    </w:p>
  </w:footnote>
  <w:footnote w:type="continuationSeparator" w:id="0">
    <w:p w14:paraId="4FAB4DE3" w14:textId="77777777" w:rsidR="00F356A1" w:rsidRDefault="00F356A1" w:rsidP="00F35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4325E" w14:textId="37EC2B2C" w:rsidR="00B24B6D" w:rsidRDefault="00B24B6D" w:rsidP="007E3CDC">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3639"/>
    <w:multiLevelType w:val="hybridMultilevel"/>
    <w:tmpl w:val="A5E6E45E"/>
    <w:lvl w:ilvl="0" w:tplc="78E45AF4">
      <w:start w:val="1"/>
      <w:numFmt w:val="decimal"/>
      <w:lvlText w:val="(%1)"/>
      <w:lvlJc w:val="left"/>
      <w:pPr>
        <w:ind w:left="610" w:hanging="4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546743C"/>
    <w:multiLevelType w:val="hybridMultilevel"/>
    <w:tmpl w:val="4DAE71D6"/>
    <w:lvl w:ilvl="0" w:tplc="DDA23F5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8BA245B"/>
    <w:multiLevelType w:val="hybridMultilevel"/>
    <w:tmpl w:val="5412C1B2"/>
    <w:lvl w:ilvl="0" w:tplc="35882B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5D"/>
    <w:rsid w:val="000C213F"/>
    <w:rsid w:val="000C6A37"/>
    <w:rsid w:val="00133082"/>
    <w:rsid w:val="001470CD"/>
    <w:rsid w:val="001B14A1"/>
    <w:rsid w:val="001D1F22"/>
    <w:rsid w:val="00202ED9"/>
    <w:rsid w:val="00227398"/>
    <w:rsid w:val="00227EF1"/>
    <w:rsid w:val="00231500"/>
    <w:rsid w:val="00256533"/>
    <w:rsid w:val="002A3733"/>
    <w:rsid w:val="002B4972"/>
    <w:rsid w:val="002C0CDC"/>
    <w:rsid w:val="002F1892"/>
    <w:rsid w:val="003025CE"/>
    <w:rsid w:val="003146A8"/>
    <w:rsid w:val="00323F56"/>
    <w:rsid w:val="0036625F"/>
    <w:rsid w:val="00376F62"/>
    <w:rsid w:val="003A411C"/>
    <w:rsid w:val="003D1CA6"/>
    <w:rsid w:val="00414FE5"/>
    <w:rsid w:val="004619FE"/>
    <w:rsid w:val="00492BAF"/>
    <w:rsid w:val="004A5FEC"/>
    <w:rsid w:val="004F2571"/>
    <w:rsid w:val="004F4E87"/>
    <w:rsid w:val="005035DA"/>
    <w:rsid w:val="00522496"/>
    <w:rsid w:val="00532277"/>
    <w:rsid w:val="005363FF"/>
    <w:rsid w:val="00562AF9"/>
    <w:rsid w:val="005938E8"/>
    <w:rsid w:val="005D5EBA"/>
    <w:rsid w:val="006522A6"/>
    <w:rsid w:val="00654CF6"/>
    <w:rsid w:val="0065545D"/>
    <w:rsid w:val="00677C9A"/>
    <w:rsid w:val="006B62C4"/>
    <w:rsid w:val="006D5316"/>
    <w:rsid w:val="00744139"/>
    <w:rsid w:val="0077354C"/>
    <w:rsid w:val="007B146E"/>
    <w:rsid w:val="007E3CDC"/>
    <w:rsid w:val="0080435D"/>
    <w:rsid w:val="00804446"/>
    <w:rsid w:val="008408B8"/>
    <w:rsid w:val="00887881"/>
    <w:rsid w:val="0089362F"/>
    <w:rsid w:val="008C1CD4"/>
    <w:rsid w:val="008D0AEE"/>
    <w:rsid w:val="008D762A"/>
    <w:rsid w:val="008E570E"/>
    <w:rsid w:val="00921DB6"/>
    <w:rsid w:val="0093440A"/>
    <w:rsid w:val="009478E5"/>
    <w:rsid w:val="00961B7E"/>
    <w:rsid w:val="00981C05"/>
    <w:rsid w:val="009A33DD"/>
    <w:rsid w:val="009A496F"/>
    <w:rsid w:val="009C1A77"/>
    <w:rsid w:val="009C7549"/>
    <w:rsid w:val="009D2E0E"/>
    <w:rsid w:val="00A027AC"/>
    <w:rsid w:val="00A06316"/>
    <w:rsid w:val="00A06469"/>
    <w:rsid w:val="00A35B82"/>
    <w:rsid w:val="00A85DCF"/>
    <w:rsid w:val="00A941B2"/>
    <w:rsid w:val="00AC1A70"/>
    <w:rsid w:val="00B12531"/>
    <w:rsid w:val="00B24B6D"/>
    <w:rsid w:val="00B323B4"/>
    <w:rsid w:val="00B3453A"/>
    <w:rsid w:val="00B55AD0"/>
    <w:rsid w:val="00B9004F"/>
    <w:rsid w:val="00BC1DC5"/>
    <w:rsid w:val="00BE7152"/>
    <w:rsid w:val="00C0524D"/>
    <w:rsid w:val="00C149DE"/>
    <w:rsid w:val="00C14D79"/>
    <w:rsid w:val="00C17EA4"/>
    <w:rsid w:val="00C32C21"/>
    <w:rsid w:val="00C37D60"/>
    <w:rsid w:val="00C5340A"/>
    <w:rsid w:val="00C55C6E"/>
    <w:rsid w:val="00D2107A"/>
    <w:rsid w:val="00D218AF"/>
    <w:rsid w:val="00D22AB3"/>
    <w:rsid w:val="00D3527E"/>
    <w:rsid w:val="00D528AD"/>
    <w:rsid w:val="00D73A2A"/>
    <w:rsid w:val="00D80CBF"/>
    <w:rsid w:val="00D95037"/>
    <w:rsid w:val="00DC4D3A"/>
    <w:rsid w:val="00DE1825"/>
    <w:rsid w:val="00E25EBB"/>
    <w:rsid w:val="00E42344"/>
    <w:rsid w:val="00E95568"/>
    <w:rsid w:val="00EC3169"/>
    <w:rsid w:val="00F00938"/>
    <w:rsid w:val="00F01311"/>
    <w:rsid w:val="00F04915"/>
    <w:rsid w:val="00F22C51"/>
    <w:rsid w:val="00F34BA2"/>
    <w:rsid w:val="00F356A1"/>
    <w:rsid w:val="00F440E8"/>
    <w:rsid w:val="00F9317E"/>
    <w:rsid w:val="00FF0149"/>
    <w:rsid w:val="00FF0B0E"/>
    <w:rsid w:val="00FF6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3AB138D"/>
  <w15:chartTrackingRefBased/>
  <w15:docId w15:val="{F3B3D196-AE55-40C0-B141-4FD6226C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2ED9"/>
    <w:pPr>
      <w:ind w:leftChars="400" w:left="840"/>
    </w:pPr>
  </w:style>
  <w:style w:type="table" w:styleId="a4">
    <w:name w:val="Table Grid"/>
    <w:basedOn w:val="a1"/>
    <w:uiPriority w:val="39"/>
    <w:rsid w:val="0052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73A2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3A2A"/>
    <w:rPr>
      <w:rFonts w:asciiTheme="majorHAnsi" w:eastAsiaTheme="majorEastAsia" w:hAnsiTheme="majorHAnsi" w:cstheme="majorBidi"/>
      <w:sz w:val="18"/>
      <w:szCs w:val="18"/>
    </w:rPr>
  </w:style>
  <w:style w:type="paragraph" w:styleId="a7">
    <w:name w:val="header"/>
    <w:basedOn w:val="a"/>
    <w:link w:val="a8"/>
    <w:uiPriority w:val="99"/>
    <w:unhideWhenUsed/>
    <w:rsid w:val="00F356A1"/>
    <w:pPr>
      <w:tabs>
        <w:tab w:val="center" w:pos="4252"/>
        <w:tab w:val="right" w:pos="8504"/>
      </w:tabs>
      <w:snapToGrid w:val="0"/>
    </w:pPr>
  </w:style>
  <w:style w:type="character" w:customStyle="1" w:styleId="a8">
    <w:name w:val="ヘッダー (文字)"/>
    <w:basedOn w:val="a0"/>
    <w:link w:val="a7"/>
    <w:uiPriority w:val="99"/>
    <w:rsid w:val="00F356A1"/>
  </w:style>
  <w:style w:type="paragraph" w:styleId="a9">
    <w:name w:val="footer"/>
    <w:basedOn w:val="a"/>
    <w:link w:val="aa"/>
    <w:uiPriority w:val="99"/>
    <w:unhideWhenUsed/>
    <w:rsid w:val="00F356A1"/>
    <w:pPr>
      <w:tabs>
        <w:tab w:val="center" w:pos="4252"/>
        <w:tab w:val="right" w:pos="8504"/>
      </w:tabs>
      <w:snapToGrid w:val="0"/>
    </w:pPr>
  </w:style>
  <w:style w:type="character" w:customStyle="1" w:styleId="aa">
    <w:name w:val="フッター (文字)"/>
    <w:basedOn w:val="a0"/>
    <w:link w:val="a9"/>
    <w:uiPriority w:val="99"/>
    <w:rsid w:val="00F35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805</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良幸</dc:creator>
  <cp:keywords/>
  <dc:description/>
  <cp:lastModifiedBy>高嶋　由紀</cp:lastModifiedBy>
  <cp:revision>40</cp:revision>
  <cp:lastPrinted>2024-12-20T08:17:00Z</cp:lastPrinted>
  <dcterms:created xsi:type="dcterms:W3CDTF">2024-12-19T07:16:00Z</dcterms:created>
  <dcterms:modified xsi:type="dcterms:W3CDTF">2025-06-19T02:46:00Z</dcterms:modified>
</cp:coreProperties>
</file>