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63DC" w14:textId="244DDAE1" w:rsidR="00FC3AD9" w:rsidRDefault="00FC3AD9" w:rsidP="00FC3AD9">
      <w:bookmarkStart w:id="0" w:name="_Hlk142473959"/>
      <w:r>
        <w:rPr>
          <w:rFonts w:hint="eastAsia"/>
        </w:rPr>
        <w:t>（別紙様式１）</w:t>
      </w:r>
    </w:p>
    <w:p w14:paraId="75CEBBB8" w14:textId="77777777" w:rsidR="00FC3AD9" w:rsidRPr="002712C2" w:rsidRDefault="00FC3AD9" w:rsidP="00FC3AD9">
      <w:pPr>
        <w:jc w:val="center"/>
        <w:rPr>
          <w:sz w:val="36"/>
          <w:szCs w:val="48"/>
        </w:rPr>
      </w:pPr>
      <w:r w:rsidRPr="002712C2">
        <w:rPr>
          <w:rFonts w:hint="eastAsia"/>
          <w:sz w:val="36"/>
          <w:szCs w:val="48"/>
        </w:rPr>
        <w:t>入　　札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0"/>
        <w:gridCol w:w="12620"/>
      </w:tblGrid>
      <w:tr w:rsidR="00FC3AD9" w14:paraId="6BB349C8" w14:textId="77777777" w:rsidTr="0037037C">
        <w:trPr>
          <w:trHeight w:val="624"/>
        </w:trPr>
        <w:tc>
          <w:tcPr>
            <w:tcW w:w="1951" w:type="dxa"/>
            <w:vAlign w:val="center"/>
          </w:tcPr>
          <w:p w14:paraId="17048904" w14:textId="77777777" w:rsidR="00FC3AD9" w:rsidRDefault="00FC3AD9" w:rsidP="0037037C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2817" w:type="dxa"/>
            <w:vAlign w:val="center"/>
          </w:tcPr>
          <w:p w14:paraId="24092C02" w14:textId="77777777" w:rsidR="00FC3AD9" w:rsidRDefault="00FC3AD9" w:rsidP="0037037C">
            <w:pPr>
              <w:ind w:firstLineChars="100" w:firstLine="400"/>
              <w:rPr>
                <w:rFonts w:asciiTheme="minorEastAsia" w:hAnsiTheme="minorEastAsia"/>
              </w:rPr>
            </w:pPr>
            <w:r>
              <w:rPr>
                <w:rFonts w:hint="eastAsia"/>
                <w:sz w:val="40"/>
                <w:szCs w:val="40"/>
                <w:u w:val="single"/>
              </w:rPr>
              <w:t xml:space="preserve">￥　　　　　　　　　　　　　　　　　　　　</w:t>
            </w:r>
          </w:p>
          <w:p w14:paraId="0EE9FC21" w14:textId="77777777" w:rsidR="00FC3AD9" w:rsidRDefault="00FC3AD9" w:rsidP="0037037C">
            <w:pPr>
              <w:ind w:firstLineChars="100" w:firstLine="240"/>
              <w:rPr>
                <w:szCs w:val="40"/>
              </w:rPr>
            </w:pPr>
            <w:r w:rsidRPr="002712C2">
              <w:rPr>
                <w:rFonts w:hint="eastAsia"/>
                <w:szCs w:val="40"/>
              </w:rPr>
              <w:t>（内訳）</w:t>
            </w:r>
          </w:p>
          <w:p w14:paraId="417A48B1" w14:textId="77777777" w:rsidR="00FC3AD9" w:rsidRDefault="00FC3AD9" w:rsidP="0037037C">
            <w:pPr>
              <w:ind w:firstLineChars="100" w:firstLine="240"/>
              <w:rPr>
                <w:szCs w:val="40"/>
              </w:rPr>
            </w:pPr>
            <w:r>
              <w:rPr>
                <w:rFonts w:hint="eastAsia"/>
                <w:szCs w:val="40"/>
              </w:rPr>
              <w:t xml:space="preserve">　　令和８年８月１日から令和１１年７月３１日まで</w:t>
            </w:r>
          </w:p>
          <w:p w14:paraId="0B438BD1" w14:textId="77777777" w:rsidR="00FC3AD9" w:rsidRDefault="00FC3AD9" w:rsidP="0037037C">
            <w:pPr>
              <w:ind w:firstLineChars="100" w:firstLine="240"/>
              <w:rPr>
                <w:szCs w:val="40"/>
              </w:rPr>
            </w:pPr>
            <w:r>
              <w:rPr>
                <w:rFonts w:hint="eastAsia"/>
                <w:szCs w:val="40"/>
              </w:rPr>
              <w:t xml:space="preserve">　　賃貸借料　　　￥　　　　　　　　　　×３６か月＝</w:t>
            </w:r>
          </w:p>
          <w:p w14:paraId="3957786A" w14:textId="77777777" w:rsidR="00FC3AD9" w:rsidRPr="002712C2" w:rsidRDefault="00FC3AD9" w:rsidP="0037037C">
            <w:pPr>
              <w:ind w:firstLineChars="100" w:firstLine="240"/>
              <w:rPr>
                <w:szCs w:val="40"/>
              </w:rPr>
            </w:pPr>
            <w:r>
              <w:rPr>
                <w:rFonts w:hint="eastAsia"/>
                <w:szCs w:val="40"/>
              </w:rPr>
              <w:t xml:space="preserve">　　保守等委託料　￥　　　　　　　　　　×３６か月＝</w:t>
            </w:r>
          </w:p>
        </w:tc>
      </w:tr>
      <w:tr w:rsidR="00FC3AD9" w14:paraId="6AE91C9E" w14:textId="77777777" w:rsidTr="0037037C">
        <w:trPr>
          <w:trHeight w:val="851"/>
        </w:trPr>
        <w:tc>
          <w:tcPr>
            <w:tcW w:w="1951" w:type="dxa"/>
            <w:vAlign w:val="center"/>
          </w:tcPr>
          <w:p w14:paraId="58225E3D" w14:textId="77777777" w:rsidR="00FC3AD9" w:rsidRDefault="00FC3AD9" w:rsidP="0037037C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2817" w:type="dxa"/>
            <w:vAlign w:val="center"/>
          </w:tcPr>
          <w:p w14:paraId="3986293F" w14:textId="77777777" w:rsidR="00FC3AD9" w:rsidRPr="0040324F" w:rsidRDefault="00FC3AD9" w:rsidP="0037037C">
            <w:pPr>
              <w:rPr>
                <w:rFonts w:asciiTheme="minorEastAsia" w:hAnsiTheme="minorEastAsia"/>
              </w:rPr>
            </w:pPr>
            <w:r w:rsidRPr="009A1942">
              <w:rPr>
                <w:rFonts w:asciiTheme="minorEastAsia" w:hAnsiTheme="minorEastAsia" w:hint="eastAsia"/>
              </w:rPr>
              <w:t>在</w:t>
            </w:r>
            <w:r>
              <w:rPr>
                <w:rFonts w:asciiTheme="minorEastAsia" w:hAnsiTheme="minorEastAsia" w:hint="eastAsia"/>
              </w:rPr>
              <w:t>宅難病患者等療養生活用機器貸出事業における機器の賃貸借</w:t>
            </w:r>
            <w:r w:rsidRPr="009A1942">
              <w:rPr>
                <w:rFonts w:asciiTheme="minorEastAsia" w:hAnsiTheme="minorEastAsia" w:hint="eastAsia"/>
              </w:rPr>
              <w:t>及</w:t>
            </w:r>
            <w:r>
              <w:rPr>
                <w:rFonts w:asciiTheme="minorEastAsia" w:hAnsiTheme="minorEastAsia" w:hint="eastAsia"/>
              </w:rPr>
              <w:t>び保</w:t>
            </w:r>
            <w:r w:rsidRPr="009A1942">
              <w:rPr>
                <w:rFonts w:asciiTheme="minorEastAsia" w:hAnsiTheme="minorEastAsia" w:hint="eastAsia"/>
              </w:rPr>
              <w:t>守等委託業務</w:t>
            </w:r>
          </w:p>
        </w:tc>
      </w:tr>
      <w:tr w:rsidR="00FC3AD9" w14:paraId="5F517666" w14:textId="77777777" w:rsidTr="0037037C">
        <w:trPr>
          <w:trHeight w:val="624"/>
        </w:trPr>
        <w:tc>
          <w:tcPr>
            <w:tcW w:w="1951" w:type="dxa"/>
            <w:vAlign w:val="center"/>
          </w:tcPr>
          <w:p w14:paraId="0BFBC539" w14:textId="77777777" w:rsidR="00FC3AD9" w:rsidRDefault="00FC3AD9" w:rsidP="0037037C">
            <w:pPr>
              <w:jc w:val="center"/>
            </w:pPr>
            <w:r w:rsidRPr="00FC3AD9">
              <w:rPr>
                <w:rFonts w:hint="eastAsia"/>
                <w:spacing w:val="30"/>
                <w:kern w:val="0"/>
                <w:fitText w:val="1200" w:id="-428055296"/>
              </w:rPr>
              <w:t>業務内容</w:t>
            </w:r>
          </w:p>
        </w:tc>
        <w:tc>
          <w:tcPr>
            <w:tcW w:w="12817" w:type="dxa"/>
            <w:vAlign w:val="center"/>
          </w:tcPr>
          <w:p w14:paraId="54C9DDDE" w14:textId="77777777" w:rsidR="00FC3AD9" w:rsidRDefault="00FC3AD9" w:rsidP="0037037C">
            <w:r w:rsidRPr="009A1942">
              <w:rPr>
                <w:rFonts w:asciiTheme="minorEastAsia" w:hAnsiTheme="minorEastAsia" w:hint="eastAsia"/>
              </w:rPr>
              <w:t>在</w:t>
            </w:r>
            <w:r>
              <w:rPr>
                <w:rFonts w:asciiTheme="minorEastAsia" w:hAnsiTheme="minorEastAsia" w:hint="eastAsia"/>
              </w:rPr>
              <w:t>宅難病患者等療養生活用機器貸出事業における機器の賃貸借</w:t>
            </w:r>
            <w:r w:rsidRPr="009A1942">
              <w:rPr>
                <w:rFonts w:asciiTheme="minorEastAsia" w:hAnsiTheme="minorEastAsia" w:hint="eastAsia"/>
              </w:rPr>
              <w:t>及び保守等委託業務</w:t>
            </w:r>
            <w:r w:rsidRPr="00B76534">
              <w:rPr>
                <w:rFonts w:hint="eastAsia"/>
              </w:rPr>
              <w:t>仕様書</w:t>
            </w:r>
            <w:r>
              <w:rPr>
                <w:rFonts w:hint="eastAsia"/>
              </w:rPr>
              <w:t>による</w:t>
            </w:r>
          </w:p>
        </w:tc>
      </w:tr>
      <w:tr w:rsidR="00FC3AD9" w14:paraId="00649455" w14:textId="77777777" w:rsidTr="0037037C">
        <w:trPr>
          <w:trHeight w:val="4089"/>
        </w:trPr>
        <w:tc>
          <w:tcPr>
            <w:tcW w:w="14768" w:type="dxa"/>
            <w:gridSpan w:val="2"/>
          </w:tcPr>
          <w:p w14:paraId="5337FE58" w14:textId="77777777" w:rsidR="00FC3AD9" w:rsidRDefault="00FC3AD9" w:rsidP="0037037C"/>
          <w:p w14:paraId="26256743" w14:textId="77777777" w:rsidR="00FC3AD9" w:rsidRDefault="00FC3AD9" w:rsidP="0037037C"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03F74165" w14:textId="77777777" w:rsidR="00FC3AD9" w:rsidRDefault="00FC3AD9" w:rsidP="0037037C"/>
          <w:p w14:paraId="3F94812E" w14:textId="77777777" w:rsidR="00FC3AD9" w:rsidRDefault="00FC3AD9" w:rsidP="0037037C">
            <w:r>
              <w:rPr>
                <w:rFonts w:hint="eastAsia"/>
              </w:rPr>
              <w:t xml:space="preserve">　令和　　年　　月　　日</w:t>
            </w:r>
          </w:p>
          <w:p w14:paraId="3F2C921C" w14:textId="77777777" w:rsidR="00FC3AD9" w:rsidRDefault="00FC3AD9" w:rsidP="0037037C"/>
          <w:p w14:paraId="2BEE1231" w14:textId="77777777" w:rsidR="00FC3AD9" w:rsidRDefault="00FC3AD9" w:rsidP="0037037C">
            <w:r>
              <w:rPr>
                <w:rFonts w:hint="eastAsia"/>
              </w:rPr>
              <w:t xml:space="preserve">　京都府知事　西脇　隆俊　様</w:t>
            </w:r>
          </w:p>
          <w:p w14:paraId="673CA95B" w14:textId="77777777" w:rsidR="00FC3AD9" w:rsidRDefault="00FC3AD9" w:rsidP="0037037C">
            <w:pPr>
              <w:ind w:firstLineChars="1400" w:firstLine="3360"/>
            </w:pPr>
            <w:r>
              <w:rPr>
                <w:rFonts w:hint="eastAsia"/>
              </w:rPr>
              <w:t xml:space="preserve">　　　　　　　　　　　　　　　　　　住所</w:t>
            </w:r>
          </w:p>
          <w:p w14:paraId="1D39F3CF" w14:textId="77777777" w:rsidR="00FC3AD9" w:rsidRDefault="00FC3AD9" w:rsidP="0037037C">
            <w:pPr>
              <w:ind w:firstLineChars="1400" w:firstLine="3360"/>
            </w:pPr>
          </w:p>
          <w:p w14:paraId="534B0751" w14:textId="77777777" w:rsidR="00FC3AD9" w:rsidRPr="00B76534" w:rsidRDefault="00FC3AD9" w:rsidP="0037037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A383F5" wp14:editId="1D0A43CB">
                      <wp:simplePos x="0" y="0"/>
                      <wp:positionH relativeFrom="column">
                        <wp:posOffset>7871460</wp:posOffset>
                      </wp:positionH>
                      <wp:positionV relativeFrom="paragraph">
                        <wp:posOffset>3810</wp:posOffset>
                      </wp:positionV>
                      <wp:extent cx="238125" cy="2381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697726" id="正方形/長方形 1" o:spid="_x0000_s1026" style="position:absolute;margin-left:619.8pt;margin-top:.3pt;width:18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　　　　　　　　　　　氏名　　　　　　　　　　　　　　　　　　印　　　㊞</w:t>
            </w:r>
          </w:p>
        </w:tc>
      </w:tr>
    </w:tbl>
    <w:p w14:paraId="2D9B358E" w14:textId="77777777" w:rsidR="00FC3AD9" w:rsidRPr="00B76534" w:rsidRDefault="00FC3AD9" w:rsidP="00FC3AD9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D78AE7" wp14:editId="40F896AF">
                <wp:simplePos x="0" y="0"/>
                <wp:positionH relativeFrom="column">
                  <wp:posOffset>-241625</wp:posOffset>
                </wp:positionH>
                <wp:positionV relativeFrom="paragraph">
                  <wp:posOffset>3509955</wp:posOffset>
                </wp:positionV>
                <wp:extent cx="6379210" cy="3274651"/>
                <wp:effectExtent l="0" t="0" r="21590" b="21590"/>
                <wp:wrapNone/>
                <wp:docPr id="19022597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3274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D8392" w14:textId="77777777" w:rsidR="00FC3AD9" w:rsidRPr="00A51F08" w:rsidRDefault="00FC3AD9" w:rsidP="00FC3AD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記入上の注意</w:t>
                            </w:r>
                          </w:p>
                          <w:p w14:paraId="0A2D443F" w14:textId="77777777" w:rsidR="00FC3AD9" w:rsidRPr="00A51F08" w:rsidRDefault="00FC3AD9" w:rsidP="00FC3AD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①算用数字で円単位（税抜き価格）とする。訂正したものは無効とする。</w:t>
                            </w:r>
                          </w:p>
                          <w:p w14:paraId="059FCDF4" w14:textId="77777777" w:rsidR="00FC3AD9" w:rsidRPr="00A51F08" w:rsidRDefault="00FC3AD9" w:rsidP="00FC3AD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②再入札のときは、「再」の字を記入し、各々訂正印を押印すること。</w:t>
                            </w:r>
                          </w:p>
                          <w:p w14:paraId="5EACAB6F" w14:textId="77777777" w:rsidR="00FC3AD9" w:rsidRPr="00A51F08" w:rsidRDefault="00FC3AD9" w:rsidP="00FC3AD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日付は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入札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開催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日とする。</w:t>
                            </w:r>
                          </w:p>
                          <w:p w14:paraId="21399818" w14:textId="77777777" w:rsidR="00FC3AD9" w:rsidRPr="00A51F08" w:rsidRDefault="00FC3AD9" w:rsidP="00FC3AD9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④会社所在地、会社名、代表者の職・氏名を記入し（ゴム印可）、会社委印及び代表社印を押印すること。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  <w:u w:val="single"/>
                              </w:rPr>
                              <w:t>なお、代理による入札の場合は氏名を（代理人△△　△△　印）とし、委任状の委任者印を押印すること。</w:t>
                            </w:r>
                          </w:p>
                          <w:p w14:paraId="398C913C" w14:textId="77777777" w:rsidR="00FC3AD9" w:rsidRPr="00A51F08" w:rsidRDefault="00FC3AD9" w:rsidP="00FC3AD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【代理人】について</w:t>
                            </w:r>
                          </w:p>
                          <w:p w14:paraId="60AC6D55" w14:textId="77777777" w:rsidR="00FC3AD9" w:rsidRPr="00A51F08" w:rsidRDefault="00FC3AD9" w:rsidP="00FC3AD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u w:val="single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　入札会場に入場できる者は、入札に参加する資格のある者、すなわち法人等の代表者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又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包括的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に委任されている支店長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等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に限ります。したがって、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  <w:u w:val="single"/>
                              </w:rPr>
                              <w:t>代表者本人が入札する場合以外は、代理人による入札として委任状を提出してください。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78A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9.05pt;margin-top:276.35pt;width:502.3pt;height:25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">
                <v:textbox>
                  <w:txbxContent>
                    <w:p w14:paraId="207D8392" w14:textId="77777777" w:rsidR="00FC3AD9" w:rsidRPr="00A51F08" w:rsidRDefault="00FC3AD9" w:rsidP="00FC3AD9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記入上の注意</w:t>
                      </w:r>
                    </w:p>
                    <w:p w14:paraId="0A2D443F" w14:textId="77777777" w:rsidR="00FC3AD9" w:rsidRPr="00A51F08" w:rsidRDefault="00FC3AD9" w:rsidP="00FC3AD9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①算用数字で円単位（税抜き価格）とする。訂正したものは無効とする。</w:t>
                      </w:r>
                    </w:p>
                    <w:p w14:paraId="059FCDF4" w14:textId="77777777" w:rsidR="00FC3AD9" w:rsidRPr="00A51F08" w:rsidRDefault="00FC3AD9" w:rsidP="00FC3AD9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②再入札のときは、「再」の字を記入し、各々訂正印を押印すること。</w:t>
                      </w:r>
                    </w:p>
                    <w:p w14:paraId="5EACAB6F" w14:textId="77777777" w:rsidR="00FC3AD9" w:rsidRPr="00A51F08" w:rsidRDefault="00FC3AD9" w:rsidP="00FC3AD9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③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日付は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入札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開催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日とする。</w:t>
                      </w:r>
                    </w:p>
                    <w:p w14:paraId="21399818" w14:textId="77777777" w:rsidR="00FC3AD9" w:rsidRPr="00A51F08" w:rsidRDefault="00FC3AD9" w:rsidP="00FC3AD9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④会社所在地、会社名、代表者の職・氏名を記入し（ゴム印可）、会社委印及び代表社印を押印すること。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  <w:u w:val="single"/>
                        </w:rPr>
                        <w:t>なお、代理による入札の場合は氏名を（代理人△△　△△　印）とし、委任状の委任者印を押印すること。</w:t>
                      </w:r>
                    </w:p>
                    <w:p w14:paraId="398C913C" w14:textId="77777777" w:rsidR="00FC3AD9" w:rsidRPr="00A51F08" w:rsidRDefault="00FC3AD9" w:rsidP="00FC3AD9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【代理人】について</w:t>
                      </w:r>
                    </w:p>
                    <w:p w14:paraId="60AC6D55" w14:textId="77777777" w:rsidR="00FC3AD9" w:rsidRPr="00A51F08" w:rsidRDefault="00FC3AD9" w:rsidP="00FC3AD9">
                      <w:pPr>
                        <w:rPr>
                          <w:rFonts w:asciiTheme="majorEastAsia" w:eastAsiaTheme="majorEastAsia" w:hAnsiTheme="majorEastAsia"/>
                          <w:sz w:val="21"/>
                          <w:u w:val="single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　入札会場に入場できる者は、入札に参加する資格のある者、すなわち法人等の代表者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又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包括的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に委任されている支店長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等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に限ります。したがって、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  <w:u w:val="single"/>
                        </w:rPr>
                        <w:t>代表者本人が入札する場合以外は、代理人による入札として委任状を提出してください。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DF0303" w14:textId="366256AA" w:rsidR="00FC3AD9" w:rsidRPr="00FC3AD9" w:rsidRDefault="00FC3AD9">
      <w:pPr>
        <w:widowControl/>
        <w:jc w:val="left"/>
      </w:pPr>
    </w:p>
    <w:p w14:paraId="1085AA93" w14:textId="0AC0DCB0" w:rsidR="00ED0F60" w:rsidRDefault="00ED0F60">
      <w:r>
        <w:rPr>
          <w:rFonts w:hint="eastAsia"/>
        </w:rPr>
        <w:lastRenderedPageBreak/>
        <w:t>別紙１＜入札書記入例＞</w:t>
      </w:r>
    </w:p>
    <w:bookmarkEnd w:id="0"/>
    <w:p w14:paraId="72ED8771" w14:textId="4BA7153E" w:rsidR="002712C2" w:rsidRPr="00ED0F60" w:rsidRDefault="00FC3AD9" w:rsidP="00ED0F6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71E32D" wp14:editId="6A74FE21">
                <wp:simplePos x="0" y="0"/>
                <wp:positionH relativeFrom="column">
                  <wp:posOffset>321310</wp:posOffset>
                </wp:positionH>
                <wp:positionV relativeFrom="paragraph">
                  <wp:posOffset>3374390</wp:posOffset>
                </wp:positionV>
                <wp:extent cx="6642100" cy="30416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304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EF8B" w14:textId="77777777" w:rsidR="00ED0F60" w:rsidRPr="00A51F08" w:rsidRDefault="00ED0F60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記入上の注意</w:t>
                            </w:r>
                          </w:p>
                          <w:p w14:paraId="31538190" w14:textId="77777777" w:rsidR="00ED0F60" w:rsidRPr="00A51F08" w:rsidRDefault="00ED0F60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①算用数字で円単位（税抜き価格）とする。訂正したものは無効とする。</w:t>
                            </w:r>
                          </w:p>
                          <w:p w14:paraId="6B9E3186" w14:textId="77777777" w:rsidR="00ED0F60" w:rsidRPr="00A51F08" w:rsidRDefault="00ED0F60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②再入札のときは、「再」の字を記入し、各々訂正印を押印すること。</w:t>
                            </w:r>
                          </w:p>
                          <w:p w14:paraId="2EDED512" w14:textId="77777777" w:rsidR="00ED0F60" w:rsidRPr="00A51F08" w:rsidRDefault="00ED0F60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③</w:t>
                            </w:r>
                            <w:r w:rsidR="0032785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日付は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入札</w:t>
                            </w:r>
                            <w:r w:rsidR="0032785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開催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日とする。</w:t>
                            </w:r>
                          </w:p>
                          <w:p w14:paraId="35A0E2E4" w14:textId="77777777" w:rsidR="00ED0F60" w:rsidRPr="00A51F08" w:rsidRDefault="00ED0F60" w:rsidP="00A51F08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④会社所在地、会社名、代表者の職・氏名を記入し（ゴム印可）、会社委印及び代表社印を押印すること。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  <w:u w:val="single"/>
                              </w:rPr>
                              <w:t>なお、代理による入札の場合は氏名を（代理人△△　△△　印）とし、</w:t>
                            </w:r>
                            <w:r w:rsidR="00A51F08"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  <w:u w:val="single"/>
                              </w:rPr>
                              <w:t>委任状の委任者印を押印すること。</w:t>
                            </w:r>
                          </w:p>
                          <w:p w14:paraId="782D0603" w14:textId="77777777" w:rsidR="00A51F08" w:rsidRPr="00A51F08" w:rsidRDefault="00A51F08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【代理人】について</w:t>
                            </w:r>
                          </w:p>
                          <w:p w14:paraId="724CA257" w14:textId="77777777" w:rsidR="00A51F08" w:rsidRPr="00A51F08" w:rsidRDefault="00A51F08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u w:val="single"/>
                              </w:rPr>
                            </w:pP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　入札会場に入場できる者は、入札に参加する資格のある者、すなわち法人等の代表者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又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包括的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に委任されている支店長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等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に限ります。したがって、</w:t>
                            </w:r>
                            <w:r w:rsidRPr="00A51F08">
                              <w:rPr>
                                <w:rFonts w:asciiTheme="majorEastAsia" w:eastAsiaTheme="majorEastAsia" w:hAnsiTheme="majorEastAsia" w:hint="eastAsia"/>
                                <w:sz w:val="21"/>
                                <w:u w:val="single"/>
                              </w:rPr>
                              <w:t>代表者本人が入札する場合以外は、代理人による入札として委任状を提出してください。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1E32D" id="_x0000_s1027" type="#_x0000_t202" style="position:absolute;margin-left:25.3pt;margin-top:265.7pt;width:523pt;height:23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">
                <v:textbox>
                  <w:txbxContent>
                    <w:p w14:paraId="33D5EF8B" w14:textId="77777777" w:rsidR="00ED0F60" w:rsidRPr="00A51F08" w:rsidRDefault="00ED0F60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記入上の注意</w:t>
                      </w:r>
                    </w:p>
                    <w:p w14:paraId="31538190" w14:textId="77777777" w:rsidR="00ED0F60" w:rsidRPr="00A51F08" w:rsidRDefault="00ED0F60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①算用数字で円単位（税抜き価格）とする。訂正したものは無効とする。</w:t>
                      </w:r>
                    </w:p>
                    <w:p w14:paraId="6B9E3186" w14:textId="77777777" w:rsidR="00ED0F60" w:rsidRPr="00A51F08" w:rsidRDefault="00ED0F60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②再入札のときは、「再」の字を記入し、各々訂正印を押印すること。</w:t>
                      </w:r>
                    </w:p>
                    <w:p w14:paraId="2EDED512" w14:textId="77777777" w:rsidR="00ED0F60" w:rsidRPr="00A51F08" w:rsidRDefault="00ED0F60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③</w:t>
                      </w:r>
                      <w:r w:rsidR="0032785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日付は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入札</w:t>
                      </w:r>
                      <w:r w:rsidR="0032785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開催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日とする。</w:t>
                      </w:r>
                    </w:p>
                    <w:p w14:paraId="35A0E2E4" w14:textId="77777777" w:rsidR="00ED0F60" w:rsidRPr="00A51F08" w:rsidRDefault="00ED0F60" w:rsidP="00A51F08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④会社所在地、会社名、代表者の職・氏名を記入し（ゴム印可）、会社委印及び代表社印を押印すること。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  <w:u w:val="single"/>
                        </w:rPr>
                        <w:t>なお、代理による入札の場合は氏名を（代理人△△　△△　印）とし、</w:t>
                      </w:r>
                      <w:r w:rsidR="00A51F08" w:rsidRPr="00A51F08">
                        <w:rPr>
                          <w:rFonts w:asciiTheme="majorEastAsia" w:eastAsiaTheme="majorEastAsia" w:hAnsiTheme="majorEastAsia" w:hint="eastAsia"/>
                          <w:sz w:val="21"/>
                          <w:u w:val="single"/>
                        </w:rPr>
                        <w:t>委任状の委任者印を押印すること。</w:t>
                      </w:r>
                    </w:p>
                    <w:p w14:paraId="782D0603" w14:textId="77777777" w:rsidR="00A51F08" w:rsidRPr="00A51F08" w:rsidRDefault="00A51F08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【代理人】について</w:t>
                      </w:r>
                    </w:p>
                    <w:p w14:paraId="724CA257" w14:textId="77777777" w:rsidR="00A51F08" w:rsidRPr="00A51F08" w:rsidRDefault="00A51F08">
                      <w:pPr>
                        <w:rPr>
                          <w:rFonts w:asciiTheme="majorEastAsia" w:eastAsiaTheme="majorEastAsia" w:hAnsiTheme="majorEastAsia"/>
                          <w:sz w:val="21"/>
                          <w:u w:val="single"/>
                        </w:rPr>
                      </w:pP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　入札会場に入場できる者は、入札に参加する資格のある者、すなわち法人等の代表者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又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包括的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に委任されている支店長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等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に限ります。したがって、</w:t>
                      </w:r>
                      <w:r w:rsidRPr="00A51F08">
                        <w:rPr>
                          <w:rFonts w:asciiTheme="majorEastAsia" w:eastAsiaTheme="majorEastAsia" w:hAnsiTheme="majorEastAsia" w:hint="eastAsia"/>
                          <w:sz w:val="21"/>
                          <w:u w:val="single"/>
                        </w:rPr>
                        <w:t>代表者本人が入札する場合以外は、代理人による入札として委任状を提出してください。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C3AD9">
        <w:rPr>
          <w:noProof/>
        </w:rPr>
        <w:drawing>
          <wp:anchor distT="0" distB="0" distL="114300" distR="114300" simplePos="0" relativeHeight="251664384" behindDoc="1" locked="0" layoutInCell="1" allowOverlap="1" wp14:anchorId="48009854" wp14:editId="1DD0B62E">
            <wp:simplePos x="0" y="0"/>
            <wp:positionH relativeFrom="margin">
              <wp:posOffset>184150</wp:posOffset>
            </wp:positionH>
            <wp:positionV relativeFrom="paragraph">
              <wp:posOffset>49530</wp:posOffset>
            </wp:positionV>
            <wp:extent cx="8756650" cy="5889854"/>
            <wp:effectExtent l="0" t="0" r="6350" b="0"/>
            <wp:wrapNone/>
            <wp:docPr id="8873824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0" cy="588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12C2" w:rsidRPr="00ED0F60" w:rsidSect="005A178A">
      <w:pgSz w:w="16838" w:h="11906" w:orient="landscape" w:code="9"/>
      <w:pgMar w:top="567" w:right="1134" w:bottom="1134" w:left="1134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4487" w14:textId="77777777" w:rsidR="00D140C5" w:rsidRDefault="00D140C5" w:rsidP="007A3A0D">
      <w:r>
        <w:separator/>
      </w:r>
    </w:p>
  </w:endnote>
  <w:endnote w:type="continuationSeparator" w:id="0">
    <w:p w14:paraId="0F17FDBA" w14:textId="77777777" w:rsidR="00D140C5" w:rsidRDefault="00D140C5" w:rsidP="007A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2373" w14:textId="77777777" w:rsidR="00D140C5" w:rsidRDefault="00D140C5" w:rsidP="007A3A0D">
      <w:r>
        <w:separator/>
      </w:r>
    </w:p>
  </w:footnote>
  <w:footnote w:type="continuationSeparator" w:id="0">
    <w:p w14:paraId="40D107D1" w14:textId="77777777" w:rsidR="00D140C5" w:rsidRDefault="00D140C5" w:rsidP="007A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5F8C"/>
    <w:multiLevelType w:val="hybridMultilevel"/>
    <w:tmpl w:val="12689FE2"/>
    <w:lvl w:ilvl="0" w:tplc="E586E4E6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46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7F"/>
    <w:rsid w:val="00011D31"/>
    <w:rsid w:val="0006671A"/>
    <w:rsid w:val="000A0722"/>
    <w:rsid w:val="00132BD9"/>
    <w:rsid w:val="001C499B"/>
    <w:rsid w:val="002712C2"/>
    <w:rsid w:val="003133BD"/>
    <w:rsid w:val="00326BFE"/>
    <w:rsid w:val="00327855"/>
    <w:rsid w:val="00450B88"/>
    <w:rsid w:val="0047453D"/>
    <w:rsid w:val="005A178A"/>
    <w:rsid w:val="006D424D"/>
    <w:rsid w:val="007A3A0D"/>
    <w:rsid w:val="007C15EE"/>
    <w:rsid w:val="00810C32"/>
    <w:rsid w:val="0093040B"/>
    <w:rsid w:val="009A3292"/>
    <w:rsid w:val="00A51F08"/>
    <w:rsid w:val="00A63556"/>
    <w:rsid w:val="00B256C9"/>
    <w:rsid w:val="00B76534"/>
    <w:rsid w:val="00B86D24"/>
    <w:rsid w:val="00BB6196"/>
    <w:rsid w:val="00BC23F2"/>
    <w:rsid w:val="00BF6178"/>
    <w:rsid w:val="00CA3DD0"/>
    <w:rsid w:val="00CA65EF"/>
    <w:rsid w:val="00D140C5"/>
    <w:rsid w:val="00D7224B"/>
    <w:rsid w:val="00D95A7F"/>
    <w:rsid w:val="00E122CC"/>
    <w:rsid w:val="00ED0F60"/>
    <w:rsid w:val="00F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7B6B9"/>
  <w15:docId w15:val="{CD470B0B-E725-4049-BA69-B08D6476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7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A0D"/>
    <w:rPr>
      <w:sz w:val="24"/>
    </w:rPr>
  </w:style>
  <w:style w:type="paragraph" w:styleId="a6">
    <w:name w:val="footer"/>
    <w:basedOn w:val="a"/>
    <w:link w:val="a7"/>
    <w:uiPriority w:val="99"/>
    <w:unhideWhenUsed/>
    <w:rsid w:val="007A3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A0D"/>
    <w:rPr>
      <w:sz w:val="24"/>
    </w:rPr>
  </w:style>
  <w:style w:type="paragraph" w:styleId="a8">
    <w:name w:val="List Paragraph"/>
    <w:basedOn w:val="a"/>
    <w:uiPriority w:val="34"/>
    <w:qFormat/>
    <w:rsid w:val="00A635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川口　聖恵</cp:lastModifiedBy>
  <cp:revision>2</cp:revision>
  <cp:lastPrinted>2026-06-23T04:46:00Z</cp:lastPrinted>
  <dcterms:created xsi:type="dcterms:W3CDTF">2026-06-23T04:46:00Z</dcterms:created>
  <dcterms:modified xsi:type="dcterms:W3CDTF">2026-06-23T04:46:00Z</dcterms:modified>
</cp:coreProperties>
</file>