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BAED5" w14:textId="7D91AE82" w:rsidR="003E7960" w:rsidRPr="009A08F4" w:rsidRDefault="009A08F4" w:rsidP="00BE1E29">
      <w:pPr>
        <w:jc w:val="center"/>
        <w:rPr>
          <w:rFonts w:ascii="ＭＳ 明朝" w:eastAsia="ＭＳ 明朝" w:hAnsi="ＭＳ 明朝"/>
          <w:sz w:val="22"/>
        </w:rPr>
      </w:pPr>
      <w:r w:rsidRPr="009A08F4">
        <w:rPr>
          <w:rFonts w:ascii="ＭＳ 明朝" w:eastAsia="ＭＳ 明朝" w:hAnsi="ＭＳ 明朝" w:hint="eastAsia"/>
          <w:sz w:val="22"/>
        </w:rPr>
        <w:t>研究シーズ事業化人材活動支援</w:t>
      </w:r>
      <w:r w:rsidR="005F64E0" w:rsidRPr="009A08F4">
        <w:rPr>
          <w:rFonts w:ascii="ＭＳ 明朝" w:eastAsia="ＭＳ 明朝" w:hAnsi="ＭＳ 明朝" w:hint="eastAsia"/>
          <w:sz w:val="22"/>
        </w:rPr>
        <w:t>補助金交付要領</w:t>
      </w:r>
    </w:p>
    <w:p w14:paraId="62B115BD" w14:textId="3E9BE16E" w:rsidR="005F64E0" w:rsidRPr="009A08F4" w:rsidRDefault="005F64E0">
      <w:pPr>
        <w:rPr>
          <w:rFonts w:ascii="ＭＳ 明朝" w:eastAsia="ＭＳ 明朝" w:hAnsi="ＭＳ 明朝"/>
          <w:sz w:val="22"/>
          <w:highlight w:val="yellow"/>
        </w:rPr>
      </w:pPr>
    </w:p>
    <w:p w14:paraId="0FC213BA" w14:textId="1EB26552" w:rsidR="005F64E0" w:rsidRPr="009A08F4" w:rsidRDefault="005F64E0">
      <w:pPr>
        <w:rPr>
          <w:rFonts w:ascii="ＭＳ 明朝" w:eastAsia="ＭＳ 明朝" w:hAnsi="ＭＳ 明朝"/>
          <w:sz w:val="22"/>
        </w:rPr>
      </w:pPr>
      <w:r w:rsidRPr="009A08F4">
        <w:rPr>
          <w:rFonts w:ascii="ＭＳ 明朝" w:eastAsia="ＭＳ 明朝" w:hAnsi="ＭＳ 明朝" w:hint="eastAsia"/>
          <w:sz w:val="22"/>
        </w:rPr>
        <w:t>（趣旨）</w:t>
      </w:r>
    </w:p>
    <w:p w14:paraId="357E099F" w14:textId="22562C6E" w:rsidR="006A3756" w:rsidRPr="009A08F4" w:rsidRDefault="005F64E0" w:rsidP="004C7303">
      <w:pPr>
        <w:ind w:left="220" w:hangingChars="100" w:hanging="220"/>
        <w:rPr>
          <w:rFonts w:ascii="ＭＳ 明朝" w:eastAsia="ＭＳ 明朝" w:hAnsi="ＭＳ 明朝"/>
          <w:sz w:val="22"/>
          <w:u w:val="single"/>
        </w:rPr>
      </w:pPr>
      <w:r w:rsidRPr="009A08F4">
        <w:rPr>
          <w:rFonts w:ascii="ＭＳ 明朝" w:eastAsia="ＭＳ 明朝" w:hAnsi="ＭＳ 明朝" w:hint="eastAsia"/>
          <w:sz w:val="22"/>
        </w:rPr>
        <w:t>第１条　知事は、</w:t>
      </w:r>
      <w:r w:rsidR="009A08F4" w:rsidRPr="009A08F4">
        <w:rPr>
          <w:rFonts w:ascii="ＭＳ 明朝" w:eastAsia="ＭＳ 明朝" w:hAnsi="ＭＳ 明朝" w:hint="eastAsia"/>
          <w:sz w:val="22"/>
        </w:rPr>
        <w:t>大学・研究機関の集積という強みを活かし、京都を世界的なディープテック・エコシステム拠点へと発展させていくため、研究分野に係る知識とビジネス経験の双方を有した経営人材を府内外から呼び込み、ディープテック・スタートアップの立ち上げを加速させること</w:t>
      </w:r>
      <w:r w:rsidR="004C7303" w:rsidRPr="009A08F4">
        <w:rPr>
          <w:rFonts w:ascii="ＭＳ 明朝" w:eastAsia="ＭＳ 明朝" w:hAnsi="ＭＳ 明朝" w:hint="eastAsia"/>
          <w:sz w:val="22"/>
        </w:rPr>
        <w:t>を目的に、</w:t>
      </w:r>
      <w:r w:rsidRPr="009A08F4">
        <w:rPr>
          <w:rFonts w:ascii="ＭＳ 明朝" w:eastAsia="ＭＳ 明朝" w:hAnsi="ＭＳ 明朝" w:hint="eastAsia"/>
          <w:sz w:val="22"/>
        </w:rPr>
        <w:t>補助金等の交付に関する規則（昭和35年京都府規則第23号。以下「規則」という。）及びこの要領の定めるところにより、予算の範囲内において補助金を交付する。</w:t>
      </w:r>
    </w:p>
    <w:p w14:paraId="0113B456" w14:textId="6BF9EF07" w:rsidR="005F64E0" w:rsidRPr="009A08F4" w:rsidRDefault="005F64E0" w:rsidP="005F64E0">
      <w:pPr>
        <w:ind w:left="220" w:hangingChars="100" w:hanging="220"/>
        <w:rPr>
          <w:rFonts w:ascii="ＭＳ 明朝" w:eastAsia="ＭＳ 明朝" w:hAnsi="ＭＳ 明朝"/>
          <w:sz w:val="22"/>
          <w:highlight w:val="yellow"/>
        </w:rPr>
      </w:pPr>
    </w:p>
    <w:p w14:paraId="6E53CAB0" w14:textId="1CE9E017" w:rsidR="005F64E0" w:rsidRPr="00755E79" w:rsidRDefault="005F64E0" w:rsidP="005F64E0">
      <w:pPr>
        <w:ind w:left="220" w:hangingChars="100" w:hanging="220"/>
        <w:rPr>
          <w:rFonts w:ascii="ＭＳ 明朝" w:eastAsia="ＭＳ 明朝" w:hAnsi="ＭＳ 明朝"/>
          <w:sz w:val="22"/>
        </w:rPr>
      </w:pPr>
      <w:r w:rsidRPr="00755E79">
        <w:rPr>
          <w:rFonts w:ascii="ＭＳ 明朝" w:eastAsia="ＭＳ 明朝" w:hAnsi="ＭＳ 明朝" w:hint="eastAsia"/>
          <w:sz w:val="22"/>
        </w:rPr>
        <w:t>（補助対象者）</w:t>
      </w:r>
    </w:p>
    <w:p w14:paraId="7C0A805A" w14:textId="69DC8F52" w:rsidR="009A08F4" w:rsidRPr="00755E79" w:rsidRDefault="005F64E0" w:rsidP="009A08F4">
      <w:pPr>
        <w:ind w:left="220" w:hangingChars="100" w:hanging="220"/>
        <w:rPr>
          <w:rFonts w:ascii="ＭＳ 明朝" w:eastAsia="ＭＳ 明朝" w:hAnsi="ＭＳ 明朝"/>
          <w:sz w:val="22"/>
        </w:rPr>
      </w:pPr>
      <w:r w:rsidRPr="00755E79">
        <w:rPr>
          <w:rFonts w:ascii="ＭＳ 明朝" w:eastAsia="ＭＳ 明朝" w:hAnsi="ＭＳ 明朝" w:hint="eastAsia"/>
          <w:sz w:val="22"/>
        </w:rPr>
        <w:t>第２条　補助金の交付対象となる者（以下「補助対象者」という。）は、</w:t>
      </w:r>
      <w:r w:rsidR="009A08F4" w:rsidRPr="00755E79">
        <w:rPr>
          <w:rFonts w:ascii="ＭＳ 明朝" w:eastAsia="ＭＳ 明朝" w:hAnsi="ＭＳ 明朝" w:hint="eastAsia"/>
          <w:sz w:val="22"/>
        </w:rPr>
        <w:t>次の各号に該当する事業者とする。</w:t>
      </w:r>
    </w:p>
    <w:p w14:paraId="225718B2" w14:textId="6496AC58" w:rsidR="009A08F4" w:rsidRPr="00755E79" w:rsidRDefault="009A08F4" w:rsidP="009A08F4">
      <w:pPr>
        <w:numPr>
          <w:ilvl w:val="0"/>
          <w:numId w:val="1"/>
        </w:numPr>
        <w:spacing w:line="360" w:lineRule="exact"/>
        <w:ind w:left="616" w:hanging="388"/>
        <w:rPr>
          <w:rFonts w:ascii="ＭＳ 明朝" w:eastAsia="ＭＳ 明朝" w:hAnsi="ＭＳ 明朝"/>
          <w:sz w:val="22"/>
        </w:rPr>
      </w:pPr>
      <w:r w:rsidRPr="00755E79">
        <w:rPr>
          <w:rFonts w:ascii="ＭＳ 明朝" w:eastAsia="ＭＳ 明朝" w:hAnsi="ＭＳ 明朝" w:hint="eastAsia"/>
          <w:sz w:val="22"/>
        </w:rPr>
        <w:t>過去に客員起業家（以下「E</w:t>
      </w:r>
      <w:r w:rsidRPr="00755E79">
        <w:rPr>
          <w:rFonts w:ascii="ＭＳ 明朝" w:eastAsia="ＭＳ 明朝" w:hAnsi="ＭＳ 明朝"/>
          <w:sz w:val="22"/>
        </w:rPr>
        <w:t>IR</w:t>
      </w:r>
      <w:r w:rsidRPr="00755E79">
        <w:rPr>
          <w:rFonts w:ascii="ＭＳ 明朝" w:eastAsia="ＭＳ 明朝" w:hAnsi="ＭＳ 明朝" w:hint="eastAsia"/>
          <w:sz w:val="22"/>
        </w:rPr>
        <w:t>」という。）を採用した実績を有するもの</w:t>
      </w:r>
    </w:p>
    <w:p w14:paraId="56650CE3" w14:textId="5607616B" w:rsidR="009A08F4" w:rsidRPr="00755E79" w:rsidRDefault="009A08F4" w:rsidP="00755E79">
      <w:pPr>
        <w:numPr>
          <w:ilvl w:val="0"/>
          <w:numId w:val="1"/>
        </w:numPr>
        <w:spacing w:line="360" w:lineRule="exact"/>
        <w:ind w:left="616" w:hanging="388"/>
        <w:rPr>
          <w:rFonts w:ascii="ＭＳ 明朝" w:eastAsia="ＭＳ 明朝" w:hAnsi="ＭＳ 明朝"/>
          <w:sz w:val="22"/>
        </w:rPr>
      </w:pPr>
      <w:r w:rsidRPr="00755E79">
        <w:rPr>
          <w:rFonts w:ascii="ＭＳ 明朝" w:eastAsia="ＭＳ 明朝" w:hAnsi="ＭＳ 明朝" w:hint="eastAsia"/>
          <w:sz w:val="22"/>
        </w:rPr>
        <w:t>応募開始以降、令和</w:t>
      </w:r>
      <w:r w:rsidR="00755E79" w:rsidRPr="00755E79">
        <w:rPr>
          <w:rFonts w:ascii="ＭＳ 明朝" w:eastAsia="ＭＳ 明朝" w:hAnsi="ＭＳ 明朝" w:hint="eastAsia"/>
          <w:sz w:val="22"/>
        </w:rPr>
        <w:t>７</w:t>
      </w:r>
      <w:r w:rsidRPr="00755E79">
        <w:rPr>
          <w:rFonts w:ascii="ＭＳ 明朝" w:eastAsia="ＭＳ 明朝" w:hAnsi="ＭＳ 明朝" w:hint="eastAsia"/>
          <w:sz w:val="22"/>
        </w:rPr>
        <w:t>年12月31日までに、E</w:t>
      </w:r>
      <w:r w:rsidRPr="00755E79">
        <w:rPr>
          <w:rFonts w:ascii="ＭＳ 明朝" w:eastAsia="ＭＳ 明朝" w:hAnsi="ＭＳ 明朝"/>
          <w:sz w:val="22"/>
        </w:rPr>
        <w:t>IR</w:t>
      </w:r>
      <w:r w:rsidRPr="00755E79">
        <w:rPr>
          <w:rFonts w:ascii="ＭＳ 明朝" w:eastAsia="ＭＳ 明朝" w:hAnsi="ＭＳ 明朝" w:hint="eastAsia"/>
          <w:sz w:val="22"/>
        </w:rPr>
        <w:t>を新規に1名以上雇い入れ</w:t>
      </w:r>
      <w:r w:rsidR="00755E79" w:rsidRPr="00755E79">
        <w:rPr>
          <w:rFonts w:ascii="ＭＳ 明朝" w:eastAsia="ＭＳ 明朝" w:hAnsi="ＭＳ 明朝" w:hint="eastAsia"/>
          <w:sz w:val="22"/>
        </w:rPr>
        <w:t>、京都府内に居住させることができるもの</w:t>
      </w:r>
    </w:p>
    <w:p w14:paraId="6F1935E8" w14:textId="32B637CE" w:rsidR="00755E79" w:rsidRPr="00755E79" w:rsidRDefault="00755E79" w:rsidP="00755E79">
      <w:pPr>
        <w:numPr>
          <w:ilvl w:val="0"/>
          <w:numId w:val="1"/>
        </w:numPr>
        <w:spacing w:line="360" w:lineRule="exact"/>
        <w:ind w:left="616" w:hanging="388"/>
        <w:rPr>
          <w:rFonts w:ascii="ＭＳ 明朝" w:eastAsia="ＭＳ 明朝" w:hAnsi="ＭＳ 明朝"/>
          <w:sz w:val="22"/>
        </w:rPr>
      </w:pPr>
      <w:r w:rsidRPr="00755E79">
        <w:rPr>
          <w:rFonts w:ascii="ＭＳ 明朝" w:eastAsia="ＭＳ 明朝" w:hAnsi="ＭＳ 明朝" w:hint="eastAsia"/>
          <w:sz w:val="22"/>
        </w:rPr>
        <w:t>京都府内の大学又は研究機関が有する研究シーズ</w:t>
      </w:r>
      <w:r w:rsidR="0061243B">
        <w:rPr>
          <w:rFonts w:ascii="ＭＳ 明朝" w:eastAsia="ＭＳ 明朝" w:hAnsi="ＭＳ 明朝" w:hint="eastAsia"/>
          <w:sz w:val="22"/>
        </w:rPr>
        <w:t>の</w:t>
      </w:r>
      <w:r w:rsidR="0061243B" w:rsidRPr="00755E79">
        <w:rPr>
          <w:rFonts w:ascii="ＭＳ 明朝" w:eastAsia="ＭＳ 明朝" w:hAnsi="ＭＳ 明朝" w:hint="eastAsia"/>
          <w:sz w:val="22"/>
        </w:rPr>
        <w:t>事業化検討</w:t>
      </w:r>
      <w:r w:rsidRPr="00755E79">
        <w:rPr>
          <w:rFonts w:ascii="ＭＳ 明朝" w:eastAsia="ＭＳ 明朝" w:hAnsi="ＭＳ 明朝" w:hint="eastAsia"/>
          <w:sz w:val="22"/>
        </w:rPr>
        <w:t>を、３機関、合計５件以上実施できるもの</w:t>
      </w:r>
    </w:p>
    <w:p w14:paraId="61B24A7C" w14:textId="77777777" w:rsidR="006A3756" w:rsidRPr="00755E79" w:rsidRDefault="006A3756" w:rsidP="006A3756">
      <w:pPr>
        <w:spacing w:line="360" w:lineRule="exact"/>
        <w:ind w:left="220" w:hangingChars="100" w:hanging="220"/>
        <w:rPr>
          <w:rFonts w:ascii="ＭＳ 明朝" w:eastAsia="ＭＳ 明朝" w:hAnsi="ＭＳ 明朝"/>
          <w:sz w:val="22"/>
        </w:rPr>
      </w:pPr>
      <w:r w:rsidRPr="00755E79">
        <w:rPr>
          <w:rFonts w:ascii="ＭＳ 明朝" w:eastAsia="ＭＳ 明朝" w:hAnsi="ＭＳ 明朝" w:hint="eastAsia"/>
          <w:sz w:val="22"/>
        </w:rPr>
        <w:t>２　前項の規定に関わらず、次の各号に該当する者は本事業の対象としない。</w:t>
      </w:r>
    </w:p>
    <w:p w14:paraId="60E54E1F" w14:textId="77777777" w:rsidR="00755E79" w:rsidRPr="00755E79" w:rsidRDefault="006A3756" w:rsidP="00755E79">
      <w:pPr>
        <w:pStyle w:val="a9"/>
        <w:numPr>
          <w:ilvl w:val="0"/>
          <w:numId w:val="3"/>
        </w:numPr>
        <w:spacing w:line="360" w:lineRule="exact"/>
        <w:ind w:leftChars="0"/>
        <w:rPr>
          <w:rFonts w:ascii="ＭＳ 明朝" w:eastAsia="ＭＳ 明朝" w:hAnsi="ＭＳ 明朝"/>
          <w:sz w:val="22"/>
        </w:rPr>
      </w:pPr>
      <w:r w:rsidRPr="00755E79">
        <w:rPr>
          <w:rFonts w:ascii="ＭＳ 明朝" w:eastAsia="ＭＳ 明朝" w:hAnsi="ＭＳ 明朝" w:hint="eastAsia"/>
          <w:sz w:val="22"/>
        </w:rPr>
        <w:t>国や地方公共団体等による補助金等において不正経理や不正受給を行ったことがある場合及び法人税等の滞納があるとき</w:t>
      </w:r>
    </w:p>
    <w:p w14:paraId="3AB9099F" w14:textId="77777777" w:rsidR="00755E79" w:rsidRPr="00755E79" w:rsidRDefault="006A3756" w:rsidP="00755E79">
      <w:pPr>
        <w:pStyle w:val="a9"/>
        <w:numPr>
          <w:ilvl w:val="0"/>
          <w:numId w:val="3"/>
        </w:numPr>
        <w:spacing w:line="360" w:lineRule="exact"/>
        <w:ind w:leftChars="0"/>
        <w:rPr>
          <w:rFonts w:ascii="ＭＳ 明朝" w:eastAsia="ＭＳ 明朝" w:hAnsi="ＭＳ 明朝"/>
          <w:sz w:val="22"/>
        </w:rPr>
      </w:pPr>
      <w:r w:rsidRPr="00755E79">
        <w:rPr>
          <w:rFonts w:ascii="ＭＳ 明朝" w:eastAsia="ＭＳ 明朝" w:hAnsi="ＭＳ 明朝" w:hint="eastAsia"/>
          <w:sz w:val="22"/>
        </w:rPr>
        <w:t>風俗営業等の規則及び業務の適正化等に関する法律(昭和23年法律第122号)に定める風俗営業を営むと認められるとき（一部例外を除く）</w:t>
      </w:r>
    </w:p>
    <w:p w14:paraId="0BAA7EB3" w14:textId="77777777" w:rsidR="00755E79" w:rsidRPr="00755E79" w:rsidRDefault="006A3756" w:rsidP="00755E79">
      <w:pPr>
        <w:pStyle w:val="a9"/>
        <w:numPr>
          <w:ilvl w:val="0"/>
          <w:numId w:val="3"/>
        </w:numPr>
        <w:spacing w:line="360" w:lineRule="exact"/>
        <w:ind w:leftChars="0"/>
        <w:rPr>
          <w:rFonts w:ascii="ＭＳ 明朝" w:eastAsia="ＭＳ 明朝" w:hAnsi="ＭＳ 明朝"/>
          <w:sz w:val="22"/>
        </w:rPr>
      </w:pPr>
      <w:r w:rsidRPr="00755E79">
        <w:rPr>
          <w:rFonts w:ascii="ＭＳ 明朝" w:eastAsia="ＭＳ 明朝" w:hAnsi="ＭＳ 明朝" w:hint="eastAsia"/>
          <w:sz w:val="22"/>
        </w:rPr>
        <w:t>役員等(個人である場合はその者を、法人である場合はその役員又は事業所の代表をいう。以下同じ。)が「暴力団員による不当な行為の防止等に関する法律」(平成23年法律第77号。以下「暴力団対策法」という。)第２条第６号に規定する暴力団員(以下「暴力団員」という。)であると認められるとき</w:t>
      </w:r>
    </w:p>
    <w:p w14:paraId="1A3BA924" w14:textId="77777777" w:rsidR="00755E79" w:rsidRPr="00755E79" w:rsidRDefault="006A3756" w:rsidP="00755E79">
      <w:pPr>
        <w:pStyle w:val="a9"/>
        <w:numPr>
          <w:ilvl w:val="0"/>
          <w:numId w:val="3"/>
        </w:numPr>
        <w:spacing w:line="360" w:lineRule="exact"/>
        <w:ind w:leftChars="0"/>
        <w:rPr>
          <w:rFonts w:ascii="ＭＳ 明朝" w:eastAsia="ＭＳ 明朝" w:hAnsi="ＭＳ 明朝"/>
          <w:sz w:val="22"/>
        </w:rPr>
      </w:pPr>
      <w:r w:rsidRPr="00755E79">
        <w:rPr>
          <w:rFonts w:ascii="ＭＳ 明朝" w:eastAsia="ＭＳ 明朝" w:hAnsi="ＭＳ 明朝" w:hint="eastAsia"/>
          <w:sz w:val="22"/>
        </w:rPr>
        <w:t>暴力団(暴力団対策法第２条第２号に規定する暴力団をいう。以下同じ。)又は暴力団員が経営に実質的に関与していると認められたとき</w:t>
      </w:r>
    </w:p>
    <w:p w14:paraId="1FA07C10" w14:textId="77777777" w:rsidR="00755E79" w:rsidRPr="00755E79" w:rsidRDefault="006A3756" w:rsidP="00755E79">
      <w:pPr>
        <w:pStyle w:val="a9"/>
        <w:numPr>
          <w:ilvl w:val="0"/>
          <w:numId w:val="3"/>
        </w:numPr>
        <w:spacing w:line="360" w:lineRule="exact"/>
        <w:ind w:leftChars="0"/>
        <w:rPr>
          <w:rFonts w:ascii="ＭＳ 明朝" w:eastAsia="ＭＳ 明朝" w:hAnsi="ＭＳ 明朝"/>
          <w:sz w:val="22"/>
        </w:rPr>
      </w:pPr>
      <w:r w:rsidRPr="00755E79">
        <w:rPr>
          <w:rFonts w:ascii="ＭＳ 明朝" w:eastAsia="ＭＳ 明朝" w:hAnsi="ＭＳ 明朝" w:hint="eastAsia"/>
          <w:sz w:val="22"/>
        </w:rPr>
        <w:t>役員等が自己、自社若しくは第三者の不正の利益を図る目的又は第三者に損害を加える目的をもって、暴力団又は暴力団員を利用するなどしたと認められるとき</w:t>
      </w:r>
    </w:p>
    <w:p w14:paraId="7485399C" w14:textId="77777777" w:rsidR="00755E79" w:rsidRPr="00755E79" w:rsidRDefault="006A3756" w:rsidP="00755E79">
      <w:pPr>
        <w:pStyle w:val="a9"/>
        <w:numPr>
          <w:ilvl w:val="0"/>
          <w:numId w:val="3"/>
        </w:numPr>
        <w:spacing w:line="360" w:lineRule="exact"/>
        <w:ind w:leftChars="0"/>
        <w:rPr>
          <w:rFonts w:ascii="ＭＳ 明朝" w:eastAsia="ＭＳ 明朝" w:hAnsi="ＭＳ 明朝"/>
          <w:sz w:val="22"/>
        </w:rPr>
      </w:pPr>
      <w:r w:rsidRPr="00755E79">
        <w:rPr>
          <w:rFonts w:ascii="ＭＳ 明朝" w:eastAsia="ＭＳ 明朝" w:hAnsi="ＭＳ 明朝" w:hint="eastAsia"/>
          <w:sz w:val="22"/>
        </w:rPr>
        <w:t>役員等が、暴力団又は暴力団員に対して資金等を供給し、又は便宜を供与するなど直接的あるいは積極的に暴力団の維持、運営に協力し、若しくは関与していると認められるとき</w:t>
      </w:r>
    </w:p>
    <w:p w14:paraId="0C75E670" w14:textId="77777777" w:rsidR="00755E79" w:rsidRPr="00755E79" w:rsidRDefault="006A3756" w:rsidP="00755E79">
      <w:pPr>
        <w:pStyle w:val="a9"/>
        <w:numPr>
          <w:ilvl w:val="0"/>
          <w:numId w:val="3"/>
        </w:numPr>
        <w:spacing w:line="360" w:lineRule="exact"/>
        <w:ind w:leftChars="0"/>
        <w:rPr>
          <w:rFonts w:ascii="ＭＳ 明朝" w:eastAsia="ＭＳ 明朝" w:hAnsi="ＭＳ 明朝"/>
          <w:sz w:val="22"/>
        </w:rPr>
      </w:pPr>
      <w:r w:rsidRPr="00755E79">
        <w:rPr>
          <w:rFonts w:ascii="ＭＳ 明朝" w:eastAsia="ＭＳ 明朝" w:hAnsi="ＭＳ 明朝" w:hint="eastAsia"/>
          <w:sz w:val="22"/>
        </w:rPr>
        <w:t>役員等が暴力団又は暴力団員と社会的に非難されるべき関係を有していると認められるとき</w:t>
      </w:r>
    </w:p>
    <w:p w14:paraId="270683EE" w14:textId="77777777" w:rsidR="00755E79" w:rsidRPr="00755E79" w:rsidRDefault="006A3756" w:rsidP="00755E79">
      <w:pPr>
        <w:pStyle w:val="a9"/>
        <w:numPr>
          <w:ilvl w:val="0"/>
          <w:numId w:val="3"/>
        </w:numPr>
        <w:spacing w:line="360" w:lineRule="exact"/>
        <w:ind w:leftChars="0"/>
        <w:rPr>
          <w:rFonts w:ascii="ＭＳ 明朝" w:eastAsia="ＭＳ 明朝" w:hAnsi="ＭＳ 明朝"/>
          <w:sz w:val="22"/>
        </w:rPr>
      </w:pPr>
      <w:r w:rsidRPr="00755E79">
        <w:rPr>
          <w:rFonts w:ascii="ＭＳ 明朝" w:eastAsia="ＭＳ 明朝" w:hAnsi="ＭＳ 明朝" w:hint="eastAsia"/>
          <w:sz w:val="22"/>
        </w:rPr>
        <w:t>下請契約又は資材、原材料の購入契約その他の契約にあたり、その相手方が(3)から(</w:t>
      </w:r>
      <w:r w:rsidRPr="00755E79">
        <w:rPr>
          <w:rFonts w:ascii="ＭＳ 明朝" w:eastAsia="ＭＳ 明朝" w:hAnsi="ＭＳ 明朝"/>
          <w:sz w:val="22"/>
        </w:rPr>
        <w:t>7)</w:t>
      </w:r>
      <w:r w:rsidRPr="00755E79">
        <w:rPr>
          <w:rFonts w:ascii="ＭＳ 明朝" w:eastAsia="ＭＳ 明朝" w:hAnsi="ＭＳ 明朝" w:hint="eastAsia"/>
          <w:sz w:val="22"/>
        </w:rPr>
        <w:t>までのいずれかに該当することを知りながら、当該者と契約を締結したと認められるとき</w:t>
      </w:r>
    </w:p>
    <w:p w14:paraId="3A7ECCF4" w14:textId="6CEBA42F" w:rsidR="006A3756" w:rsidRPr="00755E79" w:rsidRDefault="006A3756" w:rsidP="00755E79">
      <w:pPr>
        <w:pStyle w:val="a9"/>
        <w:numPr>
          <w:ilvl w:val="0"/>
          <w:numId w:val="3"/>
        </w:numPr>
        <w:spacing w:line="360" w:lineRule="exact"/>
        <w:ind w:leftChars="0"/>
        <w:rPr>
          <w:rFonts w:ascii="ＭＳ 明朝" w:eastAsia="ＭＳ 明朝" w:hAnsi="ＭＳ 明朝"/>
          <w:sz w:val="22"/>
        </w:rPr>
      </w:pPr>
      <w:r w:rsidRPr="00755E79">
        <w:rPr>
          <w:rFonts w:ascii="ＭＳ 明朝" w:eastAsia="ＭＳ 明朝" w:hAnsi="ＭＳ 明朝"/>
          <w:sz w:val="22"/>
        </w:rPr>
        <w:t>(3)</w:t>
      </w:r>
      <w:r w:rsidRPr="00755E79">
        <w:rPr>
          <w:rFonts w:ascii="ＭＳ 明朝" w:eastAsia="ＭＳ 明朝" w:hAnsi="ＭＳ 明朝" w:hint="eastAsia"/>
          <w:sz w:val="22"/>
        </w:rPr>
        <w:t>から</w:t>
      </w:r>
      <w:r w:rsidRPr="00755E79">
        <w:rPr>
          <w:rFonts w:ascii="ＭＳ 明朝" w:eastAsia="ＭＳ 明朝" w:hAnsi="ＭＳ 明朝"/>
          <w:sz w:val="22"/>
        </w:rPr>
        <w:t>(7)</w:t>
      </w:r>
      <w:r w:rsidRPr="00755E79">
        <w:rPr>
          <w:rFonts w:ascii="ＭＳ 明朝" w:eastAsia="ＭＳ 明朝" w:hAnsi="ＭＳ 明朝" w:hint="eastAsia"/>
          <w:sz w:val="22"/>
        </w:rPr>
        <w:t>までのいずれかに該当する者を資材、原材料の購入契約その他の契約の相手方とした場合(</w:t>
      </w:r>
      <w:r w:rsidRPr="00755E79">
        <w:rPr>
          <w:rFonts w:ascii="ＭＳ 明朝" w:eastAsia="ＭＳ 明朝" w:hAnsi="ＭＳ 明朝"/>
          <w:sz w:val="22"/>
        </w:rPr>
        <w:t>(8)</w:t>
      </w:r>
      <w:r w:rsidRPr="00755E79">
        <w:rPr>
          <w:rFonts w:ascii="ＭＳ 明朝" w:eastAsia="ＭＳ 明朝" w:hAnsi="ＭＳ 明朝" w:hint="eastAsia"/>
          <w:sz w:val="22"/>
        </w:rPr>
        <w:t>に該当する場合を除く。)に、</w:t>
      </w:r>
      <w:r w:rsidR="00AD4FA3" w:rsidRPr="00755E79">
        <w:rPr>
          <w:rFonts w:ascii="ＭＳ 明朝" w:eastAsia="ＭＳ 明朝" w:hAnsi="ＭＳ 明朝" w:hint="eastAsia"/>
          <w:sz w:val="22"/>
        </w:rPr>
        <w:t>知事</w:t>
      </w:r>
      <w:r w:rsidRPr="00755E79">
        <w:rPr>
          <w:rFonts w:ascii="ＭＳ 明朝" w:eastAsia="ＭＳ 明朝" w:hAnsi="ＭＳ 明朝" w:hint="eastAsia"/>
          <w:sz w:val="22"/>
        </w:rPr>
        <w:t>が当該契約の解除を求め、これに従わなかったとき</w:t>
      </w:r>
    </w:p>
    <w:p w14:paraId="207B7BE6" w14:textId="5799989D" w:rsidR="00C67A99" w:rsidRPr="00755E79" w:rsidRDefault="003F4C8B" w:rsidP="00085C7E">
      <w:pPr>
        <w:spacing w:line="360" w:lineRule="exact"/>
        <w:ind w:leftChars="136" w:left="708" w:hangingChars="192" w:hanging="422"/>
        <w:rPr>
          <w:rFonts w:ascii="ＭＳ 明朝" w:eastAsia="ＭＳ 明朝" w:hAnsi="ＭＳ 明朝"/>
          <w:sz w:val="22"/>
        </w:rPr>
      </w:pPr>
      <w:r w:rsidRPr="00755E79">
        <w:rPr>
          <w:rFonts w:ascii="ＭＳ 明朝" w:eastAsia="ＭＳ 明朝" w:hAnsi="ＭＳ 明朝" w:hint="eastAsia"/>
          <w:sz w:val="22"/>
        </w:rPr>
        <w:lastRenderedPageBreak/>
        <w:t>(</w:t>
      </w:r>
      <w:r w:rsidRPr="00755E79">
        <w:rPr>
          <w:rFonts w:ascii="ＭＳ 明朝" w:eastAsia="ＭＳ 明朝" w:hAnsi="ＭＳ 明朝"/>
          <w:sz w:val="22"/>
        </w:rPr>
        <w:t>10)</w:t>
      </w:r>
      <w:r w:rsidRPr="00755E79">
        <w:rPr>
          <w:rFonts w:ascii="ＭＳ 明朝" w:eastAsia="ＭＳ 明朝" w:hAnsi="ＭＳ 明朝" w:hint="eastAsia"/>
          <w:sz w:val="22"/>
        </w:rPr>
        <w:t>国際組織犯罪防止条約が定義する「組織的犯罪集団」</w:t>
      </w:r>
      <w:r w:rsidR="000F0612" w:rsidRPr="00755E79">
        <w:rPr>
          <w:rFonts w:ascii="ＭＳ 明朝" w:eastAsia="ＭＳ 明朝" w:hAnsi="ＭＳ 明朝" w:hint="eastAsia"/>
          <w:sz w:val="22"/>
        </w:rPr>
        <w:t>である</w:t>
      </w:r>
      <w:r w:rsidR="00F8516A" w:rsidRPr="00755E79">
        <w:rPr>
          <w:rFonts w:ascii="ＭＳ 明朝" w:eastAsia="ＭＳ 明朝" w:hAnsi="ＭＳ 明朝" w:hint="eastAsia"/>
          <w:sz w:val="22"/>
        </w:rPr>
        <w:t>、</w:t>
      </w:r>
      <w:r w:rsidR="000F0612" w:rsidRPr="00755E79">
        <w:rPr>
          <w:rFonts w:ascii="ＭＳ 明朝" w:eastAsia="ＭＳ 明朝" w:hAnsi="ＭＳ 明朝" w:hint="eastAsia"/>
          <w:sz w:val="22"/>
        </w:rPr>
        <w:t>又は</w:t>
      </w:r>
      <w:r w:rsidRPr="00755E79">
        <w:rPr>
          <w:rFonts w:ascii="ＭＳ 明朝" w:eastAsia="ＭＳ 明朝" w:hAnsi="ＭＳ 明朝" w:hint="eastAsia"/>
          <w:sz w:val="22"/>
        </w:rPr>
        <w:t>役員等が「組織的犯罪集団」の構成員であると認められるとき</w:t>
      </w:r>
    </w:p>
    <w:p w14:paraId="3B1D2F95" w14:textId="77777777" w:rsidR="00743BD3" w:rsidRPr="00755E79" w:rsidRDefault="00743BD3" w:rsidP="00B2187E">
      <w:pPr>
        <w:rPr>
          <w:rFonts w:ascii="ＭＳ 明朝" w:eastAsia="ＭＳ 明朝" w:hAnsi="ＭＳ 明朝"/>
          <w:sz w:val="22"/>
        </w:rPr>
      </w:pPr>
    </w:p>
    <w:p w14:paraId="3812D618" w14:textId="49163976" w:rsidR="002B5511" w:rsidRPr="00755E79" w:rsidRDefault="002B5511" w:rsidP="002B5511">
      <w:pPr>
        <w:ind w:left="220" w:hangingChars="100" w:hanging="220"/>
        <w:rPr>
          <w:rFonts w:ascii="ＭＳ 明朝" w:eastAsia="ＭＳ 明朝" w:hAnsi="ＭＳ 明朝"/>
          <w:sz w:val="22"/>
        </w:rPr>
      </w:pPr>
      <w:r w:rsidRPr="00755E79">
        <w:rPr>
          <w:rFonts w:ascii="ＭＳ 明朝" w:eastAsia="ＭＳ 明朝" w:hAnsi="ＭＳ 明朝" w:hint="eastAsia"/>
          <w:sz w:val="22"/>
        </w:rPr>
        <w:t>（補助対象期間）</w:t>
      </w:r>
    </w:p>
    <w:p w14:paraId="45AC30EF" w14:textId="1DEA34E5" w:rsidR="002B5511" w:rsidRPr="00755E79" w:rsidRDefault="002B5511" w:rsidP="002B5511">
      <w:pPr>
        <w:ind w:left="220" w:hangingChars="100" w:hanging="220"/>
        <w:rPr>
          <w:rFonts w:ascii="ＭＳ 明朝" w:eastAsia="ＭＳ 明朝" w:hAnsi="ＭＳ 明朝"/>
          <w:sz w:val="22"/>
        </w:rPr>
      </w:pPr>
      <w:r w:rsidRPr="00755E79">
        <w:rPr>
          <w:rFonts w:ascii="ＭＳ 明朝" w:eastAsia="ＭＳ 明朝" w:hAnsi="ＭＳ 明朝" w:hint="eastAsia"/>
          <w:sz w:val="22"/>
        </w:rPr>
        <w:t>第３条　補助金の交付対象となる期間（以下、「対象期間」という。）は、補助金交付決定日から令和</w:t>
      </w:r>
      <w:r w:rsidR="008624BC" w:rsidRPr="00755E79">
        <w:rPr>
          <w:rFonts w:ascii="ＭＳ 明朝" w:eastAsia="ＭＳ 明朝" w:hAnsi="ＭＳ 明朝" w:hint="eastAsia"/>
          <w:sz w:val="22"/>
        </w:rPr>
        <w:t>８</w:t>
      </w:r>
      <w:r w:rsidRPr="00755E79">
        <w:rPr>
          <w:rFonts w:ascii="ＭＳ 明朝" w:eastAsia="ＭＳ 明朝" w:hAnsi="ＭＳ 明朝" w:hint="eastAsia"/>
          <w:sz w:val="22"/>
        </w:rPr>
        <w:t>年</w:t>
      </w:r>
      <w:r w:rsidR="00D6486A" w:rsidRPr="00755E79">
        <w:rPr>
          <w:rFonts w:ascii="ＭＳ 明朝" w:eastAsia="ＭＳ 明朝" w:hAnsi="ＭＳ 明朝" w:hint="eastAsia"/>
          <w:sz w:val="22"/>
        </w:rPr>
        <w:t>３</w:t>
      </w:r>
      <w:r w:rsidRPr="00755E79">
        <w:rPr>
          <w:rFonts w:ascii="ＭＳ 明朝" w:eastAsia="ＭＳ 明朝" w:hAnsi="ＭＳ 明朝" w:hint="eastAsia"/>
          <w:sz w:val="22"/>
        </w:rPr>
        <w:t>月</w:t>
      </w:r>
      <w:r w:rsidR="00960904" w:rsidRPr="00755E79">
        <w:rPr>
          <w:rFonts w:ascii="ＭＳ 明朝" w:eastAsia="ＭＳ 明朝" w:hAnsi="ＭＳ 明朝"/>
          <w:sz w:val="22"/>
        </w:rPr>
        <w:t>31</w:t>
      </w:r>
      <w:r w:rsidRPr="00755E79">
        <w:rPr>
          <w:rFonts w:ascii="ＭＳ 明朝" w:eastAsia="ＭＳ 明朝" w:hAnsi="ＭＳ 明朝" w:hint="eastAsia"/>
          <w:sz w:val="22"/>
        </w:rPr>
        <w:t>日までとする。ただし、事業遂行上やむを得ない理由があると知事が認める場合は、令和</w:t>
      </w:r>
      <w:r w:rsidR="008624BC" w:rsidRPr="00755E79">
        <w:rPr>
          <w:rFonts w:ascii="ＭＳ 明朝" w:eastAsia="ＭＳ 明朝" w:hAnsi="ＭＳ 明朝" w:hint="eastAsia"/>
          <w:sz w:val="22"/>
        </w:rPr>
        <w:t>７</w:t>
      </w:r>
      <w:r w:rsidRPr="00755E79">
        <w:rPr>
          <w:rFonts w:ascii="ＭＳ 明朝" w:eastAsia="ＭＳ 明朝" w:hAnsi="ＭＳ 明朝" w:hint="eastAsia"/>
          <w:sz w:val="22"/>
        </w:rPr>
        <w:t>年４月１日以降に限り、交付決定日より前に事前着手することができる。なお、その場合、対象期間には事前着手日から交付決定日までの期間が加算される。</w:t>
      </w:r>
    </w:p>
    <w:p w14:paraId="5DAEC4F4" w14:textId="77777777" w:rsidR="00A62C29" w:rsidRPr="00755E79" w:rsidRDefault="00A62C29" w:rsidP="002B5511">
      <w:pPr>
        <w:rPr>
          <w:rFonts w:ascii="ＭＳ 明朝" w:eastAsia="ＭＳ 明朝" w:hAnsi="ＭＳ 明朝"/>
          <w:sz w:val="22"/>
        </w:rPr>
      </w:pPr>
    </w:p>
    <w:p w14:paraId="4643458F" w14:textId="590FD423" w:rsidR="005F64E0" w:rsidRPr="00755E79" w:rsidRDefault="005F64E0" w:rsidP="005F64E0">
      <w:pPr>
        <w:ind w:left="220" w:hangingChars="100" w:hanging="220"/>
        <w:rPr>
          <w:rFonts w:ascii="ＭＳ 明朝" w:eastAsia="ＭＳ 明朝" w:hAnsi="ＭＳ 明朝"/>
          <w:sz w:val="22"/>
        </w:rPr>
      </w:pPr>
      <w:r w:rsidRPr="00755E79">
        <w:rPr>
          <w:rFonts w:ascii="ＭＳ 明朝" w:eastAsia="ＭＳ 明朝" w:hAnsi="ＭＳ 明朝" w:hint="eastAsia"/>
          <w:sz w:val="22"/>
        </w:rPr>
        <w:t>（補助</w:t>
      </w:r>
      <w:r w:rsidR="00A62C29" w:rsidRPr="00755E79">
        <w:rPr>
          <w:rFonts w:ascii="ＭＳ 明朝" w:eastAsia="ＭＳ 明朝" w:hAnsi="ＭＳ 明朝" w:hint="eastAsia"/>
          <w:sz w:val="22"/>
        </w:rPr>
        <w:t>率、補助限度額）</w:t>
      </w:r>
    </w:p>
    <w:p w14:paraId="1617B7B9" w14:textId="44FBD3B1" w:rsidR="005F64E0" w:rsidRPr="00755E79" w:rsidRDefault="005F64E0" w:rsidP="005F64E0">
      <w:pPr>
        <w:ind w:left="220" w:hangingChars="100" w:hanging="220"/>
        <w:rPr>
          <w:rFonts w:ascii="ＭＳ 明朝" w:eastAsia="ＭＳ 明朝" w:hAnsi="ＭＳ 明朝"/>
          <w:sz w:val="22"/>
        </w:rPr>
      </w:pPr>
      <w:r w:rsidRPr="00755E79">
        <w:rPr>
          <w:rFonts w:ascii="ＭＳ 明朝" w:eastAsia="ＭＳ 明朝" w:hAnsi="ＭＳ 明朝" w:hint="eastAsia"/>
          <w:sz w:val="22"/>
        </w:rPr>
        <w:t>第</w:t>
      </w:r>
      <w:r w:rsidR="00A62C29" w:rsidRPr="00755E79">
        <w:rPr>
          <w:rFonts w:ascii="ＭＳ 明朝" w:eastAsia="ＭＳ 明朝" w:hAnsi="ＭＳ 明朝" w:hint="eastAsia"/>
          <w:sz w:val="22"/>
        </w:rPr>
        <w:t>４</w:t>
      </w:r>
      <w:r w:rsidRPr="00755E79">
        <w:rPr>
          <w:rFonts w:ascii="ＭＳ 明朝" w:eastAsia="ＭＳ 明朝" w:hAnsi="ＭＳ 明朝" w:hint="eastAsia"/>
          <w:sz w:val="22"/>
        </w:rPr>
        <w:t>条</w:t>
      </w:r>
      <w:r w:rsidR="00A62C29" w:rsidRPr="00755E79">
        <w:rPr>
          <w:rFonts w:ascii="ＭＳ 明朝" w:eastAsia="ＭＳ 明朝" w:hAnsi="ＭＳ 明朝" w:hint="eastAsia"/>
          <w:sz w:val="22"/>
        </w:rPr>
        <w:t xml:space="preserve">　補助額は、補助対象経費の１０分の１０以内の額（</w:t>
      </w:r>
      <w:r w:rsidR="00755E79" w:rsidRPr="00755E79">
        <w:rPr>
          <w:rFonts w:ascii="ＭＳ 明朝" w:eastAsia="ＭＳ 明朝" w:hAnsi="ＭＳ 明朝" w:hint="eastAsia"/>
          <w:sz w:val="22"/>
        </w:rPr>
        <w:t>４</w:t>
      </w:r>
      <w:r w:rsidR="00A62C29" w:rsidRPr="00755E79">
        <w:rPr>
          <w:rFonts w:ascii="ＭＳ 明朝" w:eastAsia="ＭＳ 明朝" w:hAnsi="ＭＳ 明朝" w:hint="eastAsia"/>
          <w:sz w:val="22"/>
        </w:rPr>
        <w:t>００万円を上限とする。）とする。</w:t>
      </w:r>
    </w:p>
    <w:p w14:paraId="475EB70B" w14:textId="17A10720" w:rsidR="00A62C29" w:rsidRPr="00755E79" w:rsidRDefault="00A62C29" w:rsidP="005F64E0">
      <w:pPr>
        <w:ind w:left="220" w:hangingChars="100" w:hanging="220"/>
        <w:rPr>
          <w:rFonts w:ascii="ＭＳ 明朝" w:eastAsia="ＭＳ 明朝" w:hAnsi="ＭＳ 明朝"/>
          <w:sz w:val="22"/>
        </w:rPr>
      </w:pPr>
    </w:p>
    <w:p w14:paraId="7D636E63" w14:textId="77777777" w:rsidR="002B5511" w:rsidRPr="00755E79" w:rsidRDefault="002B5511" w:rsidP="002B5511">
      <w:pPr>
        <w:ind w:left="220" w:hangingChars="100" w:hanging="220"/>
        <w:rPr>
          <w:rFonts w:ascii="ＭＳ 明朝" w:eastAsia="ＭＳ 明朝" w:hAnsi="ＭＳ 明朝"/>
          <w:sz w:val="22"/>
        </w:rPr>
      </w:pPr>
      <w:r w:rsidRPr="00755E79">
        <w:rPr>
          <w:rFonts w:ascii="ＭＳ 明朝" w:eastAsia="ＭＳ 明朝" w:hAnsi="ＭＳ 明朝" w:hint="eastAsia"/>
          <w:sz w:val="22"/>
        </w:rPr>
        <w:t>（補助対象経費）</w:t>
      </w:r>
    </w:p>
    <w:p w14:paraId="6A8ED1C9" w14:textId="28CD9C35" w:rsidR="002B5511" w:rsidRPr="00755E79" w:rsidRDefault="002B5511" w:rsidP="002B5511">
      <w:pPr>
        <w:ind w:left="220" w:hangingChars="100" w:hanging="220"/>
        <w:rPr>
          <w:rFonts w:ascii="ＭＳ 明朝" w:eastAsia="ＭＳ 明朝" w:hAnsi="ＭＳ 明朝"/>
          <w:sz w:val="22"/>
        </w:rPr>
      </w:pPr>
      <w:r w:rsidRPr="00755E79">
        <w:rPr>
          <w:rFonts w:ascii="ＭＳ 明朝" w:eastAsia="ＭＳ 明朝" w:hAnsi="ＭＳ 明朝" w:hint="eastAsia"/>
          <w:sz w:val="22"/>
        </w:rPr>
        <w:t>第５条　補助金の交付の対象となる経費は、</w:t>
      </w:r>
      <w:r w:rsidR="00B2187E">
        <w:rPr>
          <w:rFonts w:ascii="ＭＳ 明朝" w:eastAsia="ＭＳ 明朝" w:hAnsi="ＭＳ 明朝" w:hint="eastAsia"/>
          <w:sz w:val="22"/>
        </w:rPr>
        <w:t>別表に掲げる経費のうち、</w:t>
      </w:r>
      <w:r w:rsidR="00755E79" w:rsidRPr="00755E79">
        <w:rPr>
          <w:rFonts w:ascii="ＭＳ 明朝" w:eastAsia="ＭＳ 明朝" w:hAnsi="ＭＳ 明朝" w:hint="eastAsia"/>
          <w:sz w:val="22"/>
        </w:rPr>
        <w:t>研究シーズ事業化人材活動</w:t>
      </w:r>
      <w:r w:rsidRPr="00755E79">
        <w:rPr>
          <w:rFonts w:ascii="ＭＳ 明朝" w:eastAsia="ＭＳ 明朝" w:hAnsi="ＭＳ 明朝" w:hint="eastAsia"/>
          <w:sz w:val="22"/>
        </w:rPr>
        <w:t>に要する経費とし、原則として、対象期間内に発注・契約を行い、納品、支払（決済）の全てを完了し、帳簿、証憑等によりその事実を確認できる経費と</w:t>
      </w:r>
      <w:r w:rsidR="00B2187E">
        <w:rPr>
          <w:rFonts w:ascii="ＭＳ 明朝" w:eastAsia="ＭＳ 明朝" w:hAnsi="ＭＳ 明朝" w:hint="eastAsia"/>
          <w:sz w:val="22"/>
        </w:rPr>
        <w:t>する</w:t>
      </w:r>
      <w:r w:rsidR="00A658C0">
        <w:rPr>
          <w:rFonts w:ascii="ＭＳ 明朝" w:eastAsia="ＭＳ 明朝" w:hAnsi="ＭＳ 明朝" w:hint="eastAsia"/>
          <w:sz w:val="22"/>
        </w:rPr>
        <w:t>。なお、</w:t>
      </w:r>
      <w:r w:rsidRPr="00755E79">
        <w:rPr>
          <w:rFonts w:ascii="ＭＳ 明朝" w:eastAsia="ＭＳ 明朝" w:hAnsi="ＭＳ 明朝" w:hint="eastAsia"/>
          <w:sz w:val="22"/>
        </w:rPr>
        <w:t>公租公課（消費税及び地方消費税額等）及び他の補助金、助成金等の交付を受けている経費は補助対象経費としない。</w:t>
      </w:r>
    </w:p>
    <w:p w14:paraId="682C0FB5" w14:textId="412507D9" w:rsidR="002B5511" w:rsidRPr="00A658C0" w:rsidRDefault="002B5511" w:rsidP="00A658C0">
      <w:pPr>
        <w:rPr>
          <w:rFonts w:ascii="ＭＳ 明朝" w:eastAsia="ＭＳ 明朝" w:hAnsi="ＭＳ 明朝"/>
          <w:sz w:val="22"/>
        </w:rPr>
      </w:pPr>
      <w:r w:rsidRPr="00755E79">
        <w:rPr>
          <w:rFonts w:ascii="ＭＳ 明朝" w:eastAsia="ＭＳ 明朝" w:hAnsi="ＭＳ 明朝" w:hint="eastAsia"/>
          <w:sz w:val="22"/>
        </w:rPr>
        <w:t xml:space="preserve">　</w:t>
      </w:r>
    </w:p>
    <w:p w14:paraId="42806FA3" w14:textId="0FC5F86A" w:rsidR="00A62C29" w:rsidRPr="00755E79" w:rsidRDefault="00A62C29" w:rsidP="00A62C29">
      <w:pPr>
        <w:ind w:left="220" w:hangingChars="100" w:hanging="220"/>
        <w:rPr>
          <w:rFonts w:ascii="ＭＳ 明朝" w:eastAsia="ＭＳ 明朝" w:hAnsi="ＭＳ 明朝"/>
          <w:sz w:val="22"/>
        </w:rPr>
      </w:pPr>
      <w:r w:rsidRPr="00755E79">
        <w:rPr>
          <w:rFonts w:ascii="ＭＳ 明朝" w:eastAsia="ＭＳ 明朝" w:hAnsi="ＭＳ 明朝" w:hint="eastAsia"/>
          <w:sz w:val="22"/>
        </w:rPr>
        <w:t>（交付の申請等）</w:t>
      </w:r>
    </w:p>
    <w:p w14:paraId="38D7B3D4" w14:textId="12F9DC8A" w:rsidR="00A62C29" w:rsidRPr="00755E79" w:rsidRDefault="00A62C29" w:rsidP="00A62C29">
      <w:pPr>
        <w:ind w:left="220" w:hangingChars="100" w:hanging="220"/>
        <w:rPr>
          <w:rFonts w:ascii="ＭＳ 明朝" w:eastAsia="ＭＳ 明朝" w:hAnsi="ＭＳ 明朝"/>
          <w:sz w:val="22"/>
        </w:rPr>
      </w:pPr>
      <w:r w:rsidRPr="00755E79">
        <w:rPr>
          <w:rFonts w:ascii="ＭＳ 明朝" w:eastAsia="ＭＳ 明朝" w:hAnsi="ＭＳ 明朝" w:hint="eastAsia"/>
          <w:sz w:val="22"/>
        </w:rPr>
        <w:t>第６条　補助金の交付を申請しようとする者（以下、「申請者」という。）は</w:t>
      </w:r>
      <w:r w:rsidR="008B3309" w:rsidRPr="00755E79">
        <w:rPr>
          <w:rFonts w:ascii="ＭＳ 明朝" w:eastAsia="ＭＳ 明朝" w:hAnsi="ＭＳ 明朝" w:hint="eastAsia"/>
          <w:sz w:val="22"/>
        </w:rPr>
        <w:t>交付申請書（第１号</w:t>
      </w:r>
      <w:r w:rsidR="00A9343A" w:rsidRPr="00755E79">
        <w:rPr>
          <w:rFonts w:ascii="ＭＳ 明朝" w:eastAsia="ＭＳ 明朝" w:hAnsi="ＭＳ 明朝" w:hint="eastAsia"/>
          <w:sz w:val="22"/>
        </w:rPr>
        <w:t>様式及び第１号様式別紙１～３</w:t>
      </w:r>
      <w:r w:rsidR="008B3309" w:rsidRPr="00755E79">
        <w:rPr>
          <w:rFonts w:ascii="ＭＳ 明朝" w:eastAsia="ＭＳ 明朝" w:hAnsi="ＭＳ 明朝" w:hint="eastAsia"/>
          <w:sz w:val="22"/>
        </w:rPr>
        <w:t>）を令和</w:t>
      </w:r>
      <w:r w:rsidR="008624BC" w:rsidRPr="00755E79">
        <w:rPr>
          <w:rFonts w:ascii="ＭＳ 明朝" w:eastAsia="ＭＳ 明朝" w:hAnsi="ＭＳ 明朝" w:hint="eastAsia"/>
          <w:sz w:val="22"/>
        </w:rPr>
        <w:t>７</w:t>
      </w:r>
      <w:r w:rsidR="008B3309" w:rsidRPr="00755E79">
        <w:rPr>
          <w:rFonts w:ascii="ＭＳ 明朝" w:eastAsia="ＭＳ 明朝" w:hAnsi="ＭＳ 明朝" w:hint="eastAsia"/>
          <w:sz w:val="22"/>
        </w:rPr>
        <w:t>年</w:t>
      </w:r>
      <w:r w:rsidR="00A10DA4">
        <w:rPr>
          <w:rFonts w:ascii="ＭＳ 明朝" w:eastAsia="ＭＳ 明朝" w:hAnsi="ＭＳ 明朝" w:hint="eastAsia"/>
          <w:sz w:val="22"/>
        </w:rPr>
        <w:t>１０</w:t>
      </w:r>
      <w:r w:rsidR="008B3309" w:rsidRPr="00755E79">
        <w:rPr>
          <w:rFonts w:ascii="ＭＳ 明朝" w:eastAsia="ＭＳ 明朝" w:hAnsi="ＭＳ 明朝" w:hint="eastAsia"/>
          <w:sz w:val="22"/>
        </w:rPr>
        <w:t>月</w:t>
      </w:r>
      <w:r w:rsidR="00A10DA4">
        <w:rPr>
          <w:rFonts w:ascii="ＭＳ 明朝" w:eastAsia="ＭＳ 明朝" w:hAnsi="ＭＳ 明朝" w:hint="eastAsia"/>
          <w:sz w:val="22"/>
        </w:rPr>
        <w:t>３</w:t>
      </w:r>
      <w:r w:rsidR="008B3309" w:rsidRPr="00755E79">
        <w:rPr>
          <w:rFonts w:ascii="ＭＳ 明朝" w:eastAsia="ＭＳ 明朝" w:hAnsi="ＭＳ 明朝" w:hint="eastAsia"/>
          <w:sz w:val="22"/>
        </w:rPr>
        <w:t>日までに知事に提出するものとする。</w:t>
      </w:r>
    </w:p>
    <w:p w14:paraId="6A47CAE6" w14:textId="39CA4FFD" w:rsidR="008B3309" w:rsidRPr="00755E79" w:rsidRDefault="008B3309" w:rsidP="00A62C29">
      <w:pPr>
        <w:ind w:left="220" w:hangingChars="100" w:hanging="220"/>
        <w:rPr>
          <w:rFonts w:ascii="ＭＳ 明朝" w:eastAsia="ＭＳ 明朝" w:hAnsi="ＭＳ 明朝"/>
          <w:sz w:val="22"/>
        </w:rPr>
      </w:pPr>
      <w:r w:rsidRPr="00755E79">
        <w:rPr>
          <w:rFonts w:ascii="ＭＳ 明朝" w:eastAsia="ＭＳ 明朝" w:hAnsi="ＭＳ 明朝" w:hint="eastAsia"/>
          <w:sz w:val="22"/>
        </w:rPr>
        <w:t>２　申請者は、第</w:t>
      </w:r>
      <w:r w:rsidR="00085C7E" w:rsidRPr="00755E79">
        <w:rPr>
          <w:rFonts w:ascii="ＭＳ 明朝" w:eastAsia="ＭＳ 明朝" w:hAnsi="ＭＳ 明朝" w:hint="eastAsia"/>
          <w:sz w:val="22"/>
        </w:rPr>
        <w:t>３</w:t>
      </w:r>
      <w:r w:rsidRPr="00755E79">
        <w:rPr>
          <w:rFonts w:ascii="ＭＳ 明朝" w:eastAsia="ＭＳ 明朝" w:hAnsi="ＭＳ 明朝" w:hint="eastAsia"/>
          <w:sz w:val="22"/>
        </w:rPr>
        <w:t>条のただし書きの期間内に発生する経費を申請する場合には、事前着手届（第２号</w:t>
      </w:r>
      <w:r w:rsidR="006178C7" w:rsidRPr="00755E79">
        <w:rPr>
          <w:rFonts w:ascii="ＭＳ 明朝" w:eastAsia="ＭＳ 明朝" w:hAnsi="ＭＳ 明朝" w:hint="eastAsia"/>
          <w:sz w:val="22"/>
        </w:rPr>
        <w:t>様式</w:t>
      </w:r>
      <w:r w:rsidRPr="00755E79">
        <w:rPr>
          <w:rFonts w:ascii="ＭＳ 明朝" w:eastAsia="ＭＳ 明朝" w:hAnsi="ＭＳ 明朝" w:hint="eastAsia"/>
          <w:sz w:val="22"/>
        </w:rPr>
        <w:t>）に当該経費にかかる契約書、発注書等の経費の内容がわかる書類を添えて、前項の交付申請書に併せて知事に提出するものとする。</w:t>
      </w:r>
    </w:p>
    <w:p w14:paraId="69C84E38" w14:textId="09AABF25" w:rsidR="008B3309" w:rsidRPr="00755E79" w:rsidRDefault="008B3309" w:rsidP="00A62C29">
      <w:pPr>
        <w:ind w:left="220" w:hangingChars="100" w:hanging="220"/>
        <w:rPr>
          <w:rFonts w:ascii="ＭＳ 明朝" w:eastAsia="ＭＳ 明朝" w:hAnsi="ＭＳ 明朝"/>
          <w:sz w:val="22"/>
        </w:rPr>
      </w:pPr>
    </w:p>
    <w:p w14:paraId="7673A583" w14:textId="76B4FBEA" w:rsidR="008B3309" w:rsidRPr="00755E79" w:rsidRDefault="008B3309" w:rsidP="00A62C29">
      <w:pPr>
        <w:ind w:left="220" w:hangingChars="100" w:hanging="220"/>
        <w:rPr>
          <w:rFonts w:ascii="ＭＳ 明朝" w:eastAsia="ＭＳ 明朝" w:hAnsi="ＭＳ 明朝"/>
          <w:sz w:val="22"/>
        </w:rPr>
      </w:pPr>
      <w:r w:rsidRPr="00755E79">
        <w:rPr>
          <w:rFonts w:ascii="ＭＳ 明朝" w:eastAsia="ＭＳ 明朝" w:hAnsi="ＭＳ 明朝" w:hint="eastAsia"/>
          <w:sz w:val="22"/>
        </w:rPr>
        <w:t>（交付の決定）</w:t>
      </w:r>
    </w:p>
    <w:p w14:paraId="18312BAF" w14:textId="4BA823B8" w:rsidR="008B3309" w:rsidRPr="00755E79" w:rsidRDefault="008B3309" w:rsidP="00A62C29">
      <w:pPr>
        <w:ind w:left="220" w:hangingChars="100" w:hanging="220"/>
        <w:rPr>
          <w:rFonts w:ascii="ＭＳ 明朝" w:eastAsia="ＭＳ 明朝" w:hAnsi="ＭＳ 明朝"/>
          <w:sz w:val="22"/>
        </w:rPr>
      </w:pPr>
      <w:r w:rsidRPr="00755E79">
        <w:rPr>
          <w:rFonts w:ascii="ＭＳ 明朝" w:eastAsia="ＭＳ 明朝" w:hAnsi="ＭＳ 明朝" w:hint="eastAsia"/>
          <w:sz w:val="22"/>
        </w:rPr>
        <w:t>第７条　知事は、前条の交付申請書及び事前着手届の提出があったときは、内容を審査し補助金の交付が適当と認めるときは、速やかに補助金の交付の決定を行うものとする。</w:t>
      </w:r>
    </w:p>
    <w:p w14:paraId="0C6F2A48" w14:textId="3A7422F0" w:rsidR="008B3309" w:rsidRPr="00755E79" w:rsidRDefault="008B3309" w:rsidP="00A62C29">
      <w:pPr>
        <w:ind w:left="220" w:hangingChars="100" w:hanging="220"/>
        <w:rPr>
          <w:rFonts w:ascii="ＭＳ 明朝" w:eastAsia="ＭＳ 明朝" w:hAnsi="ＭＳ 明朝"/>
          <w:sz w:val="22"/>
        </w:rPr>
      </w:pPr>
      <w:r w:rsidRPr="00755E79">
        <w:rPr>
          <w:rFonts w:ascii="ＭＳ 明朝" w:eastAsia="ＭＳ 明朝" w:hAnsi="ＭＳ 明朝" w:hint="eastAsia"/>
          <w:sz w:val="22"/>
        </w:rPr>
        <w:t xml:space="preserve">　　なお、知事は、必要があるときは、補助金の交付の申請にかかる事項につき修正を加え、又は条件を付して補助金の交付の決定を行うことができる。</w:t>
      </w:r>
    </w:p>
    <w:p w14:paraId="5C774158" w14:textId="65F6E889" w:rsidR="008B3309" w:rsidRPr="00755E79" w:rsidRDefault="008B3309" w:rsidP="008B3309">
      <w:pPr>
        <w:ind w:left="220" w:hangingChars="100" w:hanging="220"/>
        <w:rPr>
          <w:rFonts w:ascii="ＭＳ 明朝" w:eastAsia="ＭＳ 明朝" w:hAnsi="ＭＳ 明朝"/>
          <w:sz w:val="22"/>
        </w:rPr>
      </w:pPr>
      <w:r w:rsidRPr="00755E79">
        <w:rPr>
          <w:rFonts w:ascii="ＭＳ 明朝" w:eastAsia="ＭＳ 明朝" w:hAnsi="ＭＳ 明朝" w:hint="eastAsia"/>
          <w:sz w:val="22"/>
        </w:rPr>
        <w:t>２　前項に規定する補助金の額は、千円単位とし、端数は切り捨てるものとする。</w:t>
      </w:r>
    </w:p>
    <w:p w14:paraId="5C55D938" w14:textId="44AAEADF" w:rsidR="005F64E0" w:rsidRPr="00A658C0" w:rsidRDefault="00314427" w:rsidP="00A658C0">
      <w:pPr>
        <w:ind w:left="220" w:hangingChars="100" w:hanging="220"/>
        <w:rPr>
          <w:rFonts w:ascii="ＭＳ 明朝" w:eastAsia="ＭＳ 明朝" w:hAnsi="ＭＳ 明朝"/>
          <w:sz w:val="22"/>
        </w:rPr>
      </w:pPr>
      <w:r w:rsidRPr="00755E79">
        <w:rPr>
          <w:rFonts w:ascii="ＭＳ 明朝" w:eastAsia="ＭＳ 明朝" w:hAnsi="ＭＳ 明朝" w:hint="eastAsia"/>
          <w:sz w:val="22"/>
        </w:rPr>
        <w:t>３</w:t>
      </w:r>
      <w:r w:rsidR="008B3309" w:rsidRPr="00755E79">
        <w:rPr>
          <w:rFonts w:ascii="ＭＳ 明朝" w:eastAsia="ＭＳ 明朝" w:hAnsi="ＭＳ 明朝" w:hint="eastAsia"/>
          <w:sz w:val="22"/>
        </w:rPr>
        <w:t xml:space="preserve">　知事は、補助金の交付又は不交付の決定をしたときは、速やかに決定の内容を申請者に通知するものとする。</w:t>
      </w:r>
    </w:p>
    <w:p w14:paraId="3F95F19B" w14:textId="77777777" w:rsidR="00755E79" w:rsidRPr="00755E79" w:rsidRDefault="00755E79" w:rsidP="005F64E0">
      <w:pPr>
        <w:rPr>
          <w:rFonts w:ascii="ＭＳ 明朝" w:eastAsia="ＭＳ 明朝" w:hAnsi="ＭＳ 明朝"/>
          <w:sz w:val="22"/>
          <w:highlight w:val="yellow"/>
        </w:rPr>
      </w:pPr>
    </w:p>
    <w:p w14:paraId="393DE7DA" w14:textId="1159C945" w:rsidR="009160FF" w:rsidRPr="00755E79" w:rsidRDefault="009160FF" w:rsidP="005F64E0">
      <w:pPr>
        <w:rPr>
          <w:rFonts w:ascii="ＭＳ 明朝" w:eastAsia="ＭＳ 明朝" w:hAnsi="ＭＳ 明朝"/>
          <w:sz w:val="22"/>
        </w:rPr>
      </w:pPr>
      <w:r w:rsidRPr="00755E79">
        <w:rPr>
          <w:rFonts w:ascii="ＭＳ 明朝" w:eastAsia="ＭＳ 明朝" w:hAnsi="ＭＳ 明朝" w:hint="eastAsia"/>
          <w:sz w:val="22"/>
        </w:rPr>
        <w:t>（補助事業の変更等の申請等）</w:t>
      </w:r>
    </w:p>
    <w:p w14:paraId="3C8B0760" w14:textId="2FC769DD" w:rsidR="009160FF" w:rsidRPr="00755E79" w:rsidRDefault="009160FF" w:rsidP="009160FF">
      <w:pPr>
        <w:ind w:left="220" w:hangingChars="100" w:hanging="220"/>
        <w:rPr>
          <w:rFonts w:ascii="ＭＳ 明朝" w:eastAsia="ＭＳ 明朝" w:hAnsi="ＭＳ 明朝"/>
          <w:sz w:val="22"/>
        </w:rPr>
      </w:pPr>
      <w:r w:rsidRPr="00755E79">
        <w:rPr>
          <w:rFonts w:ascii="ＭＳ 明朝" w:eastAsia="ＭＳ 明朝" w:hAnsi="ＭＳ 明朝" w:hint="eastAsia"/>
          <w:sz w:val="22"/>
        </w:rPr>
        <w:t xml:space="preserve">第８条　</w:t>
      </w:r>
      <w:r w:rsidR="00F07C04" w:rsidRPr="00755E79">
        <w:rPr>
          <w:rFonts w:ascii="ＭＳ 明朝" w:eastAsia="ＭＳ 明朝" w:hAnsi="ＭＳ 明朝" w:hint="eastAsia"/>
          <w:sz w:val="22"/>
        </w:rPr>
        <w:t>前条により交付決定を受けた者（以下、「</w:t>
      </w:r>
      <w:r w:rsidRPr="00755E79">
        <w:rPr>
          <w:rFonts w:ascii="ＭＳ 明朝" w:eastAsia="ＭＳ 明朝" w:hAnsi="ＭＳ 明朝" w:hint="eastAsia"/>
          <w:sz w:val="22"/>
        </w:rPr>
        <w:t>補助事業者</w:t>
      </w:r>
      <w:r w:rsidR="00F07C04" w:rsidRPr="00755E79">
        <w:rPr>
          <w:rFonts w:ascii="ＭＳ 明朝" w:eastAsia="ＭＳ 明朝" w:hAnsi="ＭＳ 明朝" w:hint="eastAsia"/>
          <w:sz w:val="22"/>
        </w:rPr>
        <w:t>」という。）</w:t>
      </w:r>
      <w:r w:rsidRPr="00755E79">
        <w:rPr>
          <w:rFonts w:ascii="ＭＳ 明朝" w:eastAsia="ＭＳ 明朝" w:hAnsi="ＭＳ 明朝" w:hint="eastAsia"/>
          <w:sz w:val="22"/>
        </w:rPr>
        <w:t>は、第６条の規定により提出した交付申請書等について、次の各号の</w:t>
      </w:r>
      <w:r w:rsidR="002B5511" w:rsidRPr="00755E79">
        <w:rPr>
          <w:rFonts w:ascii="ＭＳ 明朝" w:eastAsia="ＭＳ 明朝" w:hAnsi="ＭＳ 明朝" w:hint="eastAsia"/>
          <w:sz w:val="22"/>
        </w:rPr>
        <w:t>いずれか</w:t>
      </w:r>
      <w:r w:rsidRPr="00755E79">
        <w:rPr>
          <w:rFonts w:ascii="ＭＳ 明朝" w:eastAsia="ＭＳ 明朝" w:hAnsi="ＭＳ 明朝" w:hint="eastAsia"/>
          <w:sz w:val="22"/>
        </w:rPr>
        <w:t>に</w:t>
      </w:r>
      <w:r w:rsidR="003D1A14" w:rsidRPr="00755E79">
        <w:rPr>
          <w:rFonts w:ascii="ＭＳ 明朝" w:eastAsia="ＭＳ 明朝" w:hAnsi="ＭＳ 明朝" w:hint="eastAsia"/>
          <w:sz w:val="22"/>
        </w:rPr>
        <w:t>該当</w:t>
      </w:r>
      <w:r w:rsidRPr="00755E79">
        <w:rPr>
          <w:rFonts w:ascii="ＭＳ 明朝" w:eastAsia="ＭＳ 明朝" w:hAnsi="ＭＳ 明朝" w:hint="eastAsia"/>
          <w:sz w:val="22"/>
        </w:rPr>
        <w:t>する変更をしようとする場合は、予め変更承認申請書（第３－１号</w:t>
      </w:r>
      <w:r w:rsidR="00C97ED1" w:rsidRPr="00755E79">
        <w:rPr>
          <w:rFonts w:ascii="ＭＳ 明朝" w:eastAsia="ＭＳ 明朝" w:hAnsi="ＭＳ 明朝" w:hint="eastAsia"/>
          <w:sz w:val="22"/>
        </w:rPr>
        <w:t>様式</w:t>
      </w:r>
      <w:r w:rsidRPr="00755E79">
        <w:rPr>
          <w:rFonts w:ascii="ＭＳ 明朝" w:eastAsia="ＭＳ 明朝" w:hAnsi="ＭＳ 明朝" w:hint="eastAsia"/>
          <w:sz w:val="22"/>
        </w:rPr>
        <w:t>）を知事に提出し、その承認を受けなければならない。</w:t>
      </w:r>
    </w:p>
    <w:p w14:paraId="3E863EBB" w14:textId="35115A78" w:rsidR="009160FF" w:rsidRPr="00755E79" w:rsidRDefault="009160FF" w:rsidP="009160FF">
      <w:pPr>
        <w:ind w:leftChars="100" w:left="540" w:hangingChars="150" w:hanging="330"/>
        <w:rPr>
          <w:rFonts w:ascii="ＭＳ 明朝" w:eastAsia="ＭＳ 明朝" w:hAnsi="ＭＳ 明朝"/>
          <w:sz w:val="22"/>
        </w:rPr>
      </w:pPr>
      <w:r w:rsidRPr="00755E79">
        <w:rPr>
          <w:rFonts w:ascii="ＭＳ 明朝" w:eastAsia="ＭＳ 明朝" w:hAnsi="ＭＳ 明朝" w:hint="eastAsia"/>
          <w:sz w:val="22"/>
        </w:rPr>
        <w:lastRenderedPageBreak/>
        <w:t>(</w:t>
      </w:r>
      <w:r w:rsidRPr="00755E79">
        <w:rPr>
          <w:rFonts w:ascii="ＭＳ 明朝" w:eastAsia="ＭＳ 明朝" w:hAnsi="ＭＳ 明朝"/>
          <w:sz w:val="22"/>
        </w:rPr>
        <w:t>1)</w:t>
      </w:r>
      <w:r w:rsidRPr="00755E79">
        <w:rPr>
          <w:rFonts w:ascii="ＭＳ 明朝" w:eastAsia="ＭＳ 明朝" w:hAnsi="ＭＳ 明朝" w:hint="eastAsia"/>
          <w:sz w:val="22"/>
        </w:rPr>
        <w:t xml:space="preserve">　補助対象経費の配分の変更について、その変更額の合計が交付決定額の５０％を超える変更をしようとするとき</w:t>
      </w:r>
    </w:p>
    <w:p w14:paraId="7CC8CD66" w14:textId="6E8A0CD8" w:rsidR="009160FF" w:rsidRPr="00755E79" w:rsidRDefault="009160FF" w:rsidP="009160FF">
      <w:pPr>
        <w:ind w:leftChars="100" w:left="540" w:hangingChars="150" w:hanging="330"/>
        <w:rPr>
          <w:rFonts w:ascii="ＭＳ 明朝" w:eastAsia="ＭＳ 明朝" w:hAnsi="ＭＳ 明朝"/>
          <w:sz w:val="22"/>
        </w:rPr>
      </w:pPr>
      <w:r w:rsidRPr="00755E79">
        <w:rPr>
          <w:rFonts w:ascii="ＭＳ 明朝" w:eastAsia="ＭＳ 明朝" w:hAnsi="ＭＳ 明朝" w:hint="eastAsia"/>
          <w:sz w:val="22"/>
        </w:rPr>
        <w:t>(2)　その他知事が必要と認めるとき</w:t>
      </w:r>
    </w:p>
    <w:p w14:paraId="411BB26E" w14:textId="544D625F" w:rsidR="009160FF" w:rsidRPr="00755E79" w:rsidRDefault="009160FF" w:rsidP="009160FF">
      <w:pPr>
        <w:ind w:left="220" w:hangingChars="100" w:hanging="220"/>
        <w:rPr>
          <w:rFonts w:ascii="ＭＳ 明朝" w:eastAsia="ＭＳ 明朝" w:hAnsi="ＭＳ 明朝"/>
          <w:sz w:val="22"/>
        </w:rPr>
      </w:pPr>
      <w:r w:rsidRPr="00755E79">
        <w:rPr>
          <w:rFonts w:ascii="ＭＳ 明朝" w:eastAsia="ＭＳ 明朝" w:hAnsi="ＭＳ 明朝" w:hint="eastAsia"/>
          <w:sz w:val="22"/>
        </w:rPr>
        <w:t>２　補助事業者は、</w:t>
      </w:r>
      <w:r w:rsidR="00C97ED1" w:rsidRPr="00755E79">
        <w:rPr>
          <w:rFonts w:ascii="ＭＳ 明朝" w:eastAsia="ＭＳ 明朝" w:hAnsi="ＭＳ 明朝" w:hint="eastAsia"/>
          <w:sz w:val="22"/>
        </w:rPr>
        <w:t>第１号</w:t>
      </w:r>
      <w:r w:rsidRPr="00755E79">
        <w:rPr>
          <w:rFonts w:ascii="ＭＳ 明朝" w:eastAsia="ＭＳ 明朝" w:hAnsi="ＭＳ 明朝" w:hint="eastAsia"/>
          <w:sz w:val="22"/>
        </w:rPr>
        <w:t>様式に記載の所在地、名称（法人名）、代表者職氏名を変更するときは、変更届（第３－２号</w:t>
      </w:r>
      <w:r w:rsidR="00A209A1" w:rsidRPr="00755E79">
        <w:rPr>
          <w:rFonts w:ascii="ＭＳ 明朝" w:eastAsia="ＭＳ 明朝" w:hAnsi="ＭＳ 明朝" w:hint="eastAsia"/>
          <w:sz w:val="22"/>
        </w:rPr>
        <w:t>様式</w:t>
      </w:r>
      <w:r w:rsidRPr="00755E79">
        <w:rPr>
          <w:rFonts w:ascii="ＭＳ 明朝" w:eastAsia="ＭＳ 明朝" w:hAnsi="ＭＳ 明朝" w:hint="eastAsia"/>
          <w:sz w:val="22"/>
        </w:rPr>
        <w:t>）を速やかに知事に提出しなければならない。</w:t>
      </w:r>
    </w:p>
    <w:p w14:paraId="5E00742A" w14:textId="2E5A9E05" w:rsidR="009160FF" w:rsidRPr="00755E79" w:rsidRDefault="009160FF" w:rsidP="009160FF">
      <w:pPr>
        <w:ind w:left="220" w:hangingChars="100" w:hanging="220"/>
        <w:rPr>
          <w:rFonts w:ascii="ＭＳ 明朝" w:eastAsia="ＭＳ 明朝" w:hAnsi="ＭＳ 明朝"/>
          <w:sz w:val="22"/>
        </w:rPr>
      </w:pPr>
      <w:r w:rsidRPr="00755E79">
        <w:rPr>
          <w:rFonts w:ascii="ＭＳ 明朝" w:eastAsia="ＭＳ 明朝" w:hAnsi="ＭＳ 明朝" w:hint="eastAsia"/>
          <w:sz w:val="22"/>
        </w:rPr>
        <w:t>３　補助事業者は、本事業を中止又は廃止しようとするときは、事業中止（廃止）承認申請書（第３－３号</w:t>
      </w:r>
      <w:r w:rsidR="00A209A1" w:rsidRPr="00755E79">
        <w:rPr>
          <w:rFonts w:ascii="ＭＳ 明朝" w:eastAsia="ＭＳ 明朝" w:hAnsi="ＭＳ 明朝" w:hint="eastAsia"/>
          <w:sz w:val="22"/>
        </w:rPr>
        <w:t>様式</w:t>
      </w:r>
      <w:r w:rsidRPr="00755E79">
        <w:rPr>
          <w:rFonts w:ascii="ＭＳ 明朝" w:eastAsia="ＭＳ 明朝" w:hAnsi="ＭＳ 明朝" w:hint="eastAsia"/>
          <w:sz w:val="22"/>
        </w:rPr>
        <w:t>）を知事に提出しなければならない。</w:t>
      </w:r>
    </w:p>
    <w:p w14:paraId="32D06B2F" w14:textId="77777777" w:rsidR="009160FF" w:rsidRPr="00755E79" w:rsidRDefault="009160FF" w:rsidP="009160FF">
      <w:pPr>
        <w:rPr>
          <w:rFonts w:ascii="ＭＳ 明朝" w:eastAsia="ＭＳ 明朝" w:hAnsi="ＭＳ 明朝"/>
          <w:sz w:val="22"/>
        </w:rPr>
      </w:pPr>
    </w:p>
    <w:p w14:paraId="7F94EB3C" w14:textId="64C51370" w:rsidR="009160FF" w:rsidRPr="00755E79" w:rsidRDefault="009160FF" w:rsidP="009160FF">
      <w:pPr>
        <w:ind w:left="220" w:hangingChars="100" w:hanging="220"/>
        <w:rPr>
          <w:rFonts w:ascii="ＭＳ 明朝" w:eastAsia="ＭＳ 明朝" w:hAnsi="ＭＳ 明朝"/>
          <w:sz w:val="22"/>
        </w:rPr>
      </w:pPr>
      <w:r w:rsidRPr="00755E79">
        <w:rPr>
          <w:rFonts w:ascii="ＭＳ 明朝" w:eastAsia="ＭＳ 明朝" w:hAnsi="ＭＳ 明朝" w:hint="eastAsia"/>
          <w:sz w:val="22"/>
        </w:rPr>
        <w:t>（事業計画の変更等の承認等）</w:t>
      </w:r>
    </w:p>
    <w:p w14:paraId="7787A147" w14:textId="5CA82CD1" w:rsidR="009160FF" w:rsidRPr="00755E79" w:rsidRDefault="009160FF" w:rsidP="009160FF">
      <w:pPr>
        <w:ind w:left="220" w:hangingChars="100" w:hanging="220"/>
        <w:rPr>
          <w:rFonts w:ascii="ＭＳ 明朝" w:eastAsia="ＭＳ 明朝" w:hAnsi="ＭＳ 明朝"/>
          <w:sz w:val="22"/>
        </w:rPr>
      </w:pPr>
      <w:r w:rsidRPr="00755E79">
        <w:rPr>
          <w:rFonts w:ascii="ＭＳ 明朝" w:eastAsia="ＭＳ 明朝" w:hAnsi="ＭＳ 明朝" w:hint="eastAsia"/>
          <w:sz w:val="22"/>
        </w:rPr>
        <w:t>第９条　知事は、補助事業者から前条の申請を受理した場合は、内容を審査し、承認又は不承認及び補助金の変更交付の決定を行い、補助事業者に通知するものとする。</w:t>
      </w:r>
    </w:p>
    <w:p w14:paraId="3ACC42E4" w14:textId="492EED0F" w:rsidR="009160FF" w:rsidRPr="00755E79" w:rsidRDefault="009160FF" w:rsidP="009160FF">
      <w:pPr>
        <w:ind w:left="220" w:hangingChars="100" w:hanging="220"/>
        <w:rPr>
          <w:rFonts w:ascii="ＭＳ 明朝" w:eastAsia="ＭＳ 明朝" w:hAnsi="ＭＳ 明朝"/>
          <w:sz w:val="22"/>
        </w:rPr>
      </w:pPr>
    </w:p>
    <w:p w14:paraId="613F26C2" w14:textId="7FD75FA8" w:rsidR="00E6378F" w:rsidRPr="00755E79" w:rsidRDefault="00E6378F" w:rsidP="009160FF">
      <w:pPr>
        <w:ind w:left="220" w:hangingChars="100" w:hanging="220"/>
        <w:rPr>
          <w:rFonts w:ascii="ＭＳ 明朝" w:eastAsia="ＭＳ 明朝" w:hAnsi="ＭＳ 明朝"/>
          <w:sz w:val="22"/>
        </w:rPr>
      </w:pPr>
      <w:r w:rsidRPr="00755E79">
        <w:rPr>
          <w:rFonts w:ascii="ＭＳ 明朝" w:eastAsia="ＭＳ 明朝" w:hAnsi="ＭＳ 明朝" w:hint="eastAsia"/>
          <w:sz w:val="22"/>
        </w:rPr>
        <w:t>（実績報告）</w:t>
      </w:r>
    </w:p>
    <w:p w14:paraId="2AA322DB" w14:textId="1CF207BA" w:rsidR="00E6378F" w:rsidRPr="00755E79" w:rsidRDefault="00E6378F" w:rsidP="00E6378F">
      <w:pPr>
        <w:ind w:left="220" w:hangingChars="100" w:hanging="220"/>
        <w:rPr>
          <w:rFonts w:ascii="ＭＳ 明朝" w:eastAsia="ＭＳ 明朝" w:hAnsi="ＭＳ 明朝"/>
          <w:sz w:val="22"/>
        </w:rPr>
      </w:pPr>
      <w:r w:rsidRPr="00755E79">
        <w:rPr>
          <w:rFonts w:ascii="ＭＳ 明朝" w:eastAsia="ＭＳ 明朝" w:hAnsi="ＭＳ 明朝" w:hint="eastAsia"/>
          <w:sz w:val="22"/>
        </w:rPr>
        <w:t>第１</w:t>
      </w:r>
      <w:r w:rsidR="00A74D08" w:rsidRPr="00755E79">
        <w:rPr>
          <w:rFonts w:ascii="ＭＳ 明朝" w:eastAsia="ＭＳ 明朝" w:hAnsi="ＭＳ 明朝" w:hint="eastAsia"/>
          <w:sz w:val="22"/>
        </w:rPr>
        <w:t>０</w:t>
      </w:r>
      <w:r w:rsidRPr="00755E79">
        <w:rPr>
          <w:rFonts w:ascii="ＭＳ 明朝" w:eastAsia="ＭＳ 明朝" w:hAnsi="ＭＳ 明朝" w:hint="eastAsia"/>
          <w:sz w:val="22"/>
        </w:rPr>
        <w:t>条　補助事業者は、本事業が完了したとき（事業の中止の承認を受けたときを含む。）は、令和</w:t>
      </w:r>
      <w:r w:rsidR="008624BC" w:rsidRPr="00755E79">
        <w:rPr>
          <w:rFonts w:ascii="ＭＳ 明朝" w:eastAsia="ＭＳ 明朝" w:hAnsi="ＭＳ 明朝" w:hint="eastAsia"/>
          <w:sz w:val="22"/>
        </w:rPr>
        <w:t>８</w:t>
      </w:r>
      <w:r w:rsidRPr="00755E79">
        <w:rPr>
          <w:rFonts w:ascii="ＭＳ 明朝" w:eastAsia="ＭＳ 明朝" w:hAnsi="ＭＳ 明朝" w:hint="eastAsia"/>
          <w:sz w:val="22"/>
        </w:rPr>
        <w:t>年</w:t>
      </w:r>
      <w:r w:rsidR="007713F5" w:rsidRPr="00755E79">
        <w:rPr>
          <w:rFonts w:ascii="ＭＳ 明朝" w:eastAsia="ＭＳ 明朝" w:hAnsi="ＭＳ 明朝" w:hint="eastAsia"/>
          <w:sz w:val="22"/>
        </w:rPr>
        <w:t>３</w:t>
      </w:r>
      <w:r w:rsidRPr="00755E79">
        <w:rPr>
          <w:rFonts w:ascii="ＭＳ 明朝" w:eastAsia="ＭＳ 明朝" w:hAnsi="ＭＳ 明朝" w:hint="eastAsia"/>
          <w:sz w:val="22"/>
        </w:rPr>
        <w:t>月</w:t>
      </w:r>
      <w:r w:rsidR="00246F9A" w:rsidRPr="00755E79">
        <w:rPr>
          <w:rFonts w:ascii="ＭＳ 明朝" w:eastAsia="ＭＳ 明朝" w:hAnsi="ＭＳ 明朝"/>
          <w:sz w:val="22"/>
        </w:rPr>
        <w:t>31</w:t>
      </w:r>
      <w:r w:rsidRPr="00755E79">
        <w:rPr>
          <w:rFonts w:ascii="ＭＳ 明朝" w:eastAsia="ＭＳ 明朝" w:hAnsi="ＭＳ 明朝" w:hint="eastAsia"/>
          <w:sz w:val="22"/>
        </w:rPr>
        <w:t>日までに、実績報告書（第４</w:t>
      </w:r>
      <w:r w:rsidR="00A209A1" w:rsidRPr="00755E79">
        <w:rPr>
          <w:rFonts w:ascii="ＭＳ 明朝" w:eastAsia="ＭＳ 明朝" w:hAnsi="ＭＳ 明朝" w:hint="eastAsia"/>
          <w:sz w:val="22"/>
        </w:rPr>
        <w:t>号様式</w:t>
      </w:r>
      <w:r w:rsidR="00D42DCE">
        <w:rPr>
          <w:rFonts w:ascii="ＭＳ 明朝" w:eastAsia="ＭＳ 明朝" w:hAnsi="ＭＳ 明朝" w:hint="eastAsia"/>
          <w:sz w:val="22"/>
        </w:rPr>
        <w:t>及び第４号様式１～２</w:t>
      </w:r>
      <w:bookmarkStart w:id="0" w:name="_GoBack"/>
      <w:bookmarkEnd w:id="0"/>
      <w:r w:rsidRPr="00755E79">
        <w:rPr>
          <w:rFonts w:ascii="ＭＳ 明朝" w:eastAsia="ＭＳ 明朝" w:hAnsi="ＭＳ 明朝" w:hint="eastAsia"/>
          <w:sz w:val="22"/>
        </w:rPr>
        <w:t>）を知事に提出しなければならない。</w:t>
      </w:r>
    </w:p>
    <w:p w14:paraId="1EF9D7F5" w14:textId="71DE851A" w:rsidR="00E6378F" w:rsidRPr="00755E79" w:rsidRDefault="00E6378F" w:rsidP="00E6378F">
      <w:pPr>
        <w:ind w:left="220" w:hangingChars="100" w:hanging="220"/>
        <w:rPr>
          <w:rFonts w:ascii="ＭＳ 明朝" w:eastAsia="ＭＳ 明朝" w:hAnsi="ＭＳ 明朝"/>
          <w:sz w:val="22"/>
        </w:rPr>
      </w:pPr>
    </w:p>
    <w:p w14:paraId="67937CFC" w14:textId="34494B8E" w:rsidR="00E6378F" w:rsidRPr="00755E79" w:rsidRDefault="00E6378F" w:rsidP="00E6378F">
      <w:pPr>
        <w:rPr>
          <w:rFonts w:ascii="ＭＳ 明朝" w:eastAsia="ＭＳ 明朝" w:hAnsi="ＭＳ 明朝"/>
          <w:sz w:val="22"/>
        </w:rPr>
      </w:pPr>
      <w:r w:rsidRPr="00755E79">
        <w:rPr>
          <w:rFonts w:ascii="ＭＳ 明朝" w:eastAsia="ＭＳ 明朝" w:hAnsi="ＭＳ 明朝" w:hint="eastAsia"/>
          <w:sz w:val="22"/>
        </w:rPr>
        <w:t>（額の確定等）</w:t>
      </w:r>
    </w:p>
    <w:p w14:paraId="2FAD2FED" w14:textId="16361D89" w:rsidR="00E6378F" w:rsidRPr="00755E79" w:rsidRDefault="00E6378F" w:rsidP="00E6378F">
      <w:pPr>
        <w:ind w:left="220" w:hangingChars="100" w:hanging="220"/>
        <w:rPr>
          <w:rFonts w:ascii="ＭＳ 明朝" w:eastAsia="ＭＳ 明朝" w:hAnsi="ＭＳ 明朝"/>
          <w:sz w:val="22"/>
        </w:rPr>
      </w:pPr>
      <w:r w:rsidRPr="00755E79">
        <w:rPr>
          <w:rFonts w:ascii="ＭＳ 明朝" w:eastAsia="ＭＳ 明朝" w:hAnsi="ＭＳ 明朝" w:hint="eastAsia"/>
          <w:sz w:val="22"/>
        </w:rPr>
        <w:t>第１</w:t>
      </w:r>
      <w:r w:rsidR="00A74D08" w:rsidRPr="00755E79">
        <w:rPr>
          <w:rFonts w:ascii="ＭＳ 明朝" w:eastAsia="ＭＳ 明朝" w:hAnsi="ＭＳ 明朝" w:hint="eastAsia"/>
          <w:sz w:val="22"/>
        </w:rPr>
        <w:t>１</w:t>
      </w:r>
      <w:r w:rsidRPr="00755E79">
        <w:rPr>
          <w:rFonts w:ascii="ＭＳ 明朝" w:eastAsia="ＭＳ 明朝" w:hAnsi="ＭＳ 明朝" w:hint="eastAsia"/>
          <w:sz w:val="22"/>
        </w:rPr>
        <w:t>条　知事は、前条の規定により実績報告等を受けたときは、必要に応じて現地調査又はオンラインによる遠隔調査等を行い、その報告に係る本事業の成果が補助金の交付決定の内容及びこれに附した条件に適合するものであるかどうかを調査し、適合すると認めたときは、交付すべき補助金の額を確定し、補助事業者に通知するものとする。</w:t>
      </w:r>
    </w:p>
    <w:p w14:paraId="263C590D" w14:textId="48FFA512" w:rsidR="00E6378F" w:rsidRPr="00755E79" w:rsidRDefault="00E6378F" w:rsidP="00E6378F">
      <w:pPr>
        <w:ind w:left="220" w:hangingChars="100" w:hanging="220"/>
        <w:rPr>
          <w:rFonts w:ascii="ＭＳ 明朝" w:eastAsia="ＭＳ 明朝" w:hAnsi="ＭＳ 明朝"/>
          <w:sz w:val="22"/>
        </w:rPr>
      </w:pPr>
      <w:r w:rsidRPr="00755E79">
        <w:rPr>
          <w:rFonts w:ascii="ＭＳ 明朝" w:eastAsia="ＭＳ 明朝" w:hAnsi="ＭＳ 明朝" w:hint="eastAsia"/>
          <w:sz w:val="22"/>
        </w:rPr>
        <w:t>２　前項に規定する補助金の額は、千円単位とし、端数は切り捨てるものとする。</w:t>
      </w:r>
    </w:p>
    <w:p w14:paraId="1550E7E4" w14:textId="126C8EB1" w:rsidR="009160FF" w:rsidRPr="00755E79" w:rsidRDefault="009160FF" w:rsidP="009160FF">
      <w:pPr>
        <w:ind w:left="220" w:hangingChars="100" w:hanging="220"/>
        <w:rPr>
          <w:rFonts w:ascii="ＭＳ 明朝" w:eastAsia="ＭＳ 明朝" w:hAnsi="ＭＳ 明朝"/>
          <w:sz w:val="22"/>
        </w:rPr>
      </w:pPr>
    </w:p>
    <w:p w14:paraId="69AAC609" w14:textId="6ED5112A" w:rsidR="00E6378F" w:rsidRPr="00755E79" w:rsidRDefault="00E6378F" w:rsidP="009160FF">
      <w:pPr>
        <w:ind w:left="220" w:hangingChars="100" w:hanging="220"/>
        <w:rPr>
          <w:rFonts w:ascii="ＭＳ 明朝" w:eastAsia="ＭＳ 明朝" w:hAnsi="ＭＳ 明朝"/>
          <w:sz w:val="22"/>
        </w:rPr>
      </w:pPr>
      <w:r w:rsidRPr="00755E79">
        <w:rPr>
          <w:rFonts w:ascii="ＭＳ 明朝" w:eastAsia="ＭＳ 明朝" w:hAnsi="ＭＳ 明朝" w:hint="eastAsia"/>
          <w:sz w:val="22"/>
        </w:rPr>
        <w:t>（補助金の請求等）</w:t>
      </w:r>
    </w:p>
    <w:p w14:paraId="7F0060B4" w14:textId="567C6678" w:rsidR="00E6378F" w:rsidRPr="00755E79" w:rsidRDefault="00E6378F" w:rsidP="009160FF">
      <w:pPr>
        <w:ind w:left="220" w:hangingChars="100" w:hanging="220"/>
        <w:rPr>
          <w:rFonts w:ascii="ＭＳ 明朝" w:eastAsia="ＭＳ 明朝" w:hAnsi="ＭＳ 明朝"/>
          <w:sz w:val="22"/>
        </w:rPr>
      </w:pPr>
      <w:r w:rsidRPr="00755E79">
        <w:rPr>
          <w:rFonts w:ascii="ＭＳ 明朝" w:eastAsia="ＭＳ 明朝" w:hAnsi="ＭＳ 明朝" w:hint="eastAsia"/>
          <w:sz w:val="22"/>
        </w:rPr>
        <w:t>第１</w:t>
      </w:r>
      <w:r w:rsidR="00A74D08" w:rsidRPr="00755E79">
        <w:rPr>
          <w:rFonts w:ascii="ＭＳ 明朝" w:eastAsia="ＭＳ 明朝" w:hAnsi="ＭＳ 明朝" w:hint="eastAsia"/>
          <w:sz w:val="22"/>
        </w:rPr>
        <w:t>２</w:t>
      </w:r>
      <w:r w:rsidRPr="00755E79">
        <w:rPr>
          <w:rFonts w:ascii="ＭＳ 明朝" w:eastAsia="ＭＳ 明朝" w:hAnsi="ＭＳ 明朝" w:hint="eastAsia"/>
          <w:sz w:val="22"/>
        </w:rPr>
        <w:t>条　補助事業者は、前条の補助金の額を確定する通知を受けた後、補助金請求書</w:t>
      </w:r>
      <w:r w:rsidR="00FE471F" w:rsidRPr="00755E79">
        <w:rPr>
          <w:rFonts w:ascii="ＭＳ 明朝" w:eastAsia="ＭＳ 明朝" w:hAnsi="ＭＳ 明朝" w:hint="eastAsia"/>
          <w:sz w:val="22"/>
        </w:rPr>
        <w:t>（第５号</w:t>
      </w:r>
      <w:r w:rsidR="00A209A1" w:rsidRPr="00755E79">
        <w:rPr>
          <w:rFonts w:ascii="ＭＳ 明朝" w:eastAsia="ＭＳ 明朝" w:hAnsi="ＭＳ 明朝" w:hint="eastAsia"/>
          <w:sz w:val="22"/>
        </w:rPr>
        <w:t>様式</w:t>
      </w:r>
      <w:r w:rsidR="00FE471F" w:rsidRPr="00755E79">
        <w:rPr>
          <w:rFonts w:ascii="ＭＳ 明朝" w:eastAsia="ＭＳ 明朝" w:hAnsi="ＭＳ 明朝" w:hint="eastAsia"/>
          <w:sz w:val="22"/>
        </w:rPr>
        <w:t>）</w:t>
      </w:r>
      <w:r w:rsidRPr="00755E79">
        <w:rPr>
          <w:rFonts w:ascii="ＭＳ 明朝" w:eastAsia="ＭＳ 明朝" w:hAnsi="ＭＳ 明朝" w:hint="eastAsia"/>
          <w:sz w:val="22"/>
        </w:rPr>
        <w:t>を知事に提出し</w:t>
      </w:r>
      <w:r w:rsidR="00FE471F" w:rsidRPr="00755E79">
        <w:rPr>
          <w:rFonts w:ascii="ＭＳ 明朝" w:eastAsia="ＭＳ 明朝" w:hAnsi="ＭＳ 明朝" w:hint="eastAsia"/>
          <w:sz w:val="22"/>
        </w:rPr>
        <w:t>、補助金の交付を受けるものとする。</w:t>
      </w:r>
    </w:p>
    <w:p w14:paraId="346A0A3E" w14:textId="7CA9FB81" w:rsidR="00FE471F" w:rsidRPr="00755E79" w:rsidRDefault="00FE471F" w:rsidP="009160FF">
      <w:pPr>
        <w:ind w:left="220" w:hangingChars="100" w:hanging="220"/>
        <w:rPr>
          <w:rFonts w:ascii="ＭＳ 明朝" w:eastAsia="ＭＳ 明朝" w:hAnsi="ＭＳ 明朝"/>
          <w:sz w:val="22"/>
        </w:rPr>
      </w:pPr>
      <w:r w:rsidRPr="00755E79">
        <w:rPr>
          <w:rFonts w:ascii="ＭＳ 明朝" w:eastAsia="ＭＳ 明朝" w:hAnsi="ＭＳ 明朝" w:hint="eastAsia"/>
          <w:sz w:val="22"/>
        </w:rPr>
        <w:t>２　次条に定める補助金の概算払により、既に補助金の一部の交付を受けている場合は、前条の補助金の額の確定額との差額を請求するものとする。</w:t>
      </w:r>
    </w:p>
    <w:p w14:paraId="202284B9" w14:textId="0417D29B" w:rsidR="00FE471F" w:rsidRPr="00755E79" w:rsidRDefault="00FE471F" w:rsidP="009160FF">
      <w:pPr>
        <w:ind w:left="220" w:hangingChars="100" w:hanging="220"/>
        <w:rPr>
          <w:rFonts w:ascii="ＭＳ 明朝" w:eastAsia="ＭＳ 明朝" w:hAnsi="ＭＳ 明朝"/>
          <w:sz w:val="22"/>
        </w:rPr>
      </w:pPr>
      <w:r w:rsidRPr="00755E79">
        <w:rPr>
          <w:rFonts w:ascii="ＭＳ 明朝" w:eastAsia="ＭＳ 明朝" w:hAnsi="ＭＳ 明朝" w:hint="eastAsia"/>
          <w:sz w:val="22"/>
        </w:rPr>
        <w:t>３　補助事業者は、次条に定める補助金の概算払の額が、補助金の額</w:t>
      </w:r>
      <w:r w:rsidR="00EE29A1" w:rsidRPr="00755E79">
        <w:rPr>
          <w:rFonts w:ascii="ＭＳ 明朝" w:eastAsia="ＭＳ 明朝" w:hAnsi="ＭＳ 明朝" w:hint="eastAsia"/>
          <w:sz w:val="22"/>
        </w:rPr>
        <w:t>の確定額</w:t>
      </w:r>
      <w:r w:rsidRPr="00755E79">
        <w:rPr>
          <w:rFonts w:ascii="ＭＳ 明朝" w:eastAsia="ＭＳ 明朝" w:hAnsi="ＭＳ 明朝" w:hint="eastAsia"/>
          <w:sz w:val="22"/>
        </w:rPr>
        <w:t>を超えている場合は、知事にその過払い額を別に通知する日までに返還しなければならない。</w:t>
      </w:r>
    </w:p>
    <w:p w14:paraId="23219F90" w14:textId="5BF329BB" w:rsidR="00FE471F" w:rsidRPr="00755E79" w:rsidRDefault="00FE471F" w:rsidP="009160FF">
      <w:pPr>
        <w:ind w:left="220" w:hangingChars="100" w:hanging="220"/>
        <w:rPr>
          <w:rFonts w:ascii="ＭＳ 明朝" w:eastAsia="ＭＳ 明朝" w:hAnsi="ＭＳ 明朝"/>
          <w:sz w:val="22"/>
        </w:rPr>
      </w:pPr>
    </w:p>
    <w:p w14:paraId="60BBC6B2" w14:textId="6ACAD336" w:rsidR="00FE471F" w:rsidRPr="00755E79" w:rsidRDefault="00FE471F" w:rsidP="00FE471F">
      <w:pPr>
        <w:ind w:left="220" w:hangingChars="100" w:hanging="220"/>
        <w:rPr>
          <w:rFonts w:ascii="ＭＳ 明朝" w:eastAsia="ＭＳ 明朝" w:hAnsi="ＭＳ 明朝"/>
          <w:sz w:val="22"/>
        </w:rPr>
      </w:pPr>
      <w:r w:rsidRPr="00755E79">
        <w:rPr>
          <w:rFonts w:ascii="ＭＳ 明朝" w:eastAsia="ＭＳ 明朝" w:hAnsi="ＭＳ 明朝" w:hint="eastAsia"/>
          <w:sz w:val="22"/>
        </w:rPr>
        <w:t>（補助金の概算払）</w:t>
      </w:r>
    </w:p>
    <w:p w14:paraId="0215B289" w14:textId="7C6BDE78" w:rsidR="00FE471F" w:rsidRPr="00755E79" w:rsidRDefault="00FE471F" w:rsidP="00FE471F">
      <w:pPr>
        <w:ind w:left="220" w:hangingChars="100" w:hanging="220"/>
        <w:rPr>
          <w:rFonts w:ascii="ＭＳ 明朝" w:eastAsia="ＭＳ 明朝" w:hAnsi="ＭＳ 明朝"/>
          <w:sz w:val="22"/>
        </w:rPr>
      </w:pPr>
      <w:r w:rsidRPr="00755E79">
        <w:rPr>
          <w:rFonts w:ascii="ＭＳ 明朝" w:eastAsia="ＭＳ 明朝" w:hAnsi="ＭＳ 明朝" w:hint="eastAsia"/>
          <w:sz w:val="22"/>
        </w:rPr>
        <w:t>第１</w:t>
      </w:r>
      <w:r w:rsidR="00A74D08" w:rsidRPr="00755E79">
        <w:rPr>
          <w:rFonts w:ascii="ＭＳ 明朝" w:eastAsia="ＭＳ 明朝" w:hAnsi="ＭＳ 明朝" w:hint="eastAsia"/>
          <w:sz w:val="22"/>
        </w:rPr>
        <w:t>３</w:t>
      </w:r>
      <w:r w:rsidRPr="00755E79">
        <w:rPr>
          <w:rFonts w:ascii="ＭＳ 明朝" w:eastAsia="ＭＳ 明朝" w:hAnsi="ＭＳ 明朝" w:hint="eastAsia"/>
          <w:sz w:val="22"/>
        </w:rPr>
        <w:t>条　補助事業者（ただし、日本国内</w:t>
      </w:r>
      <w:r w:rsidR="00C34F3B" w:rsidRPr="00755E79">
        <w:rPr>
          <w:rFonts w:ascii="ＭＳ 明朝" w:eastAsia="ＭＳ 明朝" w:hAnsi="ＭＳ 明朝" w:hint="eastAsia"/>
          <w:sz w:val="22"/>
        </w:rPr>
        <w:t>に</w:t>
      </w:r>
      <w:r w:rsidR="00F17AED" w:rsidRPr="00755E79">
        <w:rPr>
          <w:rFonts w:ascii="ＭＳ 明朝" w:eastAsia="ＭＳ 明朝" w:hAnsi="ＭＳ 明朝" w:hint="eastAsia"/>
          <w:sz w:val="22"/>
        </w:rPr>
        <w:t>本社</w:t>
      </w:r>
      <w:r w:rsidRPr="00755E79">
        <w:rPr>
          <w:rFonts w:ascii="ＭＳ 明朝" w:eastAsia="ＭＳ 明朝" w:hAnsi="ＭＳ 明朝" w:hint="eastAsia"/>
          <w:sz w:val="22"/>
        </w:rPr>
        <w:t>又は日本法人を持つ外国企業に限る。）は、補助金の概算払を請求できるものとする。</w:t>
      </w:r>
    </w:p>
    <w:p w14:paraId="1D4AFC9C" w14:textId="562B2D30" w:rsidR="00FE471F" w:rsidRPr="00755E79" w:rsidRDefault="00FE471F" w:rsidP="00FE471F">
      <w:pPr>
        <w:ind w:left="220" w:hangingChars="100" w:hanging="220"/>
        <w:rPr>
          <w:rFonts w:ascii="ＭＳ 明朝" w:eastAsia="ＭＳ 明朝" w:hAnsi="ＭＳ 明朝"/>
          <w:sz w:val="22"/>
        </w:rPr>
      </w:pPr>
      <w:r w:rsidRPr="00755E79">
        <w:rPr>
          <w:rFonts w:ascii="ＭＳ 明朝" w:eastAsia="ＭＳ 明朝" w:hAnsi="ＭＳ 明朝" w:hint="eastAsia"/>
          <w:sz w:val="22"/>
        </w:rPr>
        <w:t>２　補助事業者は、補助金の概算払を受けようとするとき</w:t>
      </w:r>
      <w:r w:rsidR="003D1A14" w:rsidRPr="00755E79">
        <w:rPr>
          <w:rFonts w:ascii="ＭＳ 明朝" w:eastAsia="ＭＳ 明朝" w:hAnsi="ＭＳ 明朝" w:hint="eastAsia"/>
          <w:sz w:val="22"/>
        </w:rPr>
        <w:t>は</w:t>
      </w:r>
      <w:r w:rsidRPr="00755E79">
        <w:rPr>
          <w:rFonts w:ascii="ＭＳ 明朝" w:eastAsia="ＭＳ 明朝" w:hAnsi="ＭＳ 明朝" w:hint="eastAsia"/>
          <w:sz w:val="22"/>
        </w:rPr>
        <w:t>、第６号</w:t>
      </w:r>
      <w:r w:rsidR="00A209A1" w:rsidRPr="00755E79">
        <w:rPr>
          <w:rFonts w:ascii="ＭＳ 明朝" w:eastAsia="ＭＳ 明朝" w:hAnsi="ＭＳ 明朝" w:hint="eastAsia"/>
          <w:sz w:val="22"/>
        </w:rPr>
        <w:t>様式</w:t>
      </w:r>
      <w:r w:rsidRPr="00755E79">
        <w:rPr>
          <w:rFonts w:ascii="ＭＳ 明朝" w:eastAsia="ＭＳ 明朝" w:hAnsi="ＭＳ 明朝" w:hint="eastAsia"/>
          <w:sz w:val="22"/>
        </w:rPr>
        <w:t>による概算払申請書を知事に提出しなければならない。</w:t>
      </w:r>
    </w:p>
    <w:p w14:paraId="159B0EEC" w14:textId="0260B18C" w:rsidR="00FE471F" w:rsidRPr="00755E79" w:rsidRDefault="00FE471F" w:rsidP="00FE471F">
      <w:pPr>
        <w:ind w:left="220" w:hangingChars="100" w:hanging="220"/>
        <w:rPr>
          <w:rFonts w:ascii="ＭＳ 明朝" w:eastAsia="ＭＳ 明朝" w:hAnsi="ＭＳ 明朝"/>
          <w:sz w:val="22"/>
        </w:rPr>
      </w:pPr>
      <w:r w:rsidRPr="00755E79">
        <w:rPr>
          <w:rFonts w:ascii="ＭＳ 明朝" w:eastAsia="ＭＳ 明朝" w:hAnsi="ＭＳ 明朝" w:hint="eastAsia"/>
          <w:sz w:val="22"/>
        </w:rPr>
        <w:t>３　知事は、前項による概算払申請書を受けたときは、内容を審査し本事業の遂行上必要と認める</w:t>
      </w:r>
      <w:r w:rsidRPr="00755E79">
        <w:rPr>
          <w:rFonts w:ascii="ＭＳ 明朝" w:eastAsia="ＭＳ 明朝" w:hAnsi="ＭＳ 明朝" w:hint="eastAsia"/>
          <w:sz w:val="22"/>
        </w:rPr>
        <w:lastRenderedPageBreak/>
        <w:t>場合は、交付決定額の７０％に相当する額を上限として、概算払をすることができる。</w:t>
      </w:r>
    </w:p>
    <w:p w14:paraId="70F73C46" w14:textId="77777777" w:rsidR="00FE471F" w:rsidRPr="00755E79" w:rsidRDefault="00FE471F" w:rsidP="00FE471F">
      <w:pPr>
        <w:ind w:left="220" w:hangingChars="100" w:hanging="220"/>
        <w:rPr>
          <w:rFonts w:ascii="ＭＳ 明朝" w:eastAsia="ＭＳ 明朝" w:hAnsi="ＭＳ 明朝"/>
          <w:sz w:val="22"/>
        </w:rPr>
      </w:pPr>
    </w:p>
    <w:p w14:paraId="42906B13" w14:textId="65E03E3F" w:rsidR="009160FF" w:rsidRPr="00755E79" w:rsidRDefault="004D4AF9" w:rsidP="009160FF">
      <w:pPr>
        <w:ind w:left="220" w:hangingChars="100" w:hanging="220"/>
        <w:rPr>
          <w:rFonts w:ascii="ＭＳ 明朝" w:eastAsia="ＭＳ 明朝" w:hAnsi="ＭＳ 明朝"/>
          <w:sz w:val="22"/>
        </w:rPr>
      </w:pPr>
      <w:r w:rsidRPr="00755E79">
        <w:rPr>
          <w:rFonts w:ascii="ＭＳ 明朝" w:eastAsia="ＭＳ 明朝" w:hAnsi="ＭＳ 明朝" w:hint="eastAsia"/>
          <w:sz w:val="22"/>
        </w:rPr>
        <w:t>（交付決定の取消等）</w:t>
      </w:r>
    </w:p>
    <w:p w14:paraId="7A6FC5EB" w14:textId="16C86F86" w:rsidR="009160FF" w:rsidRPr="00755E79" w:rsidRDefault="004D4AF9" w:rsidP="009160FF">
      <w:pPr>
        <w:ind w:left="220" w:hangingChars="100" w:hanging="220"/>
        <w:rPr>
          <w:rFonts w:ascii="ＭＳ 明朝" w:eastAsia="ＭＳ 明朝" w:hAnsi="ＭＳ 明朝"/>
          <w:sz w:val="22"/>
        </w:rPr>
      </w:pPr>
      <w:r w:rsidRPr="00755E79">
        <w:rPr>
          <w:rFonts w:ascii="ＭＳ 明朝" w:eastAsia="ＭＳ 明朝" w:hAnsi="ＭＳ 明朝" w:hint="eastAsia"/>
          <w:sz w:val="22"/>
        </w:rPr>
        <w:t>第１</w:t>
      </w:r>
      <w:r w:rsidR="00A74D08" w:rsidRPr="00755E79">
        <w:rPr>
          <w:rFonts w:ascii="ＭＳ 明朝" w:eastAsia="ＭＳ 明朝" w:hAnsi="ＭＳ 明朝" w:hint="eastAsia"/>
          <w:sz w:val="22"/>
        </w:rPr>
        <w:t>４</w:t>
      </w:r>
      <w:r w:rsidRPr="00755E79">
        <w:rPr>
          <w:rFonts w:ascii="ＭＳ 明朝" w:eastAsia="ＭＳ 明朝" w:hAnsi="ＭＳ 明朝" w:hint="eastAsia"/>
          <w:sz w:val="22"/>
        </w:rPr>
        <w:t>条　知事は、補助事業者が次の各号に掲げるものに該当する場合は、補助金の交付決定の全部又は一部を取消し、若しくは変更することができるものとする。</w:t>
      </w:r>
    </w:p>
    <w:p w14:paraId="525C512E" w14:textId="14236086" w:rsidR="004D4AF9" w:rsidRPr="00755E79" w:rsidRDefault="004D4AF9" w:rsidP="009160FF">
      <w:pPr>
        <w:ind w:left="220" w:hangingChars="100" w:hanging="220"/>
        <w:rPr>
          <w:rFonts w:ascii="ＭＳ 明朝" w:eastAsia="ＭＳ 明朝" w:hAnsi="ＭＳ 明朝"/>
          <w:sz w:val="22"/>
        </w:rPr>
      </w:pPr>
      <w:r w:rsidRPr="00755E79">
        <w:rPr>
          <w:rFonts w:ascii="ＭＳ 明朝" w:eastAsia="ＭＳ 明朝" w:hAnsi="ＭＳ 明朝" w:hint="eastAsia"/>
          <w:sz w:val="22"/>
        </w:rPr>
        <w:t xml:space="preserve">　(1)　第８条第３項による事業中止</w:t>
      </w:r>
      <w:r w:rsidR="003D1A14" w:rsidRPr="00755E79">
        <w:rPr>
          <w:rFonts w:ascii="ＭＳ 明朝" w:eastAsia="ＭＳ 明朝" w:hAnsi="ＭＳ 明朝" w:hint="eastAsia"/>
          <w:sz w:val="22"/>
        </w:rPr>
        <w:t>（廃止）</w:t>
      </w:r>
      <w:r w:rsidR="002B5511" w:rsidRPr="00755E79">
        <w:rPr>
          <w:rFonts w:ascii="ＭＳ 明朝" w:eastAsia="ＭＳ 明朝" w:hAnsi="ＭＳ 明朝" w:hint="eastAsia"/>
          <w:sz w:val="22"/>
        </w:rPr>
        <w:t>承認</w:t>
      </w:r>
      <w:r w:rsidRPr="00755E79">
        <w:rPr>
          <w:rFonts w:ascii="ＭＳ 明朝" w:eastAsia="ＭＳ 明朝" w:hAnsi="ＭＳ 明朝" w:hint="eastAsia"/>
          <w:sz w:val="22"/>
        </w:rPr>
        <w:t>申請書を第９条の規定により承認したとき</w:t>
      </w:r>
    </w:p>
    <w:p w14:paraId="48DF80FF" w14:textId="7B82B0B3" w:rsidR="004D4AF9" w:rsidRPr="00755E79" w:rsidRDefault="004D4AF9" w:rsidP="009160FF">
      <w:pPr>
        <w:ind w:left="220" w:hangingChars="100" w:hanging="220"/>
        <w:rPr>
          <w:rFonts w:ascii="ＭＳ 明朝" w:eastAsia="ＭＳ 明朝" w:hAnsi="ＭＳ 明朝"/>
          <w:sz w:val="22"/>
        </w:rPr>
      </w:pPr>
      <w:r w:rsidRPr="00755E79">
        <w:rPr>
          <w:rFonts w:ascii="ＭＳ 明朝" w:eastAsia="ＭＳ 明朝" w:hAnsi="ＭＳ 明朝" w:hint="eastAsia"/>
          <w:sz w:val="22"/>
        </w:rPr>
        <w:t xml:space="preserve">　(2)　本要領、交付決定の内容又はこれに附した条件に違反したとき</w:t>
      </w:r>
    </w:p>
    <w:p w14:paraId="5FC1C0E8" w14:textId="2487E41F" w:rsidR="004D4AF9" w:rsidRPr="00755E79" w:rsidRDefault="004D4AF9" w:rsidP="004D4AF9">
      <w:pPr>
        <w:ind w:left="220" w:hangingChars="100" w:hanging="220"/>
        <w:rPr>
          <w:rFonts w:ascii="ＭＳ 明朝" w:eastAsia="ＭＳ 明朝" w:hAnsi="ＭＳ 明朝"/>
          <w:sz w:val="22"/>
        </w:rPr>
      </w:pPr>
      <w:r w:rsidRPr="00755E79">
        <w:rPr>
          <w:rFonts w:ascii="ＭＳ 明朝" w:eastAsia="ＭＳ 明朝" w:hAnsi="ＭＳ 明朝" w:hint="eastAsia"/>
          <w:sz w:val="22"/>
        </w:rPr>
        <w:t xml:space="preserve">　(3)　交付申請書、その他の関係書類に虚偽の記載をし、又は、不正な行為があったとき</w:t>
      </w:r>
    </w:p>
    <w:p w14:paraId="0C4732E3" w14:textId="25210254" w:rsidR="004D4AF9" w:rsidRPr="00755E79" w:rsidRDefault="004D4AF9" w:rsidP="004D4AF9">
      <w:pPr>
        <w:ind w:left="220" w:hangingChars="100" w:hanging="220"/>
        <w:rPr>
          <w:rFonts w:ascii="ＭＳ 明朝" w:eastAsia="ＭＳ 明朝" w:hAnsi="ＭＳ 明朝"/>
          <w:sz w:val="22"/>
        </w:rPr>
      </w:pPr>
      <w:r w:rsidRPr="00755E79">
        <w:rPr>
          <w:rFonts w:ascii="ＭＳ 明朝" w:eastAsia="ＭＳ 明朝" w:hAnsi="ＭＳ 明朝" w:hint="eastAsia"/>
          <w:sz w:val="22"/>
        </w:rPr>
        <w:t xml:space="preserve">　(4)　法令違反など社会通念上不適切な行為と知事が認めたとき</w:t>
      </w:r>
    </w:p>
    <w:p w14:paraId="7E630D21" w14:textId="1A024D40" w:rsidR="00CF1012" w:rsidRPr="00755E79" w:rsidRDefault="00CF1012" w:rsidP="004D4AF9">
      <w:pPr>
        <w:ind w:left="220" w:hangingChars="100" w:hanging="220"/>
        <w:rPr>
          <w:rFonts w:ascii="ＭＳ 明朝" w:eastAsia="ＭＳ 明朝" w:hAnsi="ＭＳ 明朝"/>
          <w:sz w:val="22"/>
        </w:rPr>
      </w:pPr>
      <w:r w:rsidRPr="00755E79">
        <w:rPr>
          <w:rFonts w:ascii="ＭＳ 明朝" w:eastAsia="ＭＳ 明朝" w:hAnsi="ＭＳ 明朝" w:hint="eastAsia"/>
          <w:sz w:val="22"/>
        </w:rPr>
        <w:t xml:space="preserve">　</w:t>
      </w:r>
      <w:r w:rsidRPr="00755E79">
        <w:rPr>
          <w:rFonts w:ascii="ＭＳ 明朝" w:eastAsia="ＭＳ 明朝" w:hAnsi="ＭＳ 明朝"/>
          <w:sz w:val="22"/>
        </w:rPr>
        <w:t>(5)</w:t>
      </w:r>
      <w:r w:rsidRPr="00755E79">
        <w:rPr>
          <w:rFonts w:ascii="ＭＳ 明朝" w:eastAsia="ＭＳ 明朝" w:hAnsi="ＭＳ 明朝" w:hint="eastAsia"/>
          <w:sz w:val="22"/>
        </w:rPr>
        <w:t xml:space="preserve">　</w:t>
      </w:r>
      <w:r w:rsidRPr="00755E79">
        <w:rPr>
          <w:rFonts w:ascii="ＭＳ 明朝" w:eastAsia="ＭＳ 明朝" w:hAnsi="ＭＳ 明朝"/>
          <w:sz w:val="22"/>
        </w:rPr>
        <w:t>破産、民事再生、会社整理、特別清算又は会社更生等の申立ての事実が生じたとき</w:t>
      </w:r>
    </w:p>
    <w:p w14:paraId="2BC3BC7E" w14:textId="435B8426" w:rsidR="004D4AF9" w:rsidRPr="00755E79" w:rsidRDefault="004D4AF9" w:rsidP="004D4AF9">
      <w:pPr>
        <w:ind w:left="220" w:hangingChars="100" w:hanging="220"/>
        <w:rPr>
          <w:rFonts w:ascii="ＭＳ 明朝" w:eastAsia="ＭＳ 明朝" w:hAnsi="ＭＳ 明朝"/>
          <w:sz w:val="22"/>
        </w:rPr>
      </w:pPr>
      <w:r w:rsidRPr="00755E79">
        <w:rPr>
          <w:rFonts w:ascii="ＭＳ 明朝" w:eastAsia="ＭＳ 明朝" w:hAnsi="ＭＳ 明朝" w:hint="eastAsia"/>
          <w:sz w:val="22"/>
        </w:rPr>
        <w:t xml:space="preserve">　(</w:t>
      </w:r>
      <w:r w:rsidR="00CF1012" w:rsidRPr="00755E79">
        <w:rPr>
          <w:rFonts w:ascii="ＭＳ 明朝" w:eastAsia="ＭＳ 明朝" w:hAnsi="ＭＳ 明朝"/>
          <w:sz w:val="22"/>
        </w:rPr>
        <w:t>6</w:t>
      </w:r>
      <w:r w:rsidRPr="00755E79">
        <w:rPr>
          <w:rFonts w:ascii="ＭＳ 明朝" w:eastAsia="ＭＳ 明朝" w:hAnsi="ＭＳ 明朝" w:hint="eastAsia"/>
          <w:sz w:val="22"/>
        </w:rPr>
        <w:t>)　被災等により補助事業の遂行ができないと知事が</w:t>
      </w:r>
      <w:r w:rsidR="00CF1012" w:rsidRPr="00755E79">
        <w:rPr>
          <w:rFonts w:ascii="ＭＳ 明朝" w:eastAsia="ＭＳ 明朝" w:hAnsi="ＭＳ 明朝" w:hint="eastAsia"/>
          <w:sz w:val="22"/>
        </w:rPr>
        <w:t>認め</w:t>
      </w:r>
      <w:r w:rsidRPr="00755E79">
        <w:rPr>
          <w:rFonts w:ascii="ＭＳ 明朝" w:eastAsia="ＭＳ 明朝" w:hAnsi="ＭＳ 明朝" w:hint="eastAsia"/>
          <w:sz w:val="22"/>
        </w:rPr>
        <w:t>たとき</w:t>
      </w:r>
    </w:p>
    <w:p w14:paraId="752F7C05" w14:textId="57D27212" w:rsidR="005F64E0" w:rsidRPr="00755E79" w:rsidRDefault="004D4AF9" w:rsidP="005F64E0">
      <w:pPr>
        <w:ind w:left="220" w:hangingChars="100" w:hanging="220"/>
        <w:rPr>
          <w:rFonts w:ascii="ＭＳ 明朝" w:eastAsia="ＭＳ 明朝" w:hAnsi="ＭＳ 明朝"/>
          <w:sz w:val="22"/>
        </w:rPr>
      </w:pPr>
      <w:r w:rsidRPr="00755E79">
        <w:rPr>
          <w:rFonts w:ascii="ＭＳ 明朝" w:eastAsia="ＭＳ 明朝" w:hAnsi="ＭＳ 明朝" w:hint="eastAsia"/>
          <w:sz w:val="22"/>
        </w:rPr>
        <w:t>２　前項の規定は、補助金の額を確定した後においても適用するものとする。</w:t>
      </w:r>
    </w:p>
    <w:p w14:paraId="3F6F0EA8" w14:textId="0378A73C" w:rsidR="004D4AF9" w:rsidRPr="00755E79" w:rsidRDefault="004D4AF9" w:rsidP="005F64E0">
      <w:pPr>
        <w:ind w:left="220" w:hangingChars="100" w:hanging="220"/>
        <w:rPr>
          <w:rFonts w:ascii="ＭＳ 明朝" w:eastAsia="ＭＳ 明朝" w:hAnsi="ＭＳ 明朝"/>
          <w:sz w:val="22"/>
        </w:rPr>
      </w:pPr>
      <w:r w:rsidRPr="00755E79">
        <w:rPr>
          <w:rFonts w:ascii="ＭＳ 明朝" w:eastAsia="ＭＳ 明朝" w:hAnsi="ＭＳ 明朝" w:hint="eastAsia"/>
          <w:sz w:val="22"/>
        </w:rPr>
        <w:t>３　知事は、第1項の規定による取消等の決定を行った場合には、補助事業者に通知するものとする。</w:t>
      </w:r>
    </w:p>
    <w:p w14:paraId="59E91642" w14:textId="5E07B91E" w:rsidR="004D4AF9" w:rsidRPr="00755E79" w:rsidRDefault="004D4AF9" w:rsidP="009C08EA">
      <w:pPr>
        <w:rPr>
          <w:rFonts w:ascii="ＭＳ 明朝" w:eastAsia="ＭＳ 明朝" w:hAnsi="ＭＳ 明朝"/>
          <w:sz w:val="22"/>
        </w:rPr>
      </w:pPr>
    </w:p>
    <w:p w14:paraId="69559740" w14:textId="7A6E23A7" w:rsidR="004D4AF9" w:rsidRPr="00755E79" w:rsidRDefault="004D4AF9" w:rsidP="005F64E0">
      <w:pPr>
        <w:ind w:left="220" w:hangingChars="100" w:hanging="220"/>
        <w:rPr>
          <w:rFonts w:ascii="ＭＳ 明朝" w:eastAsia="ＭＳ 明朝" w:hAnsi="ＭＳ 明朝"/>
          <w:sz w:val="22"/>
        </w:rPr>
      </w:pPr>
      <w:r w:rsidRPr="00755E79">
        <w:rPr>
          <w:rFonts w:ascii="ＭＳ 明朝" w:eastAsia="ＭＳ 明朝" w:hAnsi="ＭＳ 明朝" w:hint="eastAsia"/>
          <w:sz w:val="22"/>
        </w:rPr>
        <w:t>（補助金の経理等）</w:t>
      </w:r>
    </w:p>
    <w:p w14:paraId="56EFD9AF" w14:textId="464DE1FC" w:rsidR="00CF1012" w:rsidRPr="00755E79" w:rsidRDefault="004D4AF9" w:rsidP="00CF1012">
      <w:pPr>
        <w:ind w:left="220" w:hangingChars="100" w:hanging="220"/>
        <w:rPr>
          <w:rFonts w:ascii="ＭＳ 明朝" w:eastAsia="ＭＳ 明朝" w:hAnsi="ＭＳ 明朝"/>
          <w:sz w:val="22"/>
        </w:rPr>
      </w:pPr>
      <w:r w:rsidRPr="00755E79">
        <w:rPr>
          <w:rFonts w:ascii="ＭＳ 明朝" w:eastAsia="ＭＳ 明朝" w:hAnsi="ＭＳ 明朝" w:hint="eastAsia"/>
          <w:sz w:val="22"/>
        </w:rPr>
        <w:t>第１</w:t>
      </w:r>
      <w:r w:rsidR="009C08EA" w:rsidRPr="00755E79">
        <w:rPr>
          <w:rFonts w:ascii="ＭＳ 明朝" w:eastAsia="ＭＳ 明朝" w:hAnsi="ＭＳ 明朝" w:hint="eastAsia"/>
          <w:sz w:val="22"/>
        </w:rPr>
        <w:t>５</w:t>
      </w:r>
      <w:r w:rsidRPr="00755E79">
        <w:rPr>
          <w:rFonts w:ascii="ＭＳ 明朝" w:eastAsia="ＭＳ 明朝" w:hAnsi="ＭＳ 明朝" w:hint="eastAsia"/>
          <w:sz w:val="22"/>
        </w:rPr>
        <w:t>条　補助事業者は、補助金に係る収支を記載した帳簿を備え付けるとともに、その証拠となる書類を整理し、かつ、これらの書類を補助事業の完了した日の属する年度の終了後５年間保存しなければならない。</w:t>
      </w:r>
    </w:p>
    <w:p w14:paraId="3EDE96B9" w14:textId="77777777" w:rsidR="00755E79" w:rsidRPr="00755E79" w:rsidRDefault="00755E79" w:rsidP="00A658C0">
      <w:pPr>
        <w:rPr>
          <w:rFonts w:ascii="ＭＳ 明朝" w:eastAsia="ＭＳ 明朝" w:hAnsi="ＭＳ 明朝"/>
          <w:sz w:val="22"/>
        </w:rPr>
      </w:pPr>
    </w:p>
    <w:p w14:paraId="253835A8" w14:textId="2D3E84EC" w:rsidR="00A74D08" w:rsidRPr="00755E79" w:rsidRDefault="00A74D08" w:rsidP="00A74D08">
      <w:pPr>
        <w:ind w:left="220" w:hangingChars="100" w:hanging="220"/>
        <w:rPr>
          <w:rFonts w:ascii="ＭＳ 明朝" w:eastAsia="ＭＳ 明朝" w:hAnsi="ＭＳ 明朝"/>
          <w:sz w:val="22"/>
        </w:rPr>
      </w:pPr>
      <w:r w:rsidRPr="00755E79">
        <w:rPr>
          <w:rFonts w:ascii="ＭＳ 明朝" w:eastAsia="ＭＳ 明朝" w:hAnsi="ＭＳ 明朝" w:hint="eastAsia"/>
          <w:sz w:val="22"/>
        </w:rPr>
        <w:t>（進捗状況や成果の公表等）</w:t>
      </w:r>
    </w:p>
    <w:p w14:paraId="527E1817" w14:textId="05467ABE" w:rsidR="00A74D08" w:rsidRPr="00755E79" w:rsidRDefault="00A74D08" w:rsidP="00A74D08">
      <w:pPr>
        <w:ind w:left="220" w:hangingChars="100" w:hanging="220"/>
        <w:rPr>
          <w:rFonts w:ascii="ＭＳ 明朝" w:eastAsia="ＭＳ 明朝" w:hAnsi="ＭＳ 明朝"/>
          <w:sz w:val="22"/>
        </w:rPr>
      </w:pPr>
      <w:r w:rsidRPr="00755E79">
        <w:rPr>
          <w:rFonts w:ascii="ＭＳ 明朝" w:eastAsia="ＭＳ 明朝" w:hAnsi="ＭＳ 明朝" w:hint="eastAsia"/>
          <w:sz w:val="22"/>
        </w:rPr>
        <w:t>第１</w:t>
      </w:r>
      <w:r w:rsidR="00E955F1">
        <w:rPr>
          <w:rFonts w:ascii="ＭＳ 明朝" w:eastAsia="ＭＳ 明朝" w:hAnsi="ＭＳ 明朝" w:hint="eastAsia"/>
          <w:sz w:val="22"/>
        </w:rPr>
        <w:t>６</w:t>
      </w:r>
      <w:r w:rsidRPr="00755E79">
        <w:rPr>
          <w:rFonts w:ascii="ＭＳ 明朝" w:eastAsia="ＭＳ 明朝" w:hAnsi="ＭＳ 明朝" w:hint="eastAsia"/>
          <w:sz w:val="22"/>
        </w:rPr>
        <w:t>条　知事は、補助事業者と事前に調整・了承を得た上で、補助事業の途中における進捗状況や補助事業完了後の成果を公表することができる。また、知事は、補助事業者と事前に調整・了承を得た上で、補助事業者に進捗や成果を発表させることができる。</w:t>
      </w:r>
    </w:p>
    <w:p w14:paraId="29002637" w14:textId="6BC7213F" w:rsidR="00A74D08" w:rsidRPr="00755E79" w:rsidRDefault="00A74D08" w:rsidP="00A74D08">
      <w:pPr>
        <w:ind w:left="220" w:hangingChars="100" w:hanging="220"/>
        <w:rPr>
          <w:rFonts w:ascii="ＭＳ 明朝" w:eastAsia="ＭＳ 明朝" w:hAnsi="ＭＳ 明朝"/>
          <w:sz w:val="22"/>
        </w:rPr>
      </w:pPr>
      <w:r w:rsidRPr="00755E79">
        <w:rPr>
          <w:rFonts w:ascii="ＭＳ 明朝" w:eastAsia="ＭＳ 明朝" w:hAnsi="ＭＳ 明朝" w:hint="eastAsia"/>
          <w:sz w:val="22"/>
        </w:rPr>
        <w:t>２　補助事業者は、知事が前項に規定する公表や発表を行うときは、これに協力しなければならない。</w:t>
      </w:r>
    </w:p>
    <w:p w14:paraId="5153671F" w14:textId="07A7E635" w:rsidR="00A74D08" w:rsidRPr="00755E79" w:rsidRDefault="00A74D08" w:rsidP="00A74D08">
      <w:pPr>
        <w:ind w:left="220" w:hangingChars="100" w:hanging="220"/>
        <w:rPr>
          <w:rFonts w:ascii="ＭＳ 明朝" w:eastAsia="ＭＳ 明朝" w:hAnsi="ＭＳ 明朝"/>
          <w:sz w:val="22"/>
        </w:rPr>
      </w:pPr>
    </w:p>
    <w:p w14:paraId="4F373FD7" w14:textId="41329CF8" w:rsidR="00A74D08" w:rsidRPr="00755E79" w:rsidRDefault="00A74D08" w:rsidP="00A74D08">
      <w:pPr>
        <w:ind w:left="220" w:hangingChars="100" w:hanging="220"/>
        <w:rPr>
          <w:rFonts w:ascii="ＭＳ 明朝" w:eastAsia="ＭＳ 明朝" w:hAnsi="ＭＳ 明朝"/>
          <w:sz w:val="22"/>
        </w:rPr>
      </w:pPr>
      <w:r w:rsidRPr="00755E79">
        <w:rPr>
          <w:rFonts w:ascii="ＭＳ 明朝" w:eastAsia="ＭＳ 明朝" w:hAnsi="ＭＳ 明朝" w:hint="eastAsia"/>
          <w:sz w:val="22"/>
        </w:rPr>
        <w:t>（その他）</w:t>
      </w:r>
    </w:p>
    <w:p w14:paraId="2AFBBD7A" w14:textId="25359EC5" w:rsidR="00A74D08" w:rsidRPr="00755E79" w:rsidRDefault="00A74D08" w:rsidP="00A74D08">
      <w:pPr>
        <w:ind w:left="220" w:hangingChars="100" w:hanging="220"/>
        <w:rPr>
          <w:rFonts w:ascii="ＭＳ 明朝" w:eastAsia="ＭＳ 明朝" w:hAnsi="ＭＳ 明朝"/>
          <w:sz w:val="22"/>
        </w:rPr>
      </w:pPr>
      <w:r w:rsidRPr="00755E79">
        <w:rPr>
          <w:rFonts w:ascii="ＭＳ 明朝" w:eastAsia="ＭＳ 明朝" w:hAnsi="ＭＳ 明朝" w:hint="eastAsia"/>
          <w:sz w:val="22"/>
        </w:rPr>
        <w:t>第</w:t>
      </w:r>
      <w:r w:rsidR="009C08EA" w:rsidRPr="00755E79">
        <w:rPr>
          <w:rFonts w:ascii="ＭＳ 明朝" w:eastAsia="ＭＳ 明朝" w:hAnsi="ＭＳ 明朝" w:hint="eastAsia"/>
          <w:sz w:val="22"/>
        </w:rPr>
        <w:t>１</w:t>
      </w:r>
      <w:r w:rsidR="00E955F1">
        <w:rPr>
          <w:rFonts w:ascii="ＭＳ 明朝" w:eastAsia="ＭＳ 明朝" w:hAnsi="ＭＳ 明朝" w:hint="eastAsia"/>
          <w:sz w:val="22"/>
        </w:rPr>
        <w:t>７</w:t>
      </w:r>
      <w:r w:rsidRPr="00755E79">
        <w:rPr>
          <w:rFonts w:ascii="ＭＳ 明朝" w:eastAsia="ＭＳ 明朝" w:hAnsi="ＭＳ 明朝" w:hint="eastAsia"/>
          <w:sz w:val="22"/>
        </w:rPr>
        <w:t>条　この要領に定めるもののほか、この要領の施行に関し必要な事項は、知事が別に定めることができる。</w:t>
      </w:r>
    </w:p>
    <w:p w14:paraId="1E29AC5F" w14:textId="3FC68ADC" w:rsidR="00A74D08" w:rsidRPr="00E955F1" w:rsidRDefault="00A74D08" w:rsidP="00A658C0">
      <w:pPr>
        <w:rPr>
          <w:rFonts w:ascii="ＭＳ 明朝" w:eastAsia="ＭＳ 明朝" w:hAnsi="ＭＳ 明朝"/>
          <w:sz w:val="22"/>
        </w:rPr>
      </w:pPr>
    </w:p>
    <w:p w14:paraId="3EC9E54D" w14:textId="41582BB9" w:rsidR="00A74D08" w:rsidRPr="00755E79" w:rsidRDefault="00A74D08" w:rsidP="00A74D08">
      <w:pPr>
        <w:ind w:left="220" w:hangingChars="100" w:hanging="220"/>
        <w:rPr>
          <w:rFonts w:ascii="ＭＳ 明朝" w:eastAsia="ＭＳ 明朝" w:hAnsi="ＭＳ 明朝"/>
          <w:sz w:val="22"/>
        </w:rPr>
      </w:pPr>
      <w:r w:rsidRPr="00755E79">
        <w:rPr>
          <w:rFonts w:ascii="ＭＳ 明朝" w:eastAsia="ＭＳ 明朝" w:hAnsi="ＭＳ 明朝" w:hint="eastAsia"/>
          <w:sz w:val="22"/>
        </w:rPr>
        <w:t xml:space="preserve">　　　附　則</w:t>
      </w:r>
    </w:p>
    <w:p w14:paraId="09478592" w14:textId="5C47A240" w:rsidR="00A74D08" w:rsidRDefault="00A74D08" w:rsidP="00A74D08">
      <w:pPr>
        <w:ind w:left="220" w:hangingChars="100" w:hanging="220"/>
        <w:rPr>
          <w:rFonts w:ascii="ＭＳ 明朝" w:eastAsia="ＭＳ 明朝" w:hAnsi="ＭＳ 明朝"/>
          <w:sz w:val="22"/>
        </w:rPr>
      </w:pPr>
      <w:r w:rsidRPr="00755E79">
        <w:rPr>
          <w:rFonts w:ascii="ＭＳ 明朝" w:eastAsia="ＭＳ 明朝" w:hAnsi="ＭＳ 明朝" w:hint="eastAsia"/>
          <w:sz w:val="22"/>
        </w:rPr>
        <w:t xml:space="preserve">　この要領は、令和</w:t>
      </w:r>
      <w:r w:rsidR="008624BC" w:rsidRPr="00755E79">
        <w:rPr>
          <w:rFonts w:ascii="ＭＳ 明朝" w:eastAsia="ＭＳ 明朝" w:hAnsi="ＭＳ 明朝" w:hint="eastAsia"/>
          <w:sz w:val="22"/>
        </w:rPr>
        <w:t>７</w:t>
      </w:r>
      <w:r w:rsidRPr="00755E79">
        <w:rPr>
          <w:rFonts w:ascii="ＭＳ 明朝" w:eastAsia="ＭＳ 明朝" w:hAnsi="ＭＳ 明朝" w:hint="eastAsia"/>
          <w:sz w:val="22"/>
        </w:rPr>
        <w:t>年</w:t>
      </w:r>
      <w:r w:rsidR="00A658C0">
        <w:rPr>
          <w:rFonts w:ascii="ＭＳ 明朝" w:eastAsia="ＭＳ 明朝" w:hAnsi="ＭＳ 明朝" w:hint="eastAsia"/>
          <w:sz w:val="22"/>
        </w:rPr>
        <w:t>９</w:t>
      </w:r>
      <w:r w:rsidRPr="00755E79">
        <w:rPr>
          <w:rFonts w:ascii="ＭＳ 明朝" w:eastAsia="ＭＳ 明朝" w:hAnsi="ＭＳ 明朝" w:hint="eastAsia"/>
          <w:sz w:val="22"/>
        </w:rPr>
        <w:t>月</w:t>
      </w:r>
      <w:r w:rsidR="009D4B91">
        <w:rPr>
          <w:rFonts w:ascii="ＭＳ 明朝" w:eastAsia="ＭＳ 明朝" w:hAnsi="ＭＳ 明朝" w:hint="eastAsia"/>
          <w:sz w:val="22"/>
        </w:rPr>
        <w:t>２６</w:t>
      </w:r>
      <w:r w:rsidRPr="00755E79">
        <w:rPr>
          <w:rFonts w:ascii="ＭＳ 明朝" w:eastAsia="ＭＳ 明朝" w:hAnsi="ＭＳ 明朝" w:hint="eastAsia"/>
          <w:sz w:val="22"/>
        </w:rPr>
        <w:t>日から施行する。</w:t>
      </w:r>
    </w:p>
    <w:p w14:paraId="2716A486" w14:textId="3DBA15D6" w:rsidR="005F64E0" w:rsidRDefault="005F64E0" w:rsidP="005F64E0">
      <w:pPr>
        <w:ind w:left="220" w:hangingChars="100" w:hanging="220"/>
        <w:rPr>
          <w:rFonts w:ascii="ＭＳ 明朝" w:eastAsia="ＭＳ 明朝" w:hAnsi="ＭＳ 明朝"/>
          <w:sz w:val="22"/>
        </w:rPr>
      </w:pPr>
    </w:p>
    <w:p w14:paraId="26E49068" w14:textId="432846BE" w:rsidR="00A658C0" w:rsidRDefault="00A658C0" w:rsidP="005F64E0">
      <w:pPr>
        <w:ind w:left="220" w:hangingChars="100" w:hanging="220"/>
        <w:rPr>
          <w:rFonts w:ascii="ＭＳ 明朝" w:eastAsia="ＭＳ 明朝" w:hAnsi="ＭＳ 明朝"/>
          <w:sz w:val="22"/>
        </w:rPr>
      </w:pPr>
    </w:p>
    <w:p w14:paraId="7B2ECA86" w14:textId="4D1C7F46" w:rsidR="009D4B91" w:rsidRDefault="009D4B91" w:rsidP="005F64E0">
      <w:pPr>
        <w:ind w:left="220" w:hangingChars="100" w:hanging="220"/>
        <w:rPr>
          <w:rFonts w:ascii="ＭＳ 明朝" w:eastAsia="ＭＳ 明朝" w:hAnsi="ＭＳ 明朝"/>
          <w:sz w:val="22"/>
        </w:rPr>
      </w:pPr>
    </w:p>
    <w:p w14:paraId="594B7F5D" w14:textId="77777777" w:rsidR="009D4B91" w:rsidRPr="009D4B91" w:rsidRDefault="009D4B91" w:rsidP="005F64E0">
      <w:pPr>
        <w:ind w:left="220" w:hangingChars="100" w:hanging="220"/>
        <w:rPr>
          <w:rFonts w:ascii="ＭＳ 明朝" w:eastAsia="ＭＳ 明朝" w:hAnsi="ＭＳ 明朝"/>
          <w:sz w:val="22"/>
        </w:rPr>
      </w:pPr>
    </w:p>
    <w:p w14:paraId="297B5CDA" w14:textId="7CA5EF28" w:rsidR="00A658C0" w:rsidRDefault="00A658C0" w:rsidP="005F64E0">
      <w:pPr>
        <w:ind w:left="220" w:hangingChars="100" w:hanging="220"/>
        <w:rPr>
          <w:rFonts w:ascii="ＭＳ 明朝" w:eastAsia="ＭＳ 明朝" w:hAnsi="ＭＳ 明朝"/>
          <w:sz w:val="22"/>
        </w:rPr>
      </w:pPr>
    </w:p>
    <w:p w14:paraId="04D4DB2E" w14:textId="74E91ABF" w:rsidR="00A658C0" w:rsidRDefault="00A658C0" w:rsidP="005F64E0">
      <w:pPr>
        <w:ind w:left="220" w:hangingChars="100" w:hanging="220"/>
        <w:rPr>
          <w:rFonts w:ascii="ＭＳ 明朝" w:eastAsia="ＭＳ 明朝" w:hAnsi="ＭＳ 明朝"/>
          <w:sz w:val="22"/>
        </w:rPr>
      </w:pPr>
    </w:p>
    <w:p w14:paraId="2DB40394" w14:textId="6DFA17B5" w:rsidR="00A658C0" w:rsidRDefault="00A658C0" w:rsidP="005F64E0">
      <w:pPr>
        <w:ind w:left="220" w:hangingChars="100" w:hanging="220"/>
        <w:rPr>
          <w:rFonts w:ascii="ＭＳ 明朝" w:eastAsia="ＭＳ 明朝" w:hAnsi="ＭＳ 明朝"/>
          <w:sz w:val="22"/>
        </w:rPr>
      </w:pPr>
    </w:p>
    <w:p w14:paraId="1B38716B" w14:textId="71C74373" w:rsidR="00A658C0" w:rsidRPr="00122328" w:rsidRDefault="00A658C0" w:rsidP="00A658C0">
      <w:pPr>
        <w:rPr>
          <w:rFonts w:ascii="ＭＳ 明朝" w:eastAsia="ＭＳ 明朝" w:hAnsi="ＭＳ 明朝"/>
        </w:rPr>
      </w:pPr>
      <w:r w:rsidRPr="00122328">
        <w:rPr>
          <w:rFonts w:ascii="ＭＳ 明朝" w:eastAsia="ＭＳ 明朝" w:hAnsi="ＭＳ 明朝" w:hint="eastAsia"/>
        </w:rPr>
        <w:t>別表　（第５条関係）</w:t>
      </w:r>
    </w:p>
    <w:p w14:paraId="5F63DBA1" w14:textId="77777777" w:rsidR="00A658C0" w:rsidRPr="00122328" w:rsidRDefault="00A658C0" w:rsidP="00A658C0">
      <w:pPr>
        <w:spacing w:line="200" w:lineRule="exact"/>
        <w:rPr>
          <w:rFonts w:ascii="ＭＳ 明朝" w:eastAsia="ＭＳ 明朝" w:hAnsi="ＭＳ 明朝"/>
          <w:b/>
        </w:rPr>
      </w:pPr>
    </w:p>
    <w:p w14:paraId="14ED8D74" w14:textId="77777777" w:rsidR="00A658C0" w:rsidRPr="00122328" w:rsidRDefault="00A658C0" w:rsidP="00A658C0">
      <w:pPr>
        <w:ind w:firstLineChars="100" w:firstLine="220"/>
        <w:rPr>
          <w:rFonts w:ascii="ＭＳ 明朝" w:eastAsia="ＭＳ 明朝" w:hAnsi="ＭＳ 明朝"/>
          <w:sz w:val="22"/>
        </w:rPr>
      </w:pPr>
      <w:r w:rsidRPr="00122328">
        <w:rPr>
          <w:rFonts w:ascii="ＭＳ 明朝" w:eastAsia="ＭＳ 明朝" w:hAnsi="ＭＳ 明朝" w:hint="eastAsia"/>
          <w:sz w:val="22"/>
        </w:rPr>
        <w:t>対象経費</w:t>
      </w:r>
    </w:p>
    <w:p w14:paraId="78584612" w14:textId="79C9DDFF" w:rsidR="00A658C0" w:rsidRPr="00122328" w:rsidRDefault="00A658C0" w:rsidP="00A658C0">
      <w:pPr>
        <w:ind w:firstLineChars="100" w:firstLine="220"/>
        <w:rPr>
          <w:rFonts w:ascii="ＭＳ 明朝" w:eastAsia="ＭＳ 明朝" w:hAnsi="ＭＳ 明朝"/>
          <w:sz w:val="22"/>
        </w:rPr>
      </w:pPr>
      <w:r w:rsidRPr="00122328">
        <w:rPr>
          <w:rFonts w:ascii="ＭＳ 明朝" w:eastAsia="ＭＳ 明朝" w:hAnsi="ＭＳ 明朝" w:hint="eastAsia"/>
          <w:sz w:val="22"/>
        </w:rPr>
        <w:t>補助事業に直接関係する次に掲げる経費のうち、知事が必要かつ適当と認める経費</w:t>
      </w:r>
    </w:p>
    <w:tbl>
      <w:tblPr>
        <w:tblW w:w="10200" w:type="dxa"/>
        <w:tblInd w:w="5" w:type="dxa"/>
        <w:tblLayout w:type="fixed"/>
        <w:tblCellMar>
          <w:left w:w="0" w:type="dxa"/>
          <w:right w:w="0" w:type="dxa"/>
        </w:tblCellMar>
        <w:tblLook w:val="04A0" w:firstRow="1" w:lastRow="0" w:firstColumn="1" w:lastColumn="0" w:noHBand="0" w:noVBand="1"/>
      </w:tblPr>
      <w:tblGrid>
        <w:gridCol w:w="1691"/>
        <w:gridCol w:w="8509"/>
      </w:tblGrid>
      <w:tr w:rsidR="00A658C0" w:rsidRPr="00122328" w14:paraId="69907DA5" w14:textId="77777777" w:rsidTr="00122328">
        <w:trPr>
          <w:trHeight w:val="464"/>
        </w:trPr>
        <w:tc>
          <w:tcPr>
            <w:tcW w:w="1691" w:type="dxa"/>
            <w:tcBorders>
              <w:top w:val="single" w:sz="4" w:space="0" w:color="auto"/>
              <w:left w:val="single" w:sz="4" w:space="0" w:color="auto"/>
              <w:bottom w:val="double" w:sz="4" w:space="0" w:color="auto"/>
              <w:right w:val="nil"/>
            </w:tcBorders>
            <w:shd w:val="clear" w:color="auto" w:fill="D9D9D9" w:themeFill="background1" w:themeFillShade="D9"/>
            <w:noWrap/>
            <w:vAlign w:val="center"/>
            <w:hideMark/>
          </w:tcPr>
          <w:p w14:paraId="6D8523D0" w14:textId="77777777" w:rsidR="00A658C0" w:rsidRPr="00122328" w:rsidRDefault="00A658C0">
            <w:pPr>
              <w:spacing w:line="280" w:lineRule="exact"/>
              <w:jc w:val="center"/>
              <w:rPr>
                <w:rFonts w:ascii="ＭＳ 明朝" w:eastAsia="ＭＳ 明朝" w:hAnsi="ＭＳ 明朝"/>
                <w:sz w:val="22"/>
              </w:rPr>
            </w:pPr>
            <w:r w:rsidRPr="00122328">
              <w:rPr>
                <w:rFonts w:ascii="ＭＳ 明朝" w:eastAsia="ＭＳ 明朝" w:hAnsi="ＭＳ 明朝" w:hint="eastAsia"/>
                <w:sz w:val="22"/>
              </w:rPr>
              <w:t>費　目</w:t>
            </w:r>
          </w:p>
        </w:tc>
        <w:tc>
          <w:tcPr>
            <w:tcW w:w="8509"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hideMark/>
          </w:tcPr>
          <w:p w14:paraId="27BBC565" w14:textId="77777777" w:rsidR="00A658C0" w:rsidRPr="00122328" w:rsidRDefault="00A658C0">
            <w:pPr>
              <w:spacing w:line="280" w:lineRule="exact"/>
              <w:jc w:val="center"/>
              <w:rPr>
                <w:rFonts w:ascii="ＭＳ 明朝" w:eastAsia="ＭＳ 明朝" w:hAnsi="ＭＳ 明朝"/>
                <w:sz w:val="22"/>
              </w:rPr>
            </w:pPr>
            <w:r w:rsidRPr="00122328">
              <w:rPr>
                <w:rFonts w:ascii="ＭＳ 明朝" w:eastAsia="ＭＳ 明朝" w:hAnsi="ＭＳ 明朝" w:hint="eastAsia"/>
                <w:sz w:val="22"/>
              </w:rPr>
              <w:t>説　　明</w:t>
            </w:r>
          </w:p>
        </w:tc>
      </w:tr>
      <w:tr w:rsidR="00A658C0" w:rsidRPr="00122328" w14:paraId="2077D446" w14:textId="77777777" w:rsidTr="00122328">
        <w:trPr>
          <w:trHeight w:val="836"/>
        </w:trPr>
        <w:tc>
          <w:tcPr>
            <w:tcW w:w="1691" w:type="dxa"/>
            <w:tcBorders>
              <w:top w:val="double" w:sz="4" w:space="0" w:color="auto"/>
              <w:left w:val="single" w:sz="4" w:space="0" w:color="auto"/>
              <w:bottom w:val="single" w:sz="4" w:space="0" w:color="auto"/>
              <w:right w:val="nil"/>
            </w:tcBorders>
            <w:noWrap/>
            <w:vAlign w:val="center"/>
            <w:hideMark/>
          </w:tcPr>
          <w:p w14:paraId="6731077E" w14:textId="77777777" w:rsidR="00A658C0" w:rsidRPr="00122328" w:rsidRDefault="00A658C0">
            <w:pPr>
              <w:spacing w:line="280" w:lineRule="exact"/>
              <w:jc w:val="center"/>
              <w:rPr>
                <w:rFonts w:ascii="ＭＳ 明朝" w:eastAsia="ＭＳ 明朝" w:hAnsi="ＭＳ 明朝"/>
                <w:sz w:val="22"/>
                <w:szCs w:val="24"/>
              </w:rPr>
            </w:pPr>
            <w:r w:rsidRPr="00122328">
              <w:rPr>
                <w:rFonts w:ascii="ＭＳ 明朝" w:eastAsia="ＭＳ 明朝" w:hAnsi="ＭＳ 明朝" w:hint="eastAsia"/>
                <w:sz w:val="22"/>
                <w:szCs w:val="24"/>
              </w:rPr>
              <w:t>旅　費</w:t>
            </w:r>
          </w:p>
        </w:tc>
        <w:tc>
          <w:tcPr>
            <w:tcW w:w="8509" w:type="dxa"/>
            <w:tcBorders>
              <w:top w:val="double" w:sz="4" w:space="0" w:color="auto"/>
              <w:left w:val="single" w:sz="4" w:space="0" w:color="auto"/>
              <w:bottom w:val="single" w:sz="4" w:space="0" w:color="auto"/>
              <w:right w:val="single" w:sz="4" w:space="0" w:color="auto"/>
            </w:tcBorders>
            <w:noWrap/>
            <w:vAlign w:val="center"/>
            <w:hideMark/>
          </w:tcPr>
          <w:p w14:paraId="5EF963D5" w14:textId="6CF9AD1C" w:rsidR="00A658C0" w:rsidRPr="00122328" w:rsidRDefault="00A658C0">
            <w:pPr>
              <w:widowControl/>
              <w:spacing w:line="280" w:lineRule="exact"/>
              <w:ind w:leftChars="50" w:left="105" w:firstLineChars="50" w:firstLine="110"/>
              <w:jc w:val="left"/>
              <w:rPr>
                <w:rFonts w:ascii="ＭＳ 明朝" w:eastAsia="ＭＳ 明朝" w:hAnsi="ＭＳ 明朝"/>
                <w:sz w:val="22"/>
              </w:rPr>
            </w:pPr>
            <w:r w:rsidRPr="00122328">
              <w:rPr>
                <w:rFonts w:ascii="ＭＳ 明朝" w:eastAsia="ＭＳ 明朝" w:hAnsi="ＭＳ 明朝" w:hint="eastAsia"/>
                <w:sz w:val="22"/>
                <w:szCs w:val="21"/>
              </w:rPr>
              <w:t>EIR</w:t>
            </w:r>
            <w:r w:rsidR="00A56149">
              <w:rPr>
                <w:rFonts w:ascii="ＭＳ 明朝" w:eastAsia="ＭＳ 明朝" w:hAnsi="ＭＳ 明朝" w:hint="eastAsia"/>
                <w:sz w:val="22"/>
                <w:szCs w:val="21"/>
              </w:rPr>
              <w:t>（本事業前に採用された</w:t>
            </w:r>
            <w:r w:rsidR="0061243B">
              <w:rPr>
                <w:rFonts w:ascii="ＭＳ 明朝" w:eastAsia="ＭＳ 明朝" w:hAnsi="ＭＳ 明朝" w:hint="eastAsia"/>
                <w:sz w:val="22"/>
                <w:szCs w:val="21"/>
              </w:rPr>
              <w:t>者を含む</w:t>
            </w:r>
            <w:r w:rsidRPr="00122328">
              <w:rPr>
                <w:rFonts w:ascii="ＭＳ 明朝" w:eastAsia="ＭＳ 明朝" w:hAnsi="ＭＳ 明朝" w:hint="eastAsia"/>
                <w:sz w:val="22"/>
                <w:szCs w:val="21"/>
              </w:rPr>
              <w:t>）の事業活動に必要な旅費・交通費（公共交通機関の利用に限る）。</w:t>
            </w:r>
          </w:p>
        </w:tc>
      </w:tr>
      <w:tr w:rsidR="00A658C0" w:rsidRPr="00122328" w14:paraId="48B839D1" w14:textId="77777777" w:rsidTr="00122328">
        <w:trPr>
          <w:trHeight w:val="1403"/>
        </w:trPr>
        <w:tc>
          <w:tcPr>
            <w:tcW w:w="1691" w:type="dxa"/>
            <w:tcBorders>
              <w:top w:val="nil"/>
              <w:left w:val="single" w:sz="4" w:space="0" w:color="auto"/>
              <w:bottom w:val="single" w:sz="4" w:space="0" w:color="auto"/>
              <w:right w:val="nil"/>
            </w:tcBorders>
            <w:noWrap/>
            <w:vAlign w:val="center"/>
            <w:hideMark/>
          </w:tcPr>
          <w:p w14:paraId="30173881" w14:textId="77777777" w:rsidR="00A658C0" w:rsidRPr="00122328" w:rsidRDefault="00A658C0">
            <w:pPr>
              <w:spacing w:line="280" w:lineRule="exact"/>
              <w:jc w:val="center"/>
              <w:rPr>
                <w:rFonts w:ascii="ＭＳ 明朝" w:eastAsia="ＭＳ 明朝" w:hAnsi="ＭＳ 明朝"/>
                <w:sz w:val="22"/>
              </w:rPr>
            </w:pPr>
            <w:r w:rsidRPr="00122328">
              <w:rPr>
                <w:rFonts w:ascii="ＭＳ 明朝" w:eastAsia="ＭＳ 明朝" w:hAnsi="ＭＳ 明朝" w:hint="eastAsia"/>
                <w:sz w:val="22"/>
                <w:szCs w:val="24"/>
              </w:rPr>
              <w:t>直接人件費</w:t>
            </w:r>
          </w:p>
        </w:tc>
        <w:tc>
          <w:tcPr>
            <w:tcW w:w="8509" w:type="dxa"/>
            <w:tcBorders>
              <w:top w:val="nil"/>
              <w:left w:val="single" w:sz="4" w:space="0" w:color="auto"/>
              <w:bottom w:val="single" w:sz="4" w:space="0" w:color="auto"/>
              <w:right w:val="single" w:sz="4" w:space="0" w:color="auto"/>
            </w:tcBorders>
            <w:noWrap/>
            <w:vAlign w:val="center"/>
            <w:hideMark/>
          </w:tcPr>
          <w:p w14:paraId="05DF73C0" w14:textId="412805B1" w:rsidR="00A658C0" w:rsidRPr="00122328" w:rsidRDefault="00A658C0" w:rsidP="00A658C0">
            <w:pPr>
              <w:pStyle w:val="aa"/>
              <w:spacing w:line="280" w:lineRule="exact"/>
              <w:ind w:leftChars="58" w:left="122" w:firstLineChars="100" w:firstLine="220"/>
              <w:rPr>
                <w:rFonts w:ascii="ＭＳ 明朝" w:eastAsia="ＭＳ 明朝" w:hAnsi="ＭＳ 明朝"/>
                <w:sz w:val="22"/>
              </w:rPr>
            </w:pPr>
            <w:r w:rsidRPr="00122328">
              <w:rPr>
                <w:rFonts w:ascii="ＭＳ 明朝" w:eastAsia="ＭＳ 明朝" w:hAnsi="ＭＳ 明朝" w:hint="eastAsia"/>
                <w:sz w:val="22"/>
              </w:rPr>
              <w:t>新たに雇用されたEI</w:t>
            </w:r>
            <w:r w:rsidRPr="00122328">
              <w:rPr>
                <w:rFonts w:ascii="ＭＳ 明朝" w:eastAsia="ＭＳ 明朝" w:hAnsi="ＭＳ 明朝"/>
                <w:sz w:val="22"/>
              </w:rPr>
              <w:t>R</w:t>
            </w:r>
            <w:r w:rsidRPr="00122328">
              <w:rPr>
                <w:rFonts w:ascii="ＭＳ 明朝" w:eastAsia="ＭＳ 明朝" w:hAnsi="ＭＳ 明朝" w:hint="eastAsia"/>
                <w:sz w:val="22"/>
              </w:rPr>
              <w:t>の技術シーズ探索及び</w:t>
            </w:r>
            <w:r w:rsidR="005A79B1" w:rsidRPr="00122328">
              <w:rPr>
                <w:rFonts w:ascii="ＭＳ 明朝" w:eastAsia="ＭＳ 明朝" w:hAnsi="ＭＳ 明朝" w:hint="eastAsia"/>
                <w:sz w:val="22"/>
              </w:rPr>
              <w:t>事業可能性調査等</w:t>
            </w:r>
            <w:r w:rsidRPr="00122328">
              <w:rPr>
                <w:rFonts w:ascii="ＭＳ 明朝" w:eastAsia="ＭＳ 明朝" w:hAnsi="ＭＳ 明朝" w:hint="eastAsia"/>
                <w:sz w:val="22"/>
              </w:rPr>
              <w:t>に対応する人件費。</w:t>
            </w:r>
          </w:p>
          <w:p w14:paraId="017D8DDE" w14:textId="6E839F11" w:rsidR="00A658C0" w:rsidRPr="00122328" w:rsidRDefault="00A658C0" w:rsidP="005A79B1">
            <w:pPr>
              <w:spacing w:line="280" w:lineRule="exact"/>
              <w:ind w:leftChars="112" w:left="519" w:rightChars="112" w:right="235" w:hangingChars="129" w:hanging="284"/>
              <w:rPr>
                <w:rFonts w:ascii="ＭＳ 明朝" w:eastAsia="ＭＳ 明朝" w:hAnsi="ＭＳ 明朝"/>
                <w:sz w:val="22"/>
                <w:szCs w:val="21"/>
              </w:rPr>
            </w:pPr>
            <w:r w:rsidRPr="00122328">
              <w:rPr>
                <w:rFonts w:ascii="ＭＳ 明朝" w:eastAsia="ＭＳ 明朝" w:hAnsi="ＭＳ 明朝" w:hint="eastAsia"/>
                <w:sz w:val="22"/>
                <w:szCs w:val="21"/>
              </w:rPr>
              <w:t>※時間単価は、</w:t>
            </w:r>
            <w:r w:rsidRPr="00122328">
              <w:rPr>
                <w:rFonts w:ascii="ＭＳ 明朝" w:eastAsia="ＭＳ 明朝" w:hAnsi="ＭＳ 明朝"/>
                <w:sz w:val="22"/>
                <w:szCs w:val="21"/>
              </w:rPr>
              <w:t>2,000</w:t>
            </w:r>
            <w:r w:rsidRPr="00122328">
              <w:rPr>
                <w:rFonts w:ascii="ＭＳ 明朝" w:eastAsia="ＭＳ 明朝" w:hAnsi="ＭＳ 明朝" w:hint="eastAsia"/>
                <w:sz w:val="22"/>
                <w:szCs w:val="21"/>
              </w:rPr>
              <w:t>円を限度とし、基本給と諸手当の合計を年間所定労働時間で除した金額（所定外労働時間は対象外）とする。</w:t>
            </w:r>
          </w:p>
        </w:tc>
      </w:tr>
      <w:tr w:rsidR="00CA7BFD" w:rsidRPr="00122328" w14:paraId="1269D2AA" w14:textId="77777777" w:rsidTr="00122328">
        <w:trPr>
          <w:trHeight w:val="984"/>
        </w:trPr>
        <w:tc>
          <w:tcPr>
            <w:tcW w:w="1691" w:type="dxa"/>
            <w:tcBorders>
              <w:top w:val="single" w:sz="4" w:space="0" w:color="auto"/>
              <w:left w:val="single" w:sz="4" w:space="0" w:color="auto"/>
              <w:bottom w:val="single" w:sz="4" w:space="0" w:color="auto"/>
              <w:right w:val="nil"/>
            </w:tcBorders>
            <w:noWrap/>
            <w:vAlign w:val="center"/>
          </w:tcPr>
          <w:p w14:paraId="0F694636" w14:textId="79246230" w:rsidR="00CA7BFD" w:rsidRPr="00122328" w:rsidRDefault="00CA7BFD">
            <w:pPr>
              <w:spacing w:line="280" w:lineRule="exact"/>
              <w:jc w:val="center"/>
              <w:rPr>
                <w:rFonts w:ascii="ＭＳ 明朝" w:eastAsia="ＭＳ 明朝" w:hAnsi="ＭＳ 明朝"/>
                <w:sz w:val="22"/>
              </w:rPr>
            </w:pPr>
            <w:r w:rsidRPr="00122328">
              <w:rPr>
                <w:rFonts w:ascii="ＭＳ 明朝" w:eastAsia="ＭＳ 明朝" w:hAnsi="ＭＳ 明朝" w:hint="eastAsia"/>
                <w:sz w:val="22"/>
              </w:rPr>
              <w:t>広報費</w:t>
            </w:r>
          </w:p>
        </w:tc>
        <w:tc>
          <w:tcPr>
            <w:tcW w:w="8509" w:type="dxa"/>
            <w:tcBorders>
              <w:top w:val="single" w:sz="4" w:space="0" w:color="auto"/>
              <w:left w:val="single" w:sz="4" w:space="0" w:color="auto"/>
              <w:bottom w:val="single" w:sz="4" w:space="0" w:color="auto"/>
              <w:right w:val="single" w:sz="4" w:space="0" w:color="auto"/>
            </w:tcBorders>
            <w:vAlign w:val="center"/>
          </w:tcPr>
          <w:p w14:paraId="54B72DED" w14:textId="054C0E90" w:rsidR="00CA7BFD" w:rsidRPr="00122328" w:rsidRDefault="00CA7BFD" w:rsidP="00194882">
            <w:pPr>
              <w:spacing w:line="280" w:lineRule="exact"/>
              <w:ind w:leftChars="43" w:left="90" w:rightChars="112" w:right="235" w:firstLineChars="100" w:firstLine="220"/>
              <w:rPr>
                <w:rFonts w:ascii="ＭＳ 明朝" w:eastAsia="ＭＳ 明朝" w:hAnsi="ＭＳ 明朝"/>
                <w:sz w:val="22"/>
              </w:rPr>
            </w:pPr>
            <w:r w:rsidRPr="00122328">
              <w:rPr>
                <w:rFonts w:ascii="ＭＳ 明朝" w:eastAsia="ＭＳ 明朝" w:hAnsi="ＭＳ 明朝" w:hint="eastAsia"/>
                <w:sz w:val="22"/>
              </w:rPr>
              <w:t>EIRの新規採用に向けた採用パンフレットやウェブサイトの制作費用及び、求人広告等への掲載費用、</w:t>
            </w:r>
            <w:r w:rsidR="00572175">
              <w:rPr>
                <w:rFonts w:ascii="ＭＳ 明朝" w:eastAsia="ＭＳ 明朝" w:hAnsi="ＭＳ 明朝" w:hint="eastAsia"/>
                <w:sz w:val="22"/>
              </w:rPr>
              <w:t>EIR認知拡大に向けた</w:t>
            </w:r>
            <w:r w:rsidRPr="00122328">
              <w:rPr>
                <w:rFonts w:ascii="ＭＳ 明朝" w:eastAsia="ＭＳ 明朝" w:hAnsi="ＭＳ 明朝" w:hint="eastAsia"/>
                <w:sz w:val="22"/>
              </w:rPr>
              <w:t>PRイベント開催に係る</w:t>
            </w:r>
            <w:r w:rsidR="00194882" w:rsidRPr="00122328">
              <w:rPr>
                <w:rFonts w:ascii="ＭＳ 明朝" w:eastAsia="ＭＳ 明朝" w:hAnsi="ＭＳ 明朝" w:hint="eastAsia"/>
                <w:sz w:val="22"/>
              </w:rPr>
              <w:t>経費等</w:t>
            </w:r>
          </w:p>
        </w:tc>
      </w:tr>
      <w:tr w:rsidR="00A658C0" w:rsidRPr="00122328" w14:paraId="25D354F6" w14:textId="77777777" w:rsidTr="00122328">
        <w:trPr>
          <w:trHeight w:val="482"/>
        </w:trPr>
        <w:tc>
          <w:tcPr>
            <w:tcW w:w="1691" w:type="dxa"/>
            <w:tcBorders>
              <w:top w:val="single" w:sz="4" w:space="0" w:color="auto"/>
              <w:left w:val="single" w:sz="4" w:space="0" w:color="auto"/>
              <w:bottom w:val="single" w:sz="4" w:space="0" w:color="auto"/>
              <w:right w:val="nil"/>
            </w:tcBorders>
            <w:noWrap/>
            <w:vAlign w:val="center"/>
            <w:hideMark/>
          </w:tcPr>
          <w:p w14:paraId="5E8EDB4B" w14:textId="194422A8" w:rsidR="00A658C0" w:rsidRPr="00122328" w:rsidRDefault="00A658C0">
            <w:pPr>
              <w:spacing w:line="280" w:lineRule="exact"/>
              <w:jc w:val="center"/>
              <w:rPr>
                <w:rFonts w:ascii="ＭＳ 明朝" w:eastAsia="ＭＳ 明朝" w:hAnsi="ＭＳ 明朝"/>
                <w:sz w:val="22"/>
              </w:rPr>
            </w:pPr>
            <w:r w:rsidRPr="00122328">
              <w:rPr>
                <w:rFonts w:ascii="ＭＳ 明朝" w:eastAsia="ＭＳ 明朝" w:hAnsi="ＭＳ 明朝" w:hint="eastAsia"/>
                <w:sz w:val="22"/>
              </w:rPr>
              <w:t>消耗品費</w:t>
            </w:r>
          </w:p>
        </w:tc>
        <w:tc>
          <w:tcPr>
            <w:tcW w:w="8509" w:type="dxa"/>
            <w:tcBorders>
              <w:top w:val="single" w:sz="4" w:space="0" w:color="auto"/>
              <w:left w:val="single" w:sz="4" w:space="0" w:color="auto"/>
              <w:bottom w:val="single" w:sz="4" w:space="0" w:color="auto"/>
              <w:right w:val="single" w:sz="4" w:space="0" w:color="auto"/>
            </w:tcBorders>
            <w:vAlign w:val="center"/>
            <w:hideMark/>
          </w:tcPr>
          <w:p w14:paraId="297FC5C8" w14:textId="1F6F2B02" w:rsidR="00A658C0" w:rsidRPr="00122328" w:rsidRDefault="00A658C0">
            <w:pPr>
              <w:spacing w:line="280" w:lineRule="exact"/>
              <w:ind w:leftChars="43" w:left="90" w:rightChars="112" w:right="235" w:firstLineChars="100" w:firstLine="220"/>
              <w:rPr>
                <w:rFonts w:ascii="ＭＳ 明朝" w:eastAsia="ＭＳ 明朝" w:hAnsi="ＭＳ 明朝"/>
                <w:sz w:val="22"/>
              </w:rPr>
            </w:pPr>
            <w:r w:rsidRPr="00122328">
              <w:rPr>
                <w:rFonts w:ascii="ＭＳ 明朝" w:eastAsia="ＭＳ 明朝" w:hAnsi="ＭＳ 明朝" w:hint="eastAsia"/>
                <w:sz w:val="22"/>
              </w:rPr>
              <w:t>補助</w:t>
            </w:r>
            <w:r w:rsidR="005A79B1" w:rsidRPr="00122328">
              <w:rPr>
                <w:rFonts w:ascii="ＭＳ 明朝" w:eastAsia="ＭＳ 明朝" w:hAnsi="ＭＳ 明朝" w:hint="eastAsia"/>
                <w:sz w:val="22"/>
              </w:rPr>
              <w:t>対象</w:t>
            </w:r>
            <w:r w:rsidRPr="00122328">
              <w:rPr>
                <w:rFonts w:ascii="ＭＳ 明朝" w:eastAsia="ＭＳ 明朝" w:hAnsi="ＭＳ 明朝" w:hint="eastAsia"/>
                <w:sz w:val="22"/>
              </w:rPr>
              <w:t>事業遂行に必要な資材・部品・消耗品等の購入に要する経費等</w:t>
            </w:r>
          </w:p>
        </w:tc>
      </w:tr>
      <w:tr w:rsidR="005A79B1" w:rsidRPr="00122328" w14:paraId="2F4733BC" w14:textId="77777777" w:rsidTr="00122328">
        <w:trPr>
          <w:trHeight w:val="1062"/>
        </w:trPr>
        <w:tc>
          <w:tcPr>
            <w:tcW w:w="1691" w:type="dxa"/>
            <w:tcBorders>
              <w:top w:val="single" w:sz="4" w:space="0" w:color="auto"/>
              <w:left w:val="single" w:sz="4" w:space="0" w:color="auto"/>
              <w:bottom w:val="single" w:sz="4" w:space="0" w:color="auto"/>
              <w:right w:val="nil"/>
            </w:tcBorders>
            <w:noWrap/>
            <w:vAlign w:val="center"/>
          </w:tcPr>
          <w:p w14:paraId="3EA72FCD" w14:textId="2CD4C23B" w:rsidR="005A79B1" w:rsidRPr="00122328" w:rsidRDefault="005A79B1" w:rsidP="005A79B1">
            <w:pPr>
              <w:snapToGrid w:val="0"/>
              <w:spacing w:line="280" w:lineRule="exact"/>
              <w:jc w:val="center"/>
              <w:rPr>
                <w:rFonts w:ascii="ＭＳ 明朝" w:eastAsia="ＭＳ 明朝" w:hAnsi="ＭＳ 明朝"/>
                <w:sz w:val="22"/>
              </w:rPr>
            </w:pPr>
            <w:r w:rsidRPr="00122328">
              <w:rPr>
                <w:rFonts w:ascii="ＭＳ 明朝" w:eastAsia="ＭＳ 明朝" w:hAnsi="ＭＳ 明朝" w:hint="eastAsia"/>
                <w:sz w:val="22"/>
              </w:rPr>
              <w:t>外注・委託費</w:t>
            </w:r>
          </w:p>
        </w:tc>
        <w:tc>
          <w:tcPr>
            <w:tcW w:w="8509" w:type="dxa"/>
            <w:tcBorders>
              <w:top w:val="single" w:sz="4" w:space="0" w:color="auto"/>
              <w:left w:val="single" w:sz="4" w:space="0" w:color="auto"/>
              <w:bottom w:val="single" w:sz="4" w:space="0" w:color="auto"/>
              <w:right w:val="single" w:sz="4" w:space="0" w:color="auto"/>
            </w:tcBorders>
            <w:noWrap/>
            <w:vAlign w:val="center"/>
          </w:tcPr>
          <w:p w14:paraId="298D5D76" w14:textId="2A5AA15A" w:rsidR="005A79B1" w:rsidRPr="00122328" w:rsidRDefault="005A79B1" w:rsidP="00194882">
            <w:pPr>
              <w:spacing w:line="280" w:lineRule="exact"/>
              <w:ind w:leftChars="42" w:left="88" w:firstLineChars="100" w:firstLine="220"/>
              <w:jc w:val="left"/>
              <w:rPr>
                <w:rFonts w:ascii="ＭＳ 明朝" w:eastAsia="ＭＳ 明朝" w:hAnsi="ＭＳ 明朝"/>
                <w:sz w:val="22"/>
                <w:szCs w:val="21"/>
              </w:rPr>
            </w:pPr>
            <w:r w:rsidRPr="00122328">
              <w:rPr>
                <w:rFonts w:ascii="ＭＳ 明朝" w:eastAsia="ＭＳ 明朝" w:hAnsi="ＭＳ 明朝" w:hint="eastAsia"/>
                <w:sz w:val="22"/>
                <w:szCs w:val="21"/>
              </w:rPr>
              <w:t>補助対処事業遂行にあたり、外部に依頼する場合に要する経費。（但し、補助対象事業の核となる要素すべてを委託することはできない。)</w:t>
            </w:r>
          </w:p>
        </w:tc>
      </w:tr>
      <w:tr w:rsidR="005A79B1" w:rsidRPr="00122328" w14:paraId="193D52DF" w14:textId="77777777" w:rsidTr="00E955F1">
        <w:trPr>
          <w:trHeight w:val="2479"/>
        </w:trPr>
        <w:tc>
          <w:tcPr>
            <w:tcW w:w="1691" w:type="dxa"/>
            <w:tcBorders>
              <w:top w:val="nil"/>
              <w:left w:val="single" w:sz="4" w:space="0" w:color="auto"/>
              <w:bottom w:val="single" w:sz="4" w:space="0" w:color="auto"/>
              <w:right w:val="nil"/>
            </w:tcBorders>
            <w:noWrap/>
            <w:vAlign w:val="center"/>
          </w:tcPr>
          <w:p w14:paraId="2A40D3E2" w14:textId="77777777" w:rsidR="005A79B1" w:rsidRPr="00122328" w:rsidRDefault="005A79B1" w:rsidP="005A79B1">
            <w:pPr>
              <w:snapToGrid w:val="0"/>
              <w:spacing w:line="280" w:lineRule="exact"/>
              <w:jc w:val="center"/>
              <w:rPr>
                <w:rFonts w:ascii="ＭＳ 明朝" w:eastAsia="ＭＳ 明朝" w:hAnsi="ＭＳ 明朝"/>
                <w:sz w:val="22"/>
                <w:szCs w:val="21"/>
              </w:rPr>
            </w:pPr>
            <w:r w:rsidRPr="00122328">
              <w:rPr>
                <w:rFonts w:ascii="ＭＳ 明朝" w:eastAsia="ＭＳ 明朝" w:hAnsi="ＭＳ 明朝" w:hint="eastAsia"/>
                <w:sz w:val="22"/>
                <w:szCs w:val="21"/>
              </w:rPr>
              <w:t>出展小間料・</w:t>
            </w:r>
          </w:p>
          <w:p w14:paraId="59989228" w14:textId="5913B035" w:rsidR="005A79B1" w:rsidRPr="00122328" w:rsidRDefault="005A79B1" w:rsidP="005A79B1">
            <w:pPr>
              <w:snapToGrid w:val="0"/>
              <w:spacing w:line="280" w:lineRule="exact"/>
              <w:jc w:val="center"/>
              <w:rPr>
                <w:rFonts w:ascii="ＭＳ 明朝" w:eastAsia="ＭＳ 明朝" w:hAnsi="ＭＳ 明朝"/>
                <w:sz w:val="22"/>
                <w:szCs w:val="21"/>
              </w:rPr>
            </w:pPr>
            <w:r w:rsidRPr="00122328">
              <w:rPr>
                <w:rFonts w:ascii="ＭＳ 明朝" w:eastAsia="ＭＳ 明朝" w:hAnsi="ＭＳ 明朝" w:hint="eastAsia"/>
                <w:sz w:val="22"/>
                <w:szCs w:val="21"/>
              </w:rPr>
              <w:t>小間装飾費</w:t>
            </w:r>
          </w:p>
        </w:tc>
        <w:tc>
          <w:tcPr>
            <w:tcW w:w="8509" w:type="dxa"/>
            <w:tcBorders>
              <w:top w:val="nil"/>
              <w:left w:val="single" w:sz="4" w:space="0" w:color="auto"/>
              <w:bottom w:val="single" w:sz="4" w:space="0" w:color="auto"/>
              <w:right w:val="single" w:sz="4" w:space="0" w:color="auto"/>
            </w:tcBorders>
            <w:noWrap/>
            <w:vAlign w:val="center"/>
          </w:tcPr>
          <w:p w14:paraId="4EF4AD31" w14:textId="113618B2" w:rsidR="005A79B1" w:rsidRPr="00122328" w:rsidRDefault="005A79B1" w:rsidP="005A79B1">
            <w:pPr>
              <w:spacing w:line="280" w:lineRule="exact"/>
              <w:ind w:leftChars="50" w:left="105" w:rightChars="112" w:right="235" w:firstLineChars="100" w:firstLine="220"/>
              <w:rPr>
                <w:rFonts w:ascii="ＭＳ 明朝" w:eastAsia="ＭＳ 明朝" w:hAnsi="ＭＳ 明朝"/>
                <w:sz w:val="22"/>
                <w:szCs w:val="21"/>
              </w:rPr>
            </w:pPr>
            <w:r w:rsidRPr="00122328">
              <w:rPr>
                <w:rFonts w:ascii="ＭＳ 明朝" w:eastAsia="ＭＳ 明朝" w:hAnsi="ＭＳ 明朝" w:hint="eastAsia"/>
                <w:sz w:val="22"/>
                <w:szCs w:val="21"/>
              </w:rPr>
              <w:t>EIR（</w:t>
            </w:r>
            <w:r w:rsidR="00E955F1">
              <w:rPr>
                <w:rFonts w:ascii="ＭＳ 明朝" w:eastAsia="ＭＳ 明朝" w:hAnsi="ＭＳ 明朝" w:hint="eastAsia"/>
                <w:sz w:val="22"/>
                <w:szCs w:val="21"/>
              </w:rPr>
              <w:t>本事業前に採用された</w:t>
            </w:r>
            <w:r w:rsidR="0061243B">
              <w:rPr>
                <w:rFonts w:ascii="ＭＳ 明朝" w:eastAsia="ＭＳ 明朝" w:hAnsi="ＭＳ 明朝" w:hint="eastAsia"/>
                <w:sz w:val="22"/>
                <w:szCs w:val="21"/>
              </w:rPr>
              <w:t>者を</w:t>
            </w:r>
            <w:r w:rsidR="00E955F1" w:rsidRPr="00122328">
              <w:rPr>
                <w:rFonts w:ascii="ＭＳ 明朝" w:eastAsia="ＭＳ 明朝" w:hAnsi="ＭＳ 明朝" w:hint="eastAsia"/>
                <w:sz w:val="22"/>
                <w:szCs w:val="21"/>
              </w:rPr>
              <w:t>含む</w:t>
            </w:r>
            <w:r w:rsidRPr="00122328">
              <w:rPr>
                <w:rFonts w:ascii="ＭＳ 明朝" w:eastAsia="ＭＳ 明朝" w:hAnsi="ＭＳ 明朝" w:hint="eastAsia"/>
                <w:sz w:val="22"/>
                <w:szCs w:val="21"/>
              </w:rPr>
              <w:t>）が展示会等に出展し、商談を行うための小間の賃借料及び小間に設置する什器、備品のリース代、電気代（設営工事費を含む）、主催者の提供する、以下に該当するパッケージ装飾等の小間装飾委託費</w:t>
            </w:r>
          </w:p>
          <w:p w14:paraId="7E08C2D5" w14:textId="77777777" w:rsidR="005A79B1" w:rsidRPr="00122328" w:rsidRDefault="005A79B1" w:rsidP="005A79B1">
            <w:pPr>
              <w:spacing w:line="280" w:lineRule="exact"/>
              <w:ind w:leftChars="50" w:left="105" w:rightChars="112" w:right="235" w:firstLineChars="100" w:firstLine="220"/>
              <w:rPr>
                <w:rFonts w:ascii="ＭＳ 明朝" w:eastAsia="ＭＳ 明朝" w:hAnsi="ＭＳ 明朝"/>
                <w:sz w:val="22"/>
                <w:szCs w:val="21"/>
              </w:rPr>
            </w:pPr>
            <w:r w:rsidRPr="00122328">
              <w:rPr>
                <w:rFonts w:ascii="ＭＳ 明朝" w:eastAsia="ＭＳ 明朝" w:hAnsi="ＭＳ 明朝" w:hint="eastAsia"/>
                <w:sz w:val="22"/>
                <w:szCs w:val="21"/>
              </w:rPr>
              <w:t>ア　小間装飾に係る委託費や備品等のリース代（購入は不可）</w:t>
            </w:r>
          </w:p>
          <w:p w14:paraId="643F7AF8" w14:textId="77777777" w:rsidR="005A79B1" w:rsidRPr="00122328" w:rsidRDefault="005A79B1" w:rsidP="00CA7BFD">
            <w:pPr>
              <w:spacing w:line="280" w:lineRule="exact"/>
              <w:ind w:leftChars="150" w:left="755" w:rightChars="112" w:right="235" w:hangingChars="200" w:hanging="440"/>
              <w:rPr>
                <w:rFonts w:ascii="ＭＳ 明朝" w:eastAsia="ＭＳ 明朝" w:hAnsi="ＭＳ 明朝"/>
                <w:sz w:val="22"/>
                <w:szCs w:val="21"/>
              </w:rPr>
            </w:pPr>
            <w:r w:rsidRPr="00122328">
              <w:rPr>
                <w:rFonts w:ascii="ＭＳ 明朝" w:eastAsia="ＭＳ 明朝" w:hAnsi="ＭＳ 明朝" w:hint="eastAsia"/>
                <w:sz w:val="22"/>
                <w:szCs w:val="21"/>
              </w:rPr>
              <w:t>イ　小間内に掲示、配架するポスター・パネル・パンフレットの印刷委託費</w:t>
            </w:r>
            <w:r w:rsidR="00CA7BFD" w:rsidRPr="00122328">
              <w:rPr>
                <w:rFonts w:ascii="ＭＳ 明朝" w:eastAsia="ＭＳ 明朝" w:hAnsi="ＭＳ 明朝" w:hint="eastAsia"/>
                <w:sz w:val="22"/>
                <w:szCs w:val="21"/>
              </w:rPr>
              <w:t>（印刷に付随するデザイン費含む）</w:t>
            </w:r>
          </w:p>
          <w:p w14:paraId="2758EB08" w14:textId="3A442A6C" w:rsidR="00CA7BFD" w:rsidRPr="00122328" w:rsidRDefault="00CA7BFD" w:rsidP="00CA7BFD">
            <w:pPr>
              <w:spacing w:line="280" w:lineRule="exact"/>
              <w:ind w:leftChars="150" w:left="755" w:rightChars="112" w:right="235" w:hangingChars="200" w:hanging="440"/>
              <w:rPr>
                <w:rFonts w:ascii="ＭＳ 明朝" w:eastAsia="ＭＳ 明朝" w:hAnsi="ＭＳ 明朝"/>
                <w:sz w:val="22"/>
                <w:szCs w:val="21"/>
              </w:rPr>
            </w:pPr>
            <w:r w:rsidRPr="00122328">
              <w:rPr>
                <w:rFonts w:ascii="ＭＳ 明朝" w:eastAsia="ＭＳ 明朝" w:hAnsi="ＭＳ 明朝" w:hint="eastAsia"/>
                <w:sz w:val="22"/>
                <w:szCs w:val="21"/>
              </w:rPr>
              <w:t>ウ　その他、知事が必要と認めるもの</w:t>
            </w:r>
          </w:p>
        </w:tc>
      </w:tr>
      <w:tr w:rsidR="005A79B1" w:rsidRPr="00122328" w14:paraId="189BD021" w14:textId="77777777" w:rsidTr="00122328">
        <w:trPr>
          <w:trHeight w:val="1049"/>
        </w:trPr>
        <w:tc>
          <w:tcPr>
            <w:tcW w:w="1691" w:type="dxa"/>
            <w:tcBorders>
              <w:top w:val="nil"/>
              <w:left w:val="single" w:sz="4" w:space="0" w:color="auto"/>
              <w:bottom w:val="single" w:sz="4" w:space="0" w:color="auto"/>
              <w:right w:val="nil"/>
            </w:tcBorders>
            <w:noWrap/>
            <w:vAlign w:val="center"/>
            <w:hideMark/>
          </w:tcPr>
          <w:p w14:paraId="3420A28D" w14:textId="77777777" w:rsidR="00194882" w:rsidRPr="00122328" w:rsidRDefault="00194882" w:rsidP="00194882">
            <w:pPr>
              <w:snapToGrid w:val="0"/>
              <w:spacing w:line="280" w:lineRule="exact"/>
              <w:ind w:leftChars="100" w:left="210" w:rightChars="57" w:right="120"/>
              <w:jc w:val="center"/>
              <w:rPr>
                <w:rFonts w:ascii="ＭＳ 明朝" w:eastAsia="ＭＳ 明朝" w:hAnsi="ＭＳ 明朝"/>
                <w:kern w:val="0"/>
                <w:sz w:val="22"/>
              </w:rPr>
            </w:pPr>
            <w:r w:rsidRPr="00122328">
              <w:rPr>
                <w:rFonts w:ascii="ＭＳ 明朝" w:eastAsia="ＭＳ 明朝" w:hAnsi="ＭＳ 明朝" w:hint="eastAsia"/>
                <w:kern w:val="0"/>
                <w:sz w:val="22"/>
              </w:rPr>
              <w:t>使用料及び</w:t>
            </w:r>
          </w:p>
          <w:p w14:paraId="60A0FAFE" w14:textId="07ED4299" w:rsidR="005A79B1" w:rsidRPr="00122328" w:rsidRDefault="00194882" w:rsidP="00194882">
            <w:pPr>
              <w:snapToGrid w:val="0"/>
              <w:spacing w:line="280" w:lineRule="exact"/>
              <w:ind w:leftChars="100" w:left="210" w:rightChars="57" w:right="120"/>
              <w:jc w:val="center"/>
              <w:rPr>
                <w:rFonts w:ascii="ＭＳ 明朝" w:eastAsia="ＭＳ 明朝" w:hAnsi="ＭＳ 明朝"/>
                <w:kern w:val="0"/>
                <w:sz w:val="22"/>
              </w:rPr>
            </w:pPr>
            <w:r w:rsidRPr="00122328">
              <w:rPr>
                <w:rFonts w:ascii="ＭＳ 明朝" w:eastAsia="ＭＳ 明朝" w:hAnsi="ＭＳ 明朝" w:hint="eastAsia"/>
                <w:kern w:val="0"/>
                <w:sz w:val="22"/>
              </w:rPr>
              <w:t>賃借料</w:t>
            </w:r>
          </w:p>
        </w:tc>
        <w:tc>
          <w:tcPr>
            <w:tcW w:w="8509" w:type="dxa"/>
            <w:tcBorders>
              <w:top w:val="nil"/>
              <w:left w:val="single" w:sz="4" w:space="0" w:color="auto"/>
              <w:bottom w:val="single" w:sz="4" w:space="0" w:color="auto"/>
              <w:right w:val="single" w:sz="4" w:space="0" w:color="auto"/>
            </w:tcBorders>
            <w:noWrap/>
            <w:vAlign w:val="center"/>
            <w:hideMark/>
          </w:tcPr>
          <w:p w14:paraId="4C028B03" w14:textId="3316BB3A" w:rsidR="005A79B1" w:rsidRPr="00122328" w:rsidRDefault="00194882" w:rsidP="005A79B1">
            <w:pPr>
              <w:spacing w:line="280" w:lineRule="exact"/>
              <w:ind w:rightChars="112" w:right="235"/>
              <w:rPr>
                <w:rFonts w:ascii="ＭＳ 明朝" w:eastAsia="ＭＳ 明朝" w:hAnsi="ＭＳ 明朝"/>
                <w:sz w:val="22"/>
                <w:szCs w:val="21"/>
              </w:rPr>
            </w:pPr>
            <w:r w:rsidRPr="00122328">
              <w:rPr>
                <w:rFonts w:ascii="ＭＳ 明朝" w:eastAsia="ＭＳ 明朝" w:hAnsi="ＭＳ 明朝" w:hint="eastAsia"/>
                <w:sz w:val="22"/>
                <w:szCs w:val="21"/>
              </w:rPr>
              <w:t xml:space="preserve">　補助対象事業</w:t>
            </w:r>
            <w:r w:rsidR="00DB7024" w:rsidRPr="00122328">
              <w:rPr>
                <w:rFonts w:ascii="ＭＳ 明朝" w:eastAsia="ＭＳ 明朝" w:hAnsi="ＭＳ 明朝" w:hint="eastAsia"/>
                <w:sz w:val="22"/>
                <w:szCs w:val="21"/>
              </w:rPr>
              <w:t>遂行に必要な商談やイベント開催等に必要な会場費等に要する経費</w:t>
            </w:r>
          </w:p>
        </w:tc>
      </w:tr>
      <w:tr w:rsidR="005A79B1" w:rsidRPr="00122328" w14:paraId="1E81AAAB" w14:textId="77777777" w:rsidTr="00572175">
        <w:trPr>
          <w:trHeight w:val="1213"/>
        </w:trPr>
        <w:tc>
          <w:tcPr>
            <w:tcW w:w="169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C8C33E4" w14:textId="77777777" w:rsidR="005A79B1" w:rsidRPr="00122328" w:rsidRDefault="005A79B1" w:rsidP="005A79B1">
            <w:pPr>
              <w:snapToGrid w:val="0"/>
              <w:spacing w:line="280" w:lineRule="exact"/>
              <w:jc w:val="center"/>
              <w:rPr>
                <w:rFonts w:ascii="ＭＳ 明朝" w:eastAsia="ＭＳ 明朝" w:hAnsi="ＭＳ 明朝"/>
                <w:sz w:val="22"/>
              </w:rPr>
            </w:pPr>
            <w:r w:rsidRPr="00122328">
              <w:rPr>
                <w:rFonts w:ascii="ＭＳ 明朝" w:eastAsia="ＭＳ 明朝" w:hAnsi="ＭＳ 明朝" w:hint="eastAsia"/>
                <w:sz w:val="22"/>
              </w:rPr>
              <w:t>その他</w:t>
            </w:r>
          </w:p>
          <w:p w14:paraId="19AF8A9F" w14:textId="77777777" w:rsidR="005A79B1" w:rsidRPr="00122328" w:rsidRDefault="005A79B1" w:rsidP="005A79B1">
            <w:pPr>
              <w:snapToGrid w:val="0"/>
              <w:spacing w:line="280" w:lineRule="exact"/>
              <w:jc w:val="center"/>
              <w:rPr>
                <w:rFonts w:ascii="ＭＳ 明朝" w:eastAsia="ＭＳ 明朝" w:hAnsi="ＭＳ 明朝"/>
                <w:sz w:val="22"/>
              </w:rPr>
            </w:pPr>
            <w:r w:rsidRPr="00122328">
              <w:rPr>
                <w:rFonts w:ascii="ＭＳ 明朝" w:eastAsia="ＭＳ 明朝" w:hAnsi="ＭＳ 明朝" w:hint="eastAsia"/>
                <w:sz w:val="22"/>
              </w:rPr>
              <w:t>直接経費</w:t>
            </w:r>
          </w:p>
        </w:tc>
        <w:tc>
          <w:tcPr>
            <w:tcW w:w="850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E65B29A" w14:textId="1B5DF668" w:rsidR="005A79B1" w:rsidRPr="00122328" w:rsidRDefault="005A79B1" w:rsidP="005A79B1">
            <w:pPr>
              <w:tabs>
                <w:tab w:val="right" w:leader="middleDot" w:pos="8820"/>
              </w:tabs>
              <w:autoSpaceDE w:val="0"/>
              <w:autoSpaceDN w:val="0"/>
              <w:adjustRightInd w:val="0"/>
              <w:spacing w:line="280" w:lineRule="exact"/>
              <w:ind w:leftChars="-1" w:left="-2" w:firstLineChars="100" w:firstLine="220"/>
              <w:rPr>
                <w:rFonts w:ascii="ＭＳ 明朝" w:eastAsia="ＭＳ 明朝" w:hAnsi="ＭＳ 明朝"/>
                <w:sz w:val="22"/>
                <w:szCs w:val="21"/>
              </w:rPr>
            </w:pPr>
            <w:r w:rsidRPr="00122328">
              <w:rPr>
                <w:rFonts w:ascii="ＭＳ 明朝" w:eastAsia="ＭＳ 明朝" w:hAnsi="ＭＳ 明朝" w:hint="eastAsia"/>
                <w:sz w:val="22"/>
                <w:szCs w:val="21"/>
              </w:rPr>
              <w:t>会議費（講師や専門家等への旅費・謝礼金、視察のための経費、外部のセミナー・講習会の受講料、通訳料、翻訳料、上記に掲げるもののほか特に必要と認める経費（但し、数量が個別具体的に把握可能なもののみとする）</w:t>
            </w:r>
            <w:r w:rsidR="0061243B">
              <w:rPr>
                <w:rFonts w:ascii="ＭＳ 明朝" w:eastAsia="ＭＳ 明朝" w:hAnsi="ＭＳ 明朝" w:hint="eastAsia"/>
                <w:sz w:val="22"/>
                <w:szCs w:val="21"/>
              </w:rPr>
              <w:t>）</w:t>
            </w:r>
          </w:p>
        </w:tc>
      </w:tr>
    </w:tbl>
    <w:p w14:paraId="70A7352F" w14:textId="77777777" w:rsidR="00A658C0" w:rsidRPr="00122328" w:rsidRDefault="00A658C0" w:rsidP="00A658C0">
      <w:pPr>
        <w:spacing w:line="300" w:lineRule="exact"/>
        <w:ind w:left="600" w:hangingChars="300" w:hanging="600"/>
        <w:rPr>
          <w:rFonts w:ascii="ＭＳ 明朝" w:eastAsia="ＭＳ 明朝" w:hAnsi="ＭＳ 明朝"/>
          <w:sz w:val="20"/>
        </w:rPr>
      </w:pPr>
    </w:p>
    <w:p w14:paraId="48A9F622" w14:textId="77777777" w:rsidR="00DB7024" w:rsidRPr="00122328" w:rsidRDefault="00DB7024" w:rsidP="00DB7024">
      <w:pPr>
        <w:rPr>
          <w:rFonts w:ascii="ＭＳ 明朝" w:eastAsia="ＭＳ 明朝" w:hAnsi="ＭＳ 明朝" w:cs="Times New Roman"/>
          <w:sz w:val="22"/>
        </w:rPr>
      </w:pPr>
      <w:r w:rsidRPr="00122328">
        <w:rPr>
          <w:rFonts w:ascii="ＭＳ 明朝" w:eastAsia="ＭＳ 明朝" w:hAnsi="ＭＳ 明朝" w:cs="Times New Roman" w:hint="eastAsia"/>
          <w:sz w:val="22"/>
        </w:rPr>
        <w:t>（参考）対象とならない経費の例</w:t>
      </w:r>
    </w:p>
    <w:p w14:paraId="3C9325B2" w14:textId="6C214EED" w:rsidR="005F64E0" w:rsidRPr="00122328" w:rsidRDefault="00DB7024" w:rsidP="00DB7024">
      <w:pPr>
        <w:ind w:leftChars="100" w:left="210" w:firstLineChars="100" w:firstLine="220"/>
        <w:rPr>
          <w:rFonts w:ascii="ＭＳ 明朝" w:eastAsia="ＭＳ 明朝" w:hAnsi="ＭＳ 明朝"/>
          <w:sz w:val="22"/>
        </w:rPr>
      </w:pPr>
      <w:r w:rsidRPr="00122328">
        <w:rPr>
          <w:rFonts w:ascii="ＭＳ 明朝" w:eastAsia="ＭＳ 明朝" w:hAnsi="ＭＳ 明朝" w:cs="ＭＳ ゴシック" w:hint="eastAsia"/>
          <w:sz w:val="22"/>
        </w:rPr>
        <w:t>通信費、損失補填、公租公課（消費税等）、手数料、振込手数料</w:t>
      </w:r>
      <w:r w:rsidRPr="00122328">
        <w:rPr>
          <w:rFonts w:ascii="ＭＳ 明朝" w:eastAsia="ＭＳ 明朝" w:hAnsi="ＭＳ 明朝"/>
          <w:sz w:val="22"/>
        </w:rPr>
        <w:t xml:space="preserve"> </w:t>
      </w:r>
      <w:r w:rsidRPr="00122328">
        <w:rPr>
          <w:rFonts w:ascii="ＭＳ 明朝" w:eastAsia="ＭＳ 明朝" w:hAnsi="ＭＳ 明朝" w:cs="ＭＳ ゴシック" w:hint="eastAsia"/>
          <w:sz w:val="22"/>
        </w:rPr>
        <w:t>（代引手数料を含む。）、飲食・接待費、税務申告・決算書作成等のために税理士等に支払う費用、その他公的資金の使途として社会通念上不適切と認められる費用</w:t>
      </w:r>
      <w:r w:rsidR="00E955F1">
        <w:rPr>
          <w:rFonts w:ascii="ＭＳ 明朝" w:eastAsia="ＭＳ 明朝" w:hAnsi="ＭＳ 明朝" w:cs="ＭＳ ゴシック" w:hint="eastAsia"/>
          <w:sz w:val="22"/>
        </w:rPr>
        <w:t>及び他の補助金、助成金等の交付を受けている経費</w:t>
      </w:r>
    </w:p>
    <w:sectPr w:rsidR="005F64E0" w:rsidRPr="00122328" w:rsidSect="005F64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FFA19" w14:textId="77777777" w:rsidR="000C5F6B" w:rsidRDefault="000C5F6B" w:rsidP="006A3756">
      <w:r>
        <w:separator/>
      </w:r>
    </w:p>
  </w:endnote>
  <w:endnote w:type="continuationSeparator" w:id="0">
    <w:p w14:paraId="384087E9" w14:textId="77777777" w:rsidR="000C5F6B" w:rsidRDefault="000C5F6B" w:rsidP="006A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EA6C4" w14:textId="77777777" w:rsidR="000C5F6B" w:rsidRDefault="000C5F6B" w:rsidP="006A3756">
      <w:r>
        <w:separator/>
      </w:r>
    </w:p>
  </w:footnote>
  <w:footnote w:type="continuationSeparator" w:id="0">
    <w:p w14:paraId="1A7DAC2B" w14:textId="77777777" w:rsidR="000C5F6B" w:rsidRDefault="000C5F6B" w:rsidP="006A3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85BCF"/>
    <w:multiLevelType w:val="hybridMultilevel"/>
    <w:tmpl w:val="1714AD94"/>
    <w:lvl w:ilvl="0" w:tplc="02281CDA">
      <w:start w:val="1"/>
      <w:numFmt w:val="decimal"/>
      <w:lvlText w:val="(%1)"/>
      <w:lvlJc w:val="left"/>
      <w:pPr>
        <w:ind w:left="1036" w:hanging="42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 w15:restartNumberingAfterBreak="0">
    <w:nsid w:val="4B327F5F"/>
    <w:multiLevelType w:val="hybridMultilevel"/>
    <w:tmpl w:val="3020837E"/>
    <w:lvl w:ilvl="0" w:tplc="02281CD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2BE6AC7"/>
    <w:multiLevelType w:val="hybridMultilevel"/>
    <w:tmpl w:val="2FCE4A24"/>
    <w:lvl w:ilvl="0" w:tplc="02281CD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10"/>
    <w:rsid w:val="00000443"/>
    <w:rsid w:val="00085C7E"/>
    <w:rsid w:val="000C5F6B"/>
    <w:rsid w:val="000F0612"/>
    <w:rsid w:val="0011043D"/>
    <w:rsid w:val="00122328"/>
    <w:rsid w:val="00143244"/>
    <w:rsid w:val="001856BE"/>
    <w:rsid w:val="00194882"/>
    <w:rsid w:val="002462EA"/>
    <w:rsid w:val="00246F9A"/>
    <w:rsid w:val="00277329"/>
    <w:rsid w:val="002964F4"/>
    <w:rsid w:val="002B5511"/>
    <w:rsid w:val="00314427"/>
    <w:rsid w:val="003D1A14"/>
    <w:rsid w:val="003E7960"/>
    <w:rsid w:val="003F4C8B"/>
    <w:rsid w:val="00482214"/>
    <w:rsid w:val="004C6810"/>
    <w:rsid w:val="004C7303"/>
    <w:rsid w:val="004D4AF9"/>
    <w:rsid w:val="00531ADE"/>
    <w:rsid w:val="00551E24"/>
    <w:rsid w:val="00572175"/>
    <w:rsid w:val="005A79B1"/>
    <w:rsid w:val="005C0215"/>
    <w:rsid w:val="005F64E0"/>
    <w:rsid w:val="0061243B"/>
    <w:rsid w:val="006178C7"/>
    <w:rsid w:val="006209FA"/>
    <w:rsid w:val="00680006"/>
    <w:rsid w:val="006A3756"/>
    <w:rsid w:val="00713666"/>
    <w:rsid w:val="00743BD3"/>
    <w:rsid w:val="00755B81"/>
    <w:rsid w:val="00755E79"/>
    <w:rsid w:val="007713F5"/>
    <w:rsid w:val="007B2037"/>
    <w:rsid w:val="00852AE4"/>
    <w:rsid w:val="008624BC"/>
    <w:rsid w:val="008B3309"/>
    <w:rsid w:val="008C5E4E"/>
    <w:rsid w:val="008F50E7"/>
    <w:rsid w:val="009160FF"/>
    <w:rsid w:val="0092251D"/>
    <w:rsid w:val="00960904"/>
    <w:rsid w:val="009816B8"/>
    <w:rsid w:val="009A08F4"/>
    <w:rsid w:val="009A32B8"/>
    <w:rsid w:val="009B0499"/>
    <w:rsid w:val="009C08EA"/>
    <w:rsid w:val="009D4B91"/>
    <w:rsid w:val="009F6357"/>
    <w:rsid w:val="00A10DA4"/>
    <w:rsid w:val="00A209A1"/>
    <w:rsid w:val="00A274AF"/>
    <w:rsid w:val="00A42A1D"/>
    <w:rsid w:val="00A56149"/>
    <w:rsid w:val="00A62C29"/>
    <w:rsid w:val="00A658C0"/>
    <w:rsid w:val="00A74D08"/>
    <w:rsid w:val="00A9343A"/>
    <w:rsid w:val="00AD4FA3"/>
    <w:rsid w:val="00AE3100"/>
    <w:rsid w:val="00B2187E"/>
    <w:rsid w:val="00B2450A"/>
    <w:rsid w:val="00B47666"/>
    <w:rsid w:val="00B879DA"/>
    <w:rsid w:val="00BA5DD8"/>
    <w:rsid w:val="00BC5F60"/>
    <w:rsid w:val="00BE1E29"/>
    <w:rsid w:val="00BE4FE2"/>
    <w:rsid w:val="00C34F3B"/>
    <w:rsid w:val="00C51059"/>
    <w:rsid w:val="00C67A99"/>
    <w:rsid w:val="00C97ED1"/>
    <w:rsid w:val="00CA7BFD"/>
    <w:rsid w:val="00CF1012"/>
    <w:rsid w:val="00CF2C42"/>
    <w:rsid w:val="00D42DCE"/>
    <w:rsid w:val="00D4327D"/>
    <w:rsid w:val="00D471B2"/>
    <w:rsid w:val="00D53410"/>
    <w:rsid w:val="00D6486A"/>
    <w:rsid w:val="00DB7024"/>
    <w:rsid w:val="00E30EB4"/>
    <w:rsid w:val="00E6378F"/>
    <w:rsid w:val="00E955F1"/>
    <w:rsid w:val="00EB4593"/>
    <w:rsid w:val="00EC10FA"/>
    <w:rsid w:val="00ED71BC"/>
    <w:rsid w:val="00EE29A1"/>
    <w:rsid w:val="00EE41AA"/>
    <w:rsid w:val="00F061A3"/>
    <w:rsid w:val="00F07C04"/>
    <w:rsid w:val="00F17AED"/>
    <w:rsid w:val="00F32A31"/>
    <w:rsid w:val="00F615CF"/>
    <w:rsid w:val="00F8516A"/>
    <w:rsid w:val="00FD026E"/>
    <w:rsid w:val="00FE0B98"/>
    <w:rsid w:val="00FE4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DAF227A"/>
  <w15:chartTrackingRefBased/>
  <w15:docId w15:val="{2767D90E-888A-4978-8EAD-B06A36AF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0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756"/>
    <w:pPr>
      <w:tabs>
        <w:tab w:val="center" w:pos="4252"/>
        <w:tab w:val="right" w:pos="8504"/>
      </w:tabs>
      <w:snapToGrid w:val="0"/>
    </w:pPr>
  </w:style>
  <w:style w:type="character" w:customStyle="1" w:styleId="a4">
    <w:name w:val="ヘッダー (文字)"/>
    <w:basedOn w:val="a0"/>
    <w:link w:val="a3"/>
    <w:uiPriority w:val="99"/>
    <w:rsid w:val="006A3756"/>
  </w:style>
  <w:style w:type="paragraph" w:styleId="a5">
    <w:name w:val="footer"/>
    <w:basedOn w:val="a"/>
    <w:link w:val="a6"/>
    <w:uiPriority w:val="99"/>
    <w:unhideWhenUsed/>
    <w:rsid w:val="006A3756"/>
    <w:pPr>
      <w:tabs>
        <w:tab w:val="center" w:pos="4252"/>
        <w:tab w:val="right" w:pos="8504"/>
      </w:tabs>
      <w:snapToGrid w:val="0"/>
    </w:pPr>
  </w:style>
  <w:style w:type="character" w:customStyle="1" w:styleId="a6">
    <w:name w:val="フッター (文字)"/>
    <w:basedOn w:val="a0"/>
    <w:link w:val="a5"/>
    <w:uiPriority w:val="99"/>
    <w:rsid w:val="006A3756"/>
  </w:style>
  <w:style w:type="paragraph" w:styleId="a7">
    <w:name w:val="Balloon Text"/>
    <w:basedOn w:val="a"/>
    <w:link w:val="a8"/>
    <w:uiPriority w:val="99"/>
    <w:semiHidden/>
    <w:unhideWhenUsed/>
    <w:rsid w:val="00743B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3BD3"/>
    <w:rPr>
      <w:rFonts w:asciiTheme="majorHAnsi" w:eastAsiaTheme="majorEastAsia" w:hAnsiTheme="majorHAnsi" w:cstheme="majorBidi"/>
      <w:sz w:val="18"/>
      <w:szCs w:val="18"/>
    </w:rPr>
  </w:style>
  <w:style w:type="paragraph" w:styleId="a9">
    <w:name w:val="List Paragraph"/>
    <w:basedOn w:val="a"/>
    <w:uiPriority w:val="34"/>
    <w:qFormat/>
    <w:rsid w:val="00755E79"/>
    <w:pPr>
      <w:ind w:leftChars="400" w:left="840"/>
    </w:pPr>
  </w:style>
  <w:style w:type="paragraph" w:styleId="aa">
    <w:name w:val="No Spacing"/>
    <w:uiPriority w:val="1"/>
    <w:qFormat/>
    <w:rsid w:val="00A658C0"/>
    <w:pPr>
      <w:widowControl w:val="0"/>
      <w:jc w:val="both"/>
    </w:pPr>
  </w:style>
  <w:style w:type="table" w:customStyle="1" w:styleId="3">
    <w:name w:val="表 (格子)3"/>
    <w:basedOn w:val="a1"/>
    <w:uiPriority w:val="59"/>
    <w:rsid w:val="00A658C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8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5</Pages>
  <Words>753</Words>
  <Characters>4293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真里</dc:creator>
  <cp:keywords/>
  <dc:description/>
  <cp:lastModifiedBy>中村　真也</cp:lastModifiedBy>
  <cp:revision>48</cp:revision>
  <cp:lastPrinted>2025-08-26T12:44:00Z</cp:lastPrinted>
  <dcterms:created xsi:type="dcterms:W3CDTF">2023-05-24T19:37:00Z</dcterms:created>
  <dcterms:modified xsi:type="dcterms:W3CDTF">2025-09-24T11:09:00Z</dcterms:modified>
</cp:coreProperties>
</file>