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5" w:rsidRDefault="00BB079C" w:rsidP="00BB079C">
      <w:pPr>
        <w:ind w:leftChars="46" w:left="350" w:hangingChars="100" w:hanging="240"/>
        <w:jc w:val="right"/>
        <w:rPr>
          <w:color w:val="000000" w:themeColor="text1"/>
          <w:szCs w:val="24"/>
        </w:rPr>
      </w:pPr>
      <w:r w:rsidRPr="001D45A4">
        <w:rPr>
          <w:rFonts w:hint="eastAsia"/>
          <w:color w:val="000000" w:themeColor="text1"/>
          <w:szCs w:val="24"/>
        </w:rPr>
        <w:t xml:space="preserve">　</w:t>
      </w:r>
    </w:p>
    <w:p w:rsidR="00BB079C" w:rsidRPr="001D45A4" w:rsidRDefault="00BB079C" w:rsidP="00BB079C">
      <w:pPr>
        <w:ind w:leftChars="46" w:left="350" w:hangingChars="100" w:hanging="240"/>
        <w:jc w:val="right"/>
        <w:rPr>
          <w:color w:val="000000" w:themeColor="text1"/>
          <w:szCs w:val="24"/>
        </w:rPr>
      </w:pPr>
      <w:r w:rsidRPr="001D45A4">
        <w:rPr>
          <w:rFonts w:hint="eastAsia"/>
          <w:color w:val="000000" w:themeColor="text1"/>
          <w:szCs w:val="24"/>
        </w:rPr>
        <w:t>様式</w:t>
      </w:r>
      <w:r w:rsidR="00E76240">
        <w:rPr>
          <w:rFonts w:hint="eastAsia"/>
          <w:color w:val="000000" w:themeColor="text1"/>
          <w:szCs w:val="24"/>
        </w:rPr>
        <w:t>２</w:t>
      </w:r>
    </w:p>
    <w:tbl>
      <w:tblPr>
        <w:tblStyle w:val="a4"/>
        <w:tblW w:w="0" w:type="auto"/>
        <w:tblInd w:w="100" w:type="dxa"/>
        <w:tblLook w:val="04A0" w:firstRow="1" w:lastRow="0" w:firstColumn="1" w:lastColumn="0" w:noHBand="0" w:noVBand="1"/>
      </w:tblPr>
      <w:tblGrid>
        <w:gridCol w:w="9450"/>
      </w:tblGrid>
      <w:tr w:rsidR="00BB079C" w:rsidRPr="001D45A4" w:rsidTr="00BB079C">
        <w:tc>
          <w:tcPr>
            <w:tcW w:w="9450" w:type="dxa"/>
            <w:shd w:val="clear" w:color="auto" w:fill="F2F2F2" w:themeFill="background1" w:themeFillShade="F2"/>
          </w:tcPr>
          <w:p w:rsidR="00BB079C" w:rsidRPr="001D45A4" w:rsidRDefault="00E76240" w:rsidP="00BB079C">
            <w:pPr>
              <w:rPr>
                <w:color w:val="000000" w:themeColor="text1"/>
                <w:szCs w:val="24"/>
              </w:rPr>
            </w:pPr>
            <w:r>
              <w:rPr>
                <w:rFonts w:hint="eastAsia"/>
                <w:color w:val="000000" w:themeColor="text1"/>
                <w:szCs w:val="24"/>
              </w:rPr>
              <w:t>取組計画書</w:t>
            </w:r>
            <w:r w:rsidR="00BB079C" w:rsidRPr="001D45A4">
              <w:rPr>
                <w:rFonts w:hint="eastAsia"/>
                <w:color w:val="000000" w:themeColor="text1"/>
                <w:szCs w:val="24"/>
              </w:rPr>
              <w:t xml:space="preserve">　</w:t>
            </w:r>
            <w:r w:rsidR="00BB079C">
              <w:rPr>
                <w:rFonts w:hint="eastAsia"/>
                <w:color w:val="000000" w:themeColor="text1"/>
                <w:szCs w:val="24"/>
              </w:rPr>
              <w:t>応援金</w:t>
            </w:r>
          </w:p>
        </w:tc>
      </w:tr>
    </w:tbl>
    <w:p w:rsidR="00BB079C" w:rsidRPr="001D45A4" w:rsidRDefault="00BB079C" w:rsidP="00BB079C">
      <w:pPr>
        <w:ind w:leftChars="46" w:left="350" w:hangingChars="100" w:hanging="240"/>
        <w:rPr>
          <w:color w:val="000000" w:themeColor="text1"/>
          <w:szCs w:val="24"/>
        </w:rPr>
      </w:pPr>
    </w:p>
    <w:tbl>
      <w:tblPr>
        <w:tblStyle w:val="a4"/>
        <w:tblW w:w="0" w:type="auto"/>
        <w:tblInd w:w="3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9"/>
        <w:gridCol w:w="7459"/>
      </w:tblGrid>
      <w:tr w:rsidR="00BB079C" w:rsidRPr="001D45A4" w:rsidTr="00BB079C">
        <w:tc>
          <w:tcPr>
            <w:tcW w:w="1649" w:type="dxa"/>
            <w:shd w:val="clear" w:color="auto" w:fill="F2F2F2" w:themeFill="background1" w:themeFillShade="F2"/>
          </w:tcPr>
          <w:p w:rsidR="00BB079C" w:rsidRPr="001D45A4" w:rsidRDefault="00BB079C" w:rsidP="00BB079C">
            <w:pPr>
              <w:shd w:val="clear" w:color="auto" w:fill="F2F2F2" w:themeFill="background1" w:themeFillShade="F2"/>
              <w:jc w:val="center"/>
              <w:rPr>
                <w:color w:val="000000" w:themeColor="text1"/>
                <w:sz w:val="21"/>
                <w:szCs w:val="21"/>
              </w:rPr>
            </w:pPr>
            <w:r w:rsidRPr="001D45A4">
              <w:rPr>
                <w:rFonts w:hint="eastAsia"/>
                <w:color w:val="000000" w:themeColor="text1"/>
                <w:sz w:val="21"/>
                <w:szCs w:val="21"/>
              </w:rPr>
              <w:t>法人名又は</w:t>
            </w:r>
          </w:p>
          <w:p w:rsidR="00BB079C" w:rsidRPr="001D45A4" w:rsidRDefault="00BB079C" w:rsidP="00BB079C">
            <w:pPr>
              <w:shd w:val="clear" w:color="auto" w:fill="F2F2F2" w:themeFill="background1" w:themeFillShade="F2"/>
              <w:jc w:val="center"/>
              <w:rPr>
                <w:color w:val="000000" w:themeColor="text1"/>
                <w:szCs w:val="24"/>
              </w:rPr>
            </w:pPr>
            <w:r w:rsidRPr="001D45A4">
              <w:rPr>
                <w:rFonts w:hint="eastAsia"/>
                <w:color w:val="000000" w:themeColor="text1"/>
                <w:sz w:val="21"/>
                <w:szCs w:val="21"/>
              </w:rPr>
              <w:t>個人事業</w:t>
            </w:r>
            <w:r w:rsidR="00B16BA4">
              <w:rPr>
                <w:rFonts w:hint="eastAsia"/>
                <w:color w:val="000000" w:themeColor="text1"/>
                <w:sz w:val="21"/>
                <w:szCs w:val="21"/>
              </w:rPr>
              <w:t>主</w:t>
            </w:r>
            <w:r w:rsidRPr="001D45A4">
              <w:rPr>
                <w:rFonts w:hint="eastAsia"/>
                <w:color w:val="000000" w:themeColor="text1"/>
                <w:sz w:val="21"/>
                <w:szCs w:val="21"/>
              </w:rPr>
              <w:t>名</w:t>
            </w:r>
          </w:p>
        </w:tc>
        <w:tc>
          <w:tcPr>
            <w:tcW w:w="7459" w:type="dxa"/>
          </w:tcPr>
          <w:p w:rsidR="00BB079C" w:rsidRPr="001D45A4" w:rsidRDefault="00BB079C" w:rsidP="00BB079C">
            <w:pPr>
              <w:rPr>
                <w:color w:val="000000" w:themeColor="text1"/>
                <w:szCs w:val="24"/>
              </w:rPr>
            </w:pPr>
          </w:p>
        </w:tc>
      </w:tr>
    </w:tbl>
    <w:p w:rsidR="00E76240" w:rsidRDefault="00E76240" w:rsidP="008B251D">
      <w:pPr>
        <w:spacing w:line="240" w:lineRule="exact"/>
        <w:ind w:leftChars="46" w:left="350" w:hangingChars="100" w:hanging="240"/>
        <w:rPr>
          <w:noProof/>
          <w:color w:val="000000" w:themeColor="text1"/>
        </w:rPr>
      </w:pPr>
    </w:p>
    <w:p w:rsidR="00BB079C" w:rsidRDefault="00E76240" w:rsidP="00A83F0F">
      <w:pPr>
        <w:spacing w:line="280" w:lineRule="exact"/>
        <w:ind w:leftChars="146" w:left="350" w:firstLineChars="100" w:firstLine="240"/>
        <w:rPr>
          <w:noProof/>
          <w:color w:val="000000" w:themeColor="text1"/>
        </w:rPr>
      </w:pPr>
      <w:r w:rsidRPr="00E76240">
        <w:rPr>
          <w:rFonts w:hint="eastAsia"/>
          <w:noProof/>
          <w:color w:val="000000" w:themeColor="text1"/>
        </w:rPr>
        <w:t>新型コロナウイルス感染症の感染拡大防止対策</w:t>
      </w:r>
      <w:r w:rsidR="00911596">
        <w:rPr>
          <w:rFonts w:hint="eastAsia"/>
          <w:noProof/>
          <w:color w:val="000000" w:themeColor="text1"/>
        </w:rPr>
        <w:t>を向上させる</w:t>
      </w:r>
      <w:r w:rsidRPr="00E76240">
        <w:rPr>
          <w:rFonts w:hint="eastAsia"/>
          <w:noProof/>
          <w:color w:val="000000" w:themeColor="text1"/>
        </w:rPr>
        <w:t>取組</w:t>
      </w:r>
      <w:r w:rsidR="00BA03A2">
        <w:rPr>
          <w:rFonts w:hint="eastAsia"/>
          <w:noProof/>
          <w:color w:val="000000" w:themeColor="text1"/>
        </w:rPr>
        <w:t>を</w:t>
      </w:r>
      <w:r w:rsidRPr="00E76240">
        <w:rPr>
          <w:rFonts w:hint="eastAsia"/>
          <w:noProof/>
          <w:color w:val="000000" w:themeColor="text1"/>
        </w:rPr>
        <w:t>実施</w:t>
      </w:r>
      <w:r w:rsidR="00BA03A2">
        <w:rPr>
          <w:rFonts w:hint="eastAsia"/>
          <w:noProof/>
          <w:color w:val="000000" w:themeColor="text1"/>
        </w:rPr>
        <w:t>いただく</w:t>
      </w:r>
      <w:r>
        <w:rPr>
          <w:rFonts w:hint="eastAsia"/>
          <w:noProof/>
          <w:color w:val="000000" w:themeColor="text1"/>
        </w:rPr>
        <w:t>に当たり、</w:t>
      </w:r>
      <w:r w:rsidRPr="00E76240">
        <w:rPr>
          <w:rFonts w:hint="eastAsia"/>
          <w:noProof/>
          <w:color w:val="000000" w:themeColor="text1"/>
        </w:rPr>
        <w:t>該当する</w:t>
      </w:r>
      <w:r w:rsidR="00BA03A2">
        <w:rPr>
          <w:rFonts w:hint="eastAsia"/>
          <w:noProof/>
          <w:color w:val="000000" w:themeColor="text1"/>
        </w:rPr>
        <w:t>項目</w:t>
      </w:r>
      <w:r w:rsidRPr="00E76240">
        <w:rPr>
          <w:rFonts w:hint="eastAsia"/>
          <w:noProof/>
          <w:color w:val="000000" w:themeColor="text1"/>
        </w:rPr>
        <w:t>にチェックしてください。</w:t>
      </w:r>
      <w:r w:rsidR="00783BF9">
        <w:rPr>
          <w:rFonts w:hint="eastAsia"/>
          <w:noProof/>
          <w:color w:val="000000" w:themeColor="text1"/>
        </w:rPr>
        <w:t>（複数回答可）</w:t>
      </w:r>
    </w:p>
    <w:p w:rsidR="00E76240" w:rsidRDefault="00937352" w:rsidP="00A83F0F">
      <w:pPr>
        <w:spacing w:line="280" w:lineRule="exact"/>
        <w:ind w:leftChars="146" w:left="350" w:firstLineChars="100" w:firstLine="240"/>
        <w:rPr>
          <w:noProof/>
          <w:color w:val="000000" w:themeColor="text1"/>
        </w:rPr>
      </w:pPr>
      <w:r>
        <w:rPr>
          <w:rFonts w:hint="eastAsia"/>
          <w:noProof/>
          <w:color w:val="000000" w:themeColor="text1"/>
        </w:rPr>
        <w:t>必ず、１つ以上チェックいただきますようお願いします。</w:t>
      </w:r>
    </w:p>
    <w:p w:rsidR="00F0380D" w:rsidRPr="00937352" w:rsidRDefault="00F0380D" w:rsidP="00F0380D">
      <w:pPr>
        <w:spacing w:line="200" w:lineRule="exact"/>
        <w:ind w:leftChars="146" w:left="350" w:firstLineChars="100" w:firstLine="240"/>
        <w:rPr>
          <w:noProof/>
          <w:color w:val="000000" w:themeColor="text1"/>
        </w:rPr>
      </w:pPr>
    </w:p>
    <w:tbl>
      <w:tblPr>
        <w:tblStyle w:val="a4"/>
        <w:tblW w:w="0" w:type="auto"/>
        <w:tblInd w:w="279" w:type="dxa"/>
        <w:tblLook w:val="04A0" w:firstRow="1" w:lastRow="0" w:firstColumn="1" w:lastColumn="0" w:noHBand="0" w:noVBand="1"/>
      </w:tblPr>
      <w:tblGrid>
        <w:gridCol w:w="496"/>
        <w:gridCol w:w="496"/>
        <w:gridCol w:w="1696"/>
        <w:gridCol w:w="6561"/>
      </w:tblGrid>
      <w:tr w:rsidR="001C4407" w:rsidRPr="00E643CD" w:rsidTr="00253E82">
        <w:trPr>
          <w:trHeight w:val="709"/>
        </w:trPr>
        <w:tc>
          <w:tcPr>
            <w:tcW w:w="496" w:type="dxa"/>
            <w:tcBorders>
              <w:left w:val="single" w:sz="4" w:space="0" w:color="auto"/>
              <w:right w:val="nil"/>
            </w:tcBorders>
          </w:tcPr>
          <w:p w:rsidR="001C4407" w:rsidRPr="003D6BF3" w:rsidRDefault="001C4407" w:rsidP="001C4407">
            <w:pPr>
              <w:spacing w:line="360" w:lineRule="exact"/>
              <w:jc w:val="center"/>
              <w:rPr>
                <w:color w:val="000000" w:themeColor="text1"/>
                <w:sz w:val="28"/>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1C4407" w:rsidP="00A83F0F">
            <w:pPr>
              <w:spacing w:line="360" w:lineRule="exact"/>
              <w:rPr>
                <w:color w:val="000000" w:themeColor="text1"/>
                <w:sz w:val="28"/>
                <w:szCs w:val="24"/>
              </w:rPr>
            </w:pPr>
            <w:r w:rsidRPr="00A83F0F">
              <w:rPr>
                <w:rFonts w:hint="eastAsia"/>
                <w:color w:val="000000" w:themeColor="text1"/>
                <w:sz w:val="28"/>
                <w:szCs w:val="24"/>
              </w:rPr>
              <w:t>１</w:t>
            </w:r>
          </w:p>
        </w:tc>
        <w:tc>
          <w:tcPr>
            <w:tcW w:w="8257" w:type="dxa"/>
            <w:gridSpan w:val="2"/>
            <w:tcBorders>
              <w:left w:val="nil"/>
            </w:tcBorders>
          </w:tcPr>
          <w:p w:rsidR="001C4407" w:rsidRPr="00A83F0F" w:rsidRDefault="001C4407" w:rsidP="002B7F97">
            <w:pPr>
              <w:spacing w:line="340" w:lineRule="exact"/>
              <w:rPr>
                <w:color w:val="000000" w:themeColor="text1"/>
                <w:szCs w:val="24"/>
              </w:rPr>
            </w:pPr>
            <w:r w:rsidRPr="00A83F0F">
              <w:rPr>
                <w:color w:val="000000" w:themeColor="text1"/>
                <w:szCs w:val="21"/>
              </w:rPr>
              <w:t>CO2</w:t>
            </w:r>
            <w:r w:rsidRPr="00A83F0F">
              <w:rPr>
                <w:rFonts w:hint="eastAsia"/>
                <w:color w:val="000000" w:themeColor="text1"/>
                <w:szCs w:val="21"/>
              </w:rPr>
              <w:t>センサーを設置・増設し、店内の</w:t>
            </w:r>
            <w:r w:rsidRPr="00A83F0F">
              <w:rPr>
                <w:color w:val="000000" w:themeColor="text1"/>
                <w:szCs w:val="21"/>
              </w:rPr>
              <w:t>CO2濃度</w:t>
            </w:r>
            <w:r w:rsidRPr="00A83F0F">
              <w:rPr>
                <w:rFonts w:hint="eastAsia"/>
                <w:color w:val="000000" w:themeColor="text1"/>
                <w:szCs w:val="21"/>
              </w:rPr>
              <w:t>の「見える化」に努めます。</w:t>
            </w:r>
          </w:p>
        </w:tc>
      </w:tr>
      <w:tr w:rsidR="001C4407" w:rsidRPr="00E643CD" w:rsidTr="00253E82">
        <w:trPr>
          <w:trHeight w:val="709"/>
        </w:trPr>
        <w:tc>
          <w:tcPr>
            <w:tcW w:w="496" w:type="dxa"/>
            <w:tcBorders>
              <w:left w:val="single" w:sz="4" w:space="0" w:color="auto"/>
              <w:right w:val="nil"/>
            </w:tcBorders>
          </w:tcPr>
          <w:p w:rsidR="001C4407" w:rsidRPr="003D6BF3" w:rsidRDefault="001C4407" w:rsidP="001C4407">
            <w:pPr>
              <w:spacing w:line="360" w:lineRule="exact"/>
              <w:jc w:val="center"/>
              <w:rPr>
                <w:color w:val="000000" w:themeColor="text1"/>
                <w:sz w:val="28"/>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1C4407" w:rsidP="00A83F0F">
            <w:pPr>
              <w:spacing w:line="360" w:lineRule="exact"/>
              <w:rPr>
                <w:color w:val="000000" w:themeColor="text1"/>
                <w:sz w:val="28"/>
                <w:szCs w:val="24"/>
              </w:rPr>
            </w:pPr>
            <w:r w:rsidRPr="00A83F0F">
              <w:rPr>
                <w:rFonts w:hint="eastAsia"/>
                <w:color w:val="000000" w:themeColor="text1"/>
                <w:sz w:val="28"/>
                <w:szCs w:val="24"/>
              </w:rPr>
              <w:t>２</w:t>
            </w:r>
          </w:p>
        </w:tc>
        <w:tc>
          <w:tcPr>
            <w:tcW w:w="8257" w:type="dxa"/>
            <w:gridSpan w:val="2"/>
            <w:tcBorders>
              <w:left w:val="nil"/>
            </w:tcBorders>
          </w:tcPr>
          <w:p w:rsidR="001C4407" w:rsidRPr="00A83F0F" w:rsidRDefault="001C4407" w:rsidP="002B7F97">
            <w:pPr>
              <w:spacing w:line="340" w:lineRule="exact"/>
              <w:rPr>
                <w:color w:val="000000" w:themeColor="text1"/>
                <w:szCs w:val="24"/>
              </w:rPr>
            </w:pPr>
            <w:r w:rsidRPr="00A83F0F">
              <w:rPr>
                <w:rFonts w:hint="eastAsia"/>
                <w:color w:val="000000" w:themeColor="text1"/>
                <w:szCs w:val="21"/>
              </w:rPr>
              <w:t>換気機器（換気扇、換気機能付きエアコン等）、ウイルス除去機能付き空気清浄機等を購入・改修し、換気対策を徹底します。</w:t>
            </w:r>
          </w:p>
        </w:tc>
      </w:tr>
      <w:tr w:rsidR="001C4407" w:rsidRPr="00E643CD" w:rsidTr="00253E82">
        <w:trPr>
          <w:trHeight w:val="709"/>
        </w:trPr>
        <w:tc>
          <w:tcPr>
            <w:tcW w:w="496" w:type="dxa"/>
            <w:tcBorders>
              <w:left w:val="single" w:sz="4" w:space="0" w:color="auto"/>
              <w:right w:val="nil"/>
            </w:tcBorders>
          </w:tcPr>
          <w:p w:rsidR="001C4407" w:rsidRPr="003D6BF3" w:rsidRDefault="001C4407" w:rsidP="001C4407">
            <w:pPr>
              <w:spacing w:line="360" w:lineRule="exact"/>
              <w:jc w:val="center"/>
              <w:rPr>
                <w:color w:val="000000" w:themeColor="text1"/>
                <w:sz w:val="28"/>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1C4407" w:rsidP="00A83F0F">
            <w:pPr>
              <w:spacing w:line="360" w:lineRule="exact"/>
              <w:rPr>
                <w:color w:val="000000" w:themeColor="text1"/>
                <w:sz w:val="28"/>
                <w:szCs w:val="24"/>
              </w:rPr>
            </w:pPr>
            <w:r w:rsidRPr="00A83F0F">
              <w:rPr>
                <w:rFonts w:hint="eastAsia"/>
                <w:color w:val="000000" w:themeColor="text1"/>
                <w:sz w:val="28"/>
                <w:szCs w:val="24"/>
              </w:rPr>
              <w:t>３</w:t>
            </w:r>
          </w:p>
        </w:tc>
        <w:tc>
          <w:tcPr>
            <w:tcW w:w="8257" w:type="dxa"/>
            <w:gridSpan w:val="2"/>
            <w:tcBorders>
              <w:left w:val="nil"/>
            </w:tcBorders>
          </w:tcPr>
          <w:p w:rsidR="001C4407" w:rsidRPr="00A83F0F" w:rsidRDefault="001C4407" w:rsidP="002B7F97">
            <w:pPr>
              <w:spacing w:line="340" w:lineRule="exact"/>
              <w:rPr>
                <w:color w:val="000000" w:themeColor="text1"/>
                <w:szCs w:val="24"/>
              </w:rPr>
            </w:pPr>
            <w:r w:rsidRPr="00A83F0F">
              <w:rPr>
                <w:rFonts w:hint="eastAsia"/>
                <w:color w:val="000000" w:themeColor="text1"/>
                <w:szCs w:val="21"/>
              </w:rPr>
              <w:t>アクリル板、透明ビニールカーテン、パーテーション等の買替、増設等を行い、飛沫防止対策を徹底します。</w:t>
            </w:r>
          </w:p>
        </w:tc>
      </w:tr>
      <w:tr w:rsidR="001C4407" w:rsidRPr="00E643CD" w:rsidTr="00253E82">
        <w:trPr>
          <w:trHeight w:val="709"/>
        </w:trPr>
        <w:tc>
          <w:tcPr>
            <w:tcW w:w="496" w:type="dxa"/>
            <w:tcBorders>
              <w:left w:val="single" w:sz="4" w:space="0" w:color="auto"/>
              <w:right w:val="nil"/>
            </w:tcBorders>
          </w:tcPr>
          <w:p w:rsidR="001C4407" w:rsidRPr="003D6BF3" w:rsidRDefault="001C4407" w:rsidP="001C4407">
            <w:pPr>
              <w:spacing w:line="360" w:lineRule="exact"/>
              <w:jc w:val="center"/>
              <w:rPr>
                <w:color w:val="000000" w:themeColor="text1"/>
                <w:sz w:val="28"/>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1C4407" w:rsidP="00A83F0F">
            <w:pPr>
              <w:spacing w:line="360" w:lineRule="exact"/>
              <w:rPr>
                <w:color w:val="000000" w:themeColor="text1"/>
                <w:sz w:val="28"/>
                <w:szCs w:val="24"/>
              </w:rPr>
            </w:pPr>
            <w:r w:rsidRPr="00A83F0F">
              <w:rPr>
                <w:rFonts w:hint="eastAsia"/>
                <w:color w:val="000000" w:themeColor="text1"/>
                <w:sz w:val="28"/>
                <w:szCs w:val="24"/>
              </w:rPr>
              <w:t>４</w:t>
            </w:r>
          </w:p>
        </w:tc>
        <w:tc>
          <w:tcPr>
            <w:tcW w:w="8257" w:type="dxa"/>
            <w:gridSpan w:val="2"/>
            <w:tcBorders>
              <w:left w:val="nil"/>
            </w:tcBorders>
          </w:tcPr>
          <w:p w:rsidR="001C4407" w:rsidRPr="00A83F0F" w:rsidRDefault="001C4407" w:rsidP="002B7F97">
            <w:pPr>
              <w:spacing w:line="340" w:lineRule="exact"/>
              <w:rPr>
                <w:color w:val="000000" w:themeColor="text1"/>
                <w:szCs w:val="24"/>
              </w:rPr>
            </w:pPr>
            <w:r w:rsidRPr="00A83F0F">
              <w:rPr>
                <w:rFonts w:hint="eastAsia"/>
                <w:color w:val="000000" w:themeColor="text1"/>
                <w:szCs w:val="21"/>
              </w:rPr>
              <w:t>キャッシュレス決済に関する機器等を導入し、レジ等での対面接客時の感染リスクの軽減を図ります。</w:t>
            </w:r>
          </w:p>
        </w:tc>
      </w:tr>
      <w:tr w:rsidR="001C4407" w:rsidRPr="00937352" w:rsidTr="00253E82">
        <w:trPr>
          <w:trHeight w:val="709"/>
        </w:trPr>
        <w:tc>
          <w:tcPr>
            <w:tcW w:w="496" w:type="dxa"/>
            <w:tcBorders>
              <w:left w:val="single" w:sz="4" w:space="0" w:color="auto"/>
              <w:right w:val="nil"/>
            </w:tcBorders>
          </w:tcPr>
          <w:p w:rsidR="001C4407" w:rsidRPr="003D6BF3" w:rsidRDefault="001C4407" w:rsidP="001C4407">
            <w:pPr>
              <w:spacing w:line="360" w:lineRule="exact"/>
              <w:jc w:val="center"/>
              <w:rPr>
                <w:color w:val="000000" w:themeColor="text1"/>
                <w:sz w:val="28"/>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2D52D5" w:rsidP="00A83F0F">
            <w:pPr>
              <w:spacing w:line="360" w:lineRule="exact"/>
              <w:rPr>
                <w:color w:val="000000" w:themeColor="text1"/>
                <w:sz w:val="28"/>
                <w:szCs w:val="24"/>
              </w:rPr>
            </w:pPr>
            <w:bookmarkStart w:id="0" w:name="_Hlk87034875"/>
            <w:r>
              <w:rPr>
                <w:rFonts w:hint="eastAsia"/>
                <w:color w:val="000000" w:themeColor="text1"/>
                <w:sz w:val="28"/>
                <w:szCs w:val="24"/>
              </w:rPr>
              <w:t>５</w:t>
            </w:r>
          </w:p>
        </w:tc>
        <w:tc>
          <w:tcPr>
            <w:tcW w:w="8257" w:type="dxa"/>
            <w:gridSpan w:val="2"/>
            <w:tcBorders>
              <w:left w:val="nil"/>
            </w:tcBorders>
          </w:tcPr>
          <w:p w:rsidR="001C4407" w:rsidRPr="00A83F0F" w:rsidRDefault="001C4407" w:rsidP="002B7F97">
            <w:pPr>
              <w:spacing w:line="340" w:lineRule="exact"/>
              <w:rPr>
                <w:color w:val="000000" w:themeColor="text1"/>
                <w:szCs w:val="24"/>
              </w:rPr>
            </w:pPr>
            <w:r w:rsidRPr="00A83F0F">
              <w:rPr>
                <w:rFonts w:hint="eastAsia"/>
                <w:color w:val="000000" w:themeColor="text1"/>
                <w:szCs w:val="21"/>
              </w:rPr>
              <w:t>従業員に対する研修会等を実施し、感染防止対策に関する意識向上を図ります。</w:t>
            </w:r>
          </w:p>
        </w:tc>
      </w:tr>
      <w:bookmarkEnd w:id="0"/>
      <w:tr w:rsidR="001C4407" w:rsidRPr="00E643CD" w:rsidTr="002D52D5">
        <w:trPr>
          <w:trHeight w:val="4428"/>
        </w:trPr>
        <w:tc>
          <w:tcPr>
            <w:tcW w:w="496" w:type="dxa"/>
            <w:tcBorders>
              <w:left w:val="single" w:sz="4" w:space="0" w:color="auto"/>
              <w:right w:val="nil"/>
            </w:tcBorders>
          </w:tcPr>
          <w:p w:rsidR="001C4407" w:rsidRDefault="001C4407" w:rsidP="001C4407">
            <w:pPr>
              <w:spacing w:line="360" w:lineRule="exact"/>
              <w:jc w:val="center"/>
              <w:rPr>
                <w:color w:val="000000" w:themeColor="text1"/>
                <w:szCs w:val="24"/>
              </w:rPr>
            </w:pPr>
            <w:r w:rsidRPr="003D6BF3">
              <w:rPr>
                <w:rFonts w:hint="eastAsia"/>
                <w:color w:val="000000" w:themeColor="text1"/>
                <w:sz w:val="28"/>
                <w:szCs w:val="24"/>
              </w:rPr>
              <w:t>□</w:t>
            </w:r>
          </w:p>
        </w:tc>
        <w:tc>
          <w:tcPr>
            <w:tcW w:w="496" w:type="dxa"/>
            <w:tcBorders>
              <w:left w:val="nil"/>
              <w:right w:val="nil"/>
            </w:tcBorders>
          </w:tcPr>
          <w:p w:rsidR="001C4407" w:rsidRPr="00A83F0F" w:rsidRDefault="002D52D5" w:rsidP="00A83F0F">
            <w:pPr>
              <w:spacing w:line="360" w:lineRule="exact"/>
              <w:rPr>
                <w:color w:val="000000" w:themeColor="text1"/>
                <w:sz w:val="28"/>
                <w:szCs w:val="24"/>
              </w:rPr>
            </w:pPr>
            <w:r>
              <w:rPr>
                <w:rFonts w:hint="eastAsia"/>
                <w:color w:val="000000" w:themeColor="text1"/>
                <w:sz w:val="28"/>
                <w:szCs w:val="24"/>
              </w:rPr>
              <w:t>６</w:t>
            </w:r>
          </w:p>
        </w:tc>
        <w:tc>
          <w:tcPr>
            <w:tcW w:w="1696" w:type="dxa"/>
            <w:tcBorders>
              <w:left w:val="nil"/>
              <w:right w:val="dotted" w:sz="4" w:space="0" w:color="auto"/>
            </w:tcBorders>
          </w:tcPr>
          <w:p w:rsidR="002B7F97" w:rsidRDefault="001C4407" w:rsidP="002B7F97">
            <w:pPr>
              <w:spacing w:line="340" w:lineRule="exact"/>
              <w:rPr>
                <w:color w:val="000000" w:themeColor="text1"/>
                <w:szCs w:val="21"/>
              </w:rPr>
            </w:pPr>
            <w:r w:rsidRPr="002B7F97">
              <w:rPr>
                <w:rFonts w:hint="eastAsia"/>
                <w:color w:val="000000" w:themeColor="text1"/>
                <w:szCs w:val="21"/>
              </w:rPr>
              <w:t>その他</w:t>
            </w:r>
          </w:p>
          <w:p w:rsidR="001C4407" w:rsidRPr="002B7F97" w:rsidRDefault="001C4407" w:rsidP="002B7F97">
            <w:pPr>
              <w:spacing w:line="340" w:lineRule="exact"/>
              <w:rPr>
                <w:color w:val="000000" w:themeColor="text1"/>
                <w:szCs w:val="21"/>
              </w:rPr>
            </w:pPr>
            <w:r w:rsidRPr="002B7F97">
              <w:rPr>
                <w:rFonts w:hint="eastAsia"/>
                <w:color w:val="000000" w:themeColor="text1"/>
                <w:szCs w:val="21"/>
              </w:rPr>
              <w:t>【自由記述】</w:t>
            </w:r>
          </w:p>
          <w:p w:rsidR="002B7F97" w:rsidRDefault="002B7F97" w:rsidP="001C4407">
            <w:pPr>
              <w:spacing w:line="260" w:lineRule="exact"/>
              <w:ind w:left="212" w:hangingChars="106" w:hanging="212"/>
              <w:rPr>
                <w:color w:val="000000" w:themeColor="text1"/>
                <w:sz w:val="20"/>
                <w:szCs w:val="21"/>
              </w:rPr>
            </w:pPr>
          </w:p>
          <w:p w:rsidR="001C4407" w:rsidRPr="003A03D8" w:rsidRDefault="001C4407" w:rsidP="001C4407">
            <w:pPr>
              <w:spacing w:line="260" w:lineRule="exact"/>
              <w:ind w:left="212" w:hangingChars="106" w:hanging="212"/>
              <w:rPr>
                <w:color w:val="000000" w:themeColor="text1"/>
                <w:sz w:val="21"/>
                <w:szCs w:val="21"/>
              </w:rPr>
            </w:pPr>
            <w:r w:rsidRPr="001C4407">
              <w:rPr>
                <w:rFonts w:hint="eastAsia"/>
                <w:color w:val="000000" w:themeColor="text1"/>
                <w:sz w:val="20"/>
                <w:szCs w:val="21"/>
              </w:rPr>
              <w:t>※</w:t>
            </w:r>
            <w:r w:rsidRPr="001C4407">
              <w:rPr>
                <w:rFonts w:hint="eastAsia"/>
                <w:noProof/>
                <w:color w:val="000000" w:themeColor="text1"/>
                <w:sz w:val="20"/>
                <w:szCs w:val="21"/>
              </w:rPr>
              <w:t>感染拡大防止対策を向上させる取組として実施する内容を記載してください。</w:t>
            </w:r>
          </w:p>
        </w:tc>
        <w:tc>
          <w:tcPr>
            <w:tcW w:w="6561" w:type="dxa"/>
            <w:tcBorders>
              <w:left w:val="dotted" w:sz="4" w:space="0" w:color="auto"/>
            </w:tcBorders>
          </w:tcPr>
          <w:p w:rsidR="001C4407" w:rsidRDefault="001C4407" w:rsidP="002B7F97">
            <w:pPr>
              <w:spacing w:line="360" w:lineRule="exact"/>
              <w:rPr>
                <w:color w:val="000000" w:themeColor="text1"/>
                <w:szCs w:val="24"/>
              </w:rPr>
            </w:pPr>
          </w:p>
        </w:tc>
      </w:tr>
    </w:tbl>
    <w:p w:rsidR="00E61394" w:rsidRPr="00BB079C" w:rsidRDefault="00E61394" w:rsidP="00A83F0F">
      <w:pPr>
        <w:spacing w:line="240" w:lineRule="exact"/>
        <w:ind w:leftChars="146" w:left="1133" w:hangingChars="373" w:hanging="783"/>
        <w:rPr>
          <w:color w:val="000000" w:themeColor="text1"/>
          <w:sz w:val="21"/>
          <w:szCs w:val="21"/>
        </w:rPr>
      </w:pPr>
    </w:p>
    <w:p w:rsidR="00F0380D" w:rsidRPr="00F0380D" w:rsidRDefault="008B251D" w:rsidP="00A83F0F">
      <w:pPr>
        <w:spacing w:line="280" w:lineRule="exact"/>
        <w:ind w:leftChars="117" w:left="283" w:hangingChars="1" w:hanging="2"/>
        <w:rPr>
          <w:noProof/>
          <w:color w:val="000000" w:themeColor="text1"/>
        </w:rPr>
      </w:pPr>
      <w:r w:rsidRPr="00F0380D">
        <w:rPr>
          <w:rFonts w:hint="eastAsia"/>
          <w:noProof/>
          <w:color w:val="000000" w:themeColor="text1"/>
        </w:rPr>
        <w:t>【自由記述】</w:t>
      </w:r>
    </w:p>
    <w:p w:rsidR="008B251D" w:rsidRPr="00F0380D" w:rsidRDefault="008B251D" w:rsidP="00A83F0F">
      <w:pPr>
        <w:spacing w:line="280" w:lineRule="exact"/>
        <w:ind w:leftChars="117" w:left="281" w:firstLineChars="100" w:firstLine="240"/>
        <w:rPr>
          <w:noProof/>
          <w:color w:val="000000" w:themeColor="text1"/>
        </w:rPr>
      </w:pPr>
      <w:r w:rsidRPr="00F0380D">
        <w:rPr>
          <w:rFonts w:hint="eastAsia"/>
          <w:noProof/>
          <w:color w:val="000000" w:themeColor="text1"/>
        </w:rPr>
        <w:t>感染拡大防止対策を向上させる取組について、</w:t>
      </w:r>
      <w:r w:rsidR="00F0380D" w:rsidRPr="00F0380D">
        <w:rPr>
          <w:rFonts w:hint="eastAsia"/>
          <w:noProof/>
          <w:color w:val="000000" w:themeColor="text1"/>
        </w:rPr>
        <w:t>工夫を考えている内容がありましたら記載してください。</w:t>
      </w:r>
    </w:p>
    <w:tbl>
      <w:tblPr>
        <w:tblStyle w:val="a4"/>
        <w:tblW w:w="0" w:type="auto"/>
        <w:tblInd w:w="279" w:type="dxa"/>
        <w:tblLook w:val="04A0" w:firstRow="1" w:lastRow="0" w:firstColumn="1" w:lastColumn="0" w:noHBand="0" w:noVBand="1"/>
      </w:tblPr>
      <w:tblGrid>
        <w:gridCol w:w="9214"/>
      </w:tblGrid>
      <w:tr w:rsidR="008B251D" w:rsidTr="002D52D5">
        <w:trPr>
          <w:trHeight w:val="2120"/>
        </w:trPr>
        <w:tc>
          <w:tcPr>
            <w:tcW w:w="9214" w:type="dxa"/>
          </w:tcPr>
          <w:p w:rsidR="002D52D5" w:rsidRPr="00993DFC" w:rsidRDefault="002D52D5" w:rsidP="002D52D5">
            <w:pPr>
              <w:rPr>
                <w:noProof/>
                <w:color w:val="000000" w:themeColor="text1"/>
                <w:sz w:val="20"/>
              </w:rPr>
            </w:pPr>
          </w:p>
        </w:tc>
      </w:tr>
    </w:tbl>
    <w:p w:rsidR="00993DFC" w:rsidRPr="00092601" w:rsidRDefault="00993DFC" w:rsidP="006A2285">
      <w:pPr>
        <w:ind w:right="800"/>
        <w:rPr>
          <w:rFonts w:hint="eastAsia"/>
          <w:noProof/>
          <w:color w:val="000000" w:themeColor="text1"/>
          <w:sz w:val="20"/>
        </w:rPr>
      </w:pPr>
      <w:bookmarkStart w:id="1" w:name="_GoBack"/>
      <w:bookmarkEnd w:id="1"/>
    </w:p>
    <w:sectPr w:rsidR="00993DFC" w:rsidRPr="00092601" w:rsidSect="006A2285">
      <w:footerReference w:type="default" r:id="rId8"/>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20E" w:rsidRDefault="00D1020E" w:rsidP="00F66314">
      <w:r>
        <w:separator/>
      </w:r>
    </w:p>
  </w:endnote>
  <w:endnote w:type="continuationSeparator" w:id="0">
    <w:p w:rsidR="00D1020E" w:rsidRDefault="00D1020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0E" w:rsidRDefault="00D102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20E" w:rsidRDefault="00D1020E" w:rsidP="00F66314">
      <w:r>
        <w:separator/>
      </w:r>
    </w:p>
  </w:footnote>
  <w:footnote w:type="continuationSeparator" w:id="0">
    <w:p w:rsidR="00D1020E" w:rsidRDefault="00D1020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15EA4"/>
    <w:rsid w:val="00020B6F"/>
    <w:rsid w:val="000229B1"/>
    <w:rsid w:val="0002679D"/>
    <w:rsid w:val="0003075F"/>
    <w:rsid w:val="00034C49"/>
    <w:rsid w:val="000370F8"/>
    <w:rsid w:val="00044DAD"/>
    <w:rsid w:val="0004551B"/>
    <w:rsid w:val="00055911"/>
    <w:rsid w:val="000577A9"/>
    <w:rsid w:val="00060E15"/>
    <w:rsid w:val="00062441"/>
    <w:rsid w:val="000634A6"/>
    <w:rsid w:val="0006375D"/>
    <w:rsid w:val="00063E34"/>
    <w:rsid w:val="00071138"/>
    <w:rsid w:val="00072D20"/>
    <w:rsid w:val="000732F3"/>
    <w:rsid w:val="00075B20"/>
    <w:rsid w:val="0008140D"/>
    <w:rsid w:val="0008154F"/>
    <w:rsid w:val="00081B18"/>
    <w:rsid w:val="00085444"/>
    <w:rsid w:val="0008569E"/>
    <w:rsid w:val="00085C7F"/>
    <w:rsid w:val="00087201"/>
    <w:rsid w:val="000874FF"/>
    <w:rsid w:val="0009107E"/>
    <w:rsid w:val="00092601"/>
    <w:rsid w:val="000970CD"/>
    <w:rsid w:val="000A3CBC"/>
    <w:rsid w:val="000A3F2E"/>
    <w:rsid w:val="000A587B"/>
    <w:rsid w:val="000A6A85"/>
    <w:rsid w:val="000B109B"/>
    <w:rsid w:val="000B229F"/>
    <w:rsid w:val="000B38C1"/>
    <w:rsid w:val="000B6001"/>
    <w:rsid w:val="000B749D"/>
    <w:rsid w:val="000C1C03"/>
    <w:rsid w:val="000C30D4"/>
    <w:rsid w:val="000C5E27"/>
    <w:rsid w:val="000C7C18"/>
    <w:rsid w:val="000D030A"/>
    <w:rsid w:val="000D0C7F"/>
    <w:rsid w:val="000D259D"/>
    <w:rsid w:val="000D4DDA"/>
    <w:rsid w:val="000D67EB"/>
    <w:rsid w:val="000E0B91"/>
    <w:rsid w:val="000E21E8"/>
    <w:rsid w:val="000E5391"/>
    <w:rsid w:val="000E6664"/>
    <w:rsid w:val="000F0112"/>
    <w:rsid w:val="000F0B91"/>
    <w:rsid w:val="00104D44"/>
    <w:rsid w:val="001108BE"/>
    <w:rsid w:val="00112BAF"/>
    <w:rsid w:val="00116307"/>
    <w:rsid w:val="001216D0"/>
    <w:rsid w:val="0012547B"/>
    <w:rsid w:val="00132518"/>
    <w:rsid w:val="00135865"/>
    <w:rsid w:val="0014041E"/>
    <w:rsid w:val="00142384"/>
    <w:rsid w:val="00142A2B"/>
    <w:rsid w:val="00142B23"/>
    <w:rsid w:val="00145980"/>
    <w:rsid w:val="001502CD"/>
    <w:rsid w:val="0015083A"/>
    <w:rsid w:val="001540B5"/>
    <w:rsid w:val="00166AD9"/>
    <w:rsid w:val="0017598E"/>
    <w:rsid w:val="00175C2E"/>
    <w:rsid w:val="00180EE5"/>
    <w:rsid w:val="00184EF6"/>
    <w:rsid w:val="00186A18"/>
    <w:rsid w:val="00187FE8"/>
    <w:rsid w:val="001938FA"/>
    <w:rsid w:val="001966BF"/>
    <w:rsid w:val="00196BB8"/>
    <w:rsid w:val="001A3FDA"/>
    <w:rsid w:val="001B0900"/>
    <w:rsid w:val="001B2C51"/>
    <w:rsid w:val="001B3062"/>
    <w:rsid w:val="001B4E42"/>
    <w:rsid w:val="001C08E9"/>
    <w:rsid w:val="001C4407"/>
    <w:rsid w:val="001D3D2A"/>
    <w:rsid w:val="001D45A4"/>
    <w:rsid w:val="001D6261"/>
    <w:rsid w:val="001E2A27"/>
    <w:rsid w:val="001E3D4C"/>
    <w:rsid w:val="001F0C4D"/>
    <w:rsid w:val="00201AB4"/>
    <w:rsid w:val="00203C7B"/>
    <w:rsid w:val="00211991"/>
    <w:rsid w:val="00214BEB"/>
    <w:rsid w:val="002163AB"/>
    <w:rsid w:val="0022205E"/>
    <w:rsid w:val="002300D3"/>
    <w:rsid w:val="00233364"/>
    <w:rsid w:val="00237D64"/>
    <w:rsid w:val="00241295"/>
    <w:rsid w:val="002452AC"/>
    <w:rsid w:val="00247D7A"/>
    <w:rsid w:val="0025095F"/>
    <w:rsid w:val="00250DB8"/>
    <w:rsid w:val="00251416"/>
    <w:rsid w:val="00253E82"/>
    <w:rsid w:val="00254DBB"/>
    <w:rsid w:val="002567BD"/>
    <w:rsid w:val="00257703"/>
    <w:rsid w:val="002577B6"/>
    <w:rsid w:val="00262BD2"/>
    <w:rsid w:val="00266CB6"/>
    <w:rsid w:val="00273082"/>
    <w:rsid w:val="00291938"/>
    <w:rsid w:val="002920E3"/>
    <w:rsid w:val="00292B4F"/>
    <w:rsid w:val="002977E4"/>
    <w:rsid w:val="002A1946"/>
    <w:rsid w:val="002A6E35"/>
    <w:rsid w:val="002B178C"/>
    <w:rsid w:val="002B2916"/>
    <w:rsid w:val="002B2979"/>
    <w:rsid w:val="002B2DA9"/>
    <w:rsid w:val="002B3E6E"/>
    <w:rsid w:val="002B43F0"/>
    <w:rsid w:val="002B57C3"/>
    <w:rsid w:val="002B7F97"/>
    <w:rsid w:val="002D17A4"/>
    <w:rsid w:val="002D44E9"/>
    <w:rsid w:val="002D52D5"/>
    <w:rsid w:val="002D7AC6"/>
    <w:rsid w:val="002E00E2"/>
    <w:rsid w:val="002E0213"/>
    <w:rsid w:val="002E262B"/>
    <w:rsid w:val="002E3D27"/>
    <w:rsid w:val="002E4115"/>
    <w:rsid w:val="002E42F1"/>
    <w:rsid w:val="002F1787"/>
    <w:rsid w:val="002F1941"/>
    <w:rsid w:val="002F4C69"/>
    <w:rsid w:val="00301598"/>
    <w:rsid w:val="0030392F"/>
    <w:rsid w:val="00303D05"/>
    <w:rsid w:val="00304792"/>
    <w:rsid w:val="00315951"/>
    <w:rsid w:val="003165A3"/>
    <w:rsid w:val="003217E4"/>
    <w:rsid w:val="00324F65"/>
    <w:rsid w:val="0032712E"/>
    <w:rsid w:val="00343B88"/>
    <w:rsid w:val="003515C3"/>
    <w:rsid w:val="00353912"/>
    <w:rsid w:val="003557C2"/>
    <w:rsid w:val="0036791B"/>
    <w:rsid w:val="00367B45"/>
    <w:rsid w:val="00372482"/>
    <w:rsid w:val="00372693"/>
    <w:rsid w:val="003746E3"/>
    <w:rsid w:val="00374EBB"/>
    <w:rsid w:val="00380661"/>
    <w:rsid w:val="00382660"/>
    <w:rsid w:val="00385353"/>
    <w:rsid w:val="00392B52"/>
    <w:rsid w:val="00394A15"/>
    <w:rsid w:val="003A03D8"/>
    <w:rsid w:val="003A1E17"/>
    <w:rsid w:val="003A2268"/>
    <w:rsid w:val="003A693D"/>
    <w:rsid w:val="003B16B0"/>
    <w:rsid w:val="003B21DA"/>
    <w:rsid w:val="003B566A"/>
    <w:rsid w:val="003C2A91"/>
    <w:rsid w:val="003C2BB5"/>
    <w:rsid w:val="003C7442"/>
    <w:rsid w:val="003D6BF3"/>
    <w:rsid w:val="003E52C8"/>
    <w:rsid w:val="003E5A50"/>
    <w:rsid w:val="003F068E"/>
    <w:rsid w:val="003F07EB"/>
    <w:rsid w:val="003F1F34"/>
    <w:rsid w:val="003F3B81"/>
    <w:rsid w:val="003F3CA1"/>
    <w:rsid w:val="003F3F65"/>
    <w:rsid w:val="00400AFA"/>
    <w:rsid w:val="00401D04"/>
    <w:rsid w:val="00402321"/>
    <w:rsid w:val="00404DEB"/>
    <w:rsid w:val="00405FF0"/>
    <w:rsid w:val="00412EB1"/>
    <w:rsid w:val="00413B96"/>
    <w:rsid w:val="00415705"/>
    <w:rsid w:val="00415DDA"/>
    <w:rsid w:val="004257FE"/>
    <w:rsid w:val="00426304"/>
    <w:rsid w:val="00434A7A"/>
    <w:rsid w:val="004378E7"/>
    <w:rsid w:val="00441D58"/>
    <w:rsid w:val="004506D0"/>
    <w:rsid w:val="00450776"/>
    <w:rsid w:val="00460A09"/>
    <w:rsid w:val="0047038C"/>
    <w:rsid w:val="004724AF"/>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E1636"/>
    <w:rsid w:val="004E54F4"/>
    <w:rsid w:val="004F03DE"/>
    <w:rsid w:val="004F160E"/>
    <w:rsid w:val="004F1BA9"/>
    <w:rsid w:val="004F2574"/>
    <w:rsid w:val="004F5BC0"/>
    <w:rsid w:val="0050115E"/>
    <w:rsid w:val="00503047"/>
    <w:rsid w:val="00503A2C"/>
    <w:rsid w:val="00504F8E"/>
    <w:rsid w:val="00505B9E"/>
    <w:rsid w:val="00512702"/>
    <w:rsid w:val="005157DE"/>
    <w:rsid w:val="005178FB"/>
    <w:rsid w:val="00517F38"/>
    <w:rsid w:val="005237CB"/>
    <w:rsid w:val="00525822"/>
    <w:rsid w:val="005326CA"/>
    <w:rsid w:val="0053315F"/>
    <w:rsid w:val="0053472A"/>
    <w:rsid w:val="00535413"/>
    <w:rsid w:val="0054200E"/>
    <w:rsid w:val="00546399"/>
    <w:rsid w:val="00550FDB"/>
    <w:rsid w:val="005539D6"/>
    <w:rsid w:val="0055549F"/>
    <w:rsid w:val="00555589"/>
    <w:rsid w:val="00555CFE"/>
    <w:rsid w:val="0056366C"/>
    <w:rsid w:val="00563AC0"/>
    <w:rsid w:val="0056427D"/>
    <w:rsid w:val="00572E98"/>
    <w:rsid w:val="0057337A"/>
    <w:rsid w:val="0057362C"/>
    <w:rsid w:val="00575485"/>
    <w:rsid w:val="00580DE2"/>
    <w:rsid w:val="005865EE"/>
    <w:rsid w:val="0059050D"/>
    <w:rsid w:val="00590911"/>
    <w:rsid w:val="005927AD"/>
    <w:rsid w:val="0059328C"/>
    <w:rsid w:val="00593A18"/>
    <w:rsid w:val="0059578C"/>
    <w:rsid w:val="00595DAD"/>
    <w:rsid w:val="005A4635"/>
    <w:rsid w:val="005B1D6D"/>
    <w:rsid w:val="005B2CE1"/>
    <w:rsid w:val="005B3294"/>
    <w:rsid w:val="005B5014"/>
    <w:rsid w:val="005B7AD3"/>
    <w:rsid w:val="005C3E79"/>
    <w:rsid w:val="005C6256"/>
    <w:rsid w:val="005C74D3"/>
    <w:rsid w:val="005E2018"/>
    <w:rsid w:val="005E7628"/>
    <w:rsid w:val="005F1E82"/>
    <w:rsid w:val="005F6A41"/>
    <w:rsid w:val="005F76F9"/>
    <w:rsid w:val="006001B9"/>
    <w:rsid w:val="006044BA"/>
    <w:rsid w:val="0060455A"/>
    <w:rsid w:val="00616D65"/>
    <w:rsid w:val="00621C42"/>
    <w:rsid w:val="00623252"/>
    <w:rsid w:val="00624653"/>
    <w:rsid w:val="00626082"/>
    <w:rsid w:val="0063145B"/>
    <w:rsid w:val="00632057"/>
    <w:rsid w:val="0065725B"/>
    <w:rsid w:val="0065781C"/>
    <w:rsid w:val="00663B47"/>
    <w:rsid w:val="00687EC9"/>
    <w:rsid w:val="00692A63"/>
    <w:rsid w:val="006943CC"/>
    <w:rsid w:val="006947E9"/>
    <w:rsid w:val="00694DE4"/>
    <w:rsid w:val="00697018"/>
    <w:rsid w:val="00697997"/>
    <w:rsid w:val="006A0987"/>
    <w:rsid w:val="006A2285"/>
    <w:rsid w:val="006B13AE"/>
    <w:rsid w:val="006B7534"/>
    <w:rsid w:val="006C40D1"/>
    <w:rsid w:val="006D5EE9"/>
    <w:rsid w:val="006E0CDE"/>
    <w:rsid w:val="006E4FF0"/>
    <w:rsid w:val="006E60DF"/>
    <w:rsid w:val="006E6B2A"/>
    <w:rsid w:val="006F1ACF"/>
    <w:rsid w:val="006F5521"/>
    <w:rsid w:val="006F5ECB"/>
    <w:rsid w:val="006F652D"/>
    <w:rsid w:val="00700055"/>
    <w:rsid w:val="00701883"/>
    <w:rsid w:val="00711B9F"/>
    <w:rsid w:val="00713241"/>
    <w:rsid w:val="007159AB"/>
    <w:rsid w:val="00716642"/>
    <w:rsid w:val="0072046E"/>
    <w:rsid w:val="0072299D"/>
    <w:rsid w:val="007303B9"/>
    <w:rsid w:val="0073344F"/>
    <w:rsid w:val="00737139"/>
    <w:rsid w:val="00737788"/>
    <w:rsid w:val="00742F7F"/>
    <w:rsid w:val="00754CC3"/>
    <w:rsid w:val="0076412C"/>
    <w:rsid w:val="007658C6"/>
    <w:rsid w:val="007730A8"/>
    <w:rsid w:val="0077398A"/>
    <w:rsid w:val="0077619F"/>
    <w:rsid w:val="00781940"/>
    <w:rsid w:val="00783BF9"/>
    <w:rsid w:val="00785307"/>
    <w:rsid w:val="00786275"/>
    <w:rsid w:val="00787F44"/>
    <w:rsid w:val="0079242E"/>
    <w:rsid w:val="00797058"/>
    <w:rsid w:val="007B123A"/>
    <w:rsid w:val="007B4237"/>
    <w:rsid w:val="007B48FB"/>
    <w:rsid w:val="007B59E1"/>
    <w:rsid w:val="007C5937"/>
    <w:rsid w:val="007D03E3"/>
    <w:rsid w:val="007D25D7"/>
    <w:rsid w:val="007D6F0C"/>
    <w:rsid w:val="007E3F58"/>
    <w:rsid w:val="007E663D"/>
    <w:rsid w:val="007E7D10"/>
    <w:rsid w:val="007F04E3"/>
    <w:rsid w:val="007F4819"/>
    <w:rsid w:val="008064A3"/>
    <w:rsid w:val="00810D5A"/>
    <w:rsid w:val="0082066D"/>
    <w:rsid w:val="00821FBB"/>
    <w:rsid w:val="0082285E"/>
    <w:rsid w:val="00823097"/>
    <w:rsid w:val="00825258"/>
    <w:rsid w:val="00825AF9"/>
    <w:rsid w:val="00834448"/>
    <w:rsid w:val="00840838"/>
    <w:rsid w:val="008505E2"/>
    <w:rsid w:val="00853AD2"/>
    <w:rsid w:val="00860177"/>
    <w:rsid w:val="00860806"/>
    <w:rsid w:val="00864158"/>
    <w:rsid w:val="008660EE"/>
    <w:rsid w:val="00870EAE"/>
    <w:rsid w:val="0088610A"/>
    <w:rsid w:val="00890A97"/>
    <w:rsid w:val="00892D45"/>
    <w:rsid w:val="00894A4C"/>
    <w:rsid w:val="008A20F6"/>
    <w:rsid w:val="008A3411"/>
    <w:rsid w:val="008B251D"/>
    <w:rsid w:val="008B2C5C"/>
    <w:rsid w:val="008B7081"/>
    <w:rsid w:val="008C1F76"/>
    <w:rsid w:val="008D0B65"/>
    <w:rsid w:val="008D15F6"/>
    <w:rsid w:val="008D2A14"/>
    <w:rsid w:val="008D51D2"/>
    <w:rsid w:val="008D6C6F"/>
    <w:rsid w:val="008D7F11"/>
    <w:rsid w:val="008E3AA3"/>
    <w:rsid w:val="008E7A39"/>
    <w:rsid w:val="008F6BEC"/>
    <w:rsid w:val="008F7962"/>
    <w:rsid w:val="00903151"/>
    <w:rsid w:val="00904969"/>
    <w:rsid w:val="00911596"/>
    <w:rsid w:val="00913197"/>
    <w:rsid w:val="0091352F"/>
    <w:rsid w:val="009135A5"/>
    <w:rsid w:val="00914408"/>
    <w:rsid w:val="00915E8D"/>
    <w:rsid w:val="009169C6"/>
    <w:rsid w:val="00924D48"/>
    <w:rsid w:val="009273F2"/>
    <w:rsid w:val="009340FD"/>
    <w:rsid w:val="00935F8E"/>
    <w:rsid w:val="00937352"/>
    <w:rsid w:val="00941224"/>
    <w:rsid w:val="00941234"/>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4257"/>
    <w:rsid w:val="00987AF4"/>
    <w:rsid w:val="00993DFC"/>
    <w:rsid w:val="009965FB"/>
    <w:rsid w:val="009A2B2A"/>
    <w:rsid w:val="009A3871"/>
    <w:rsid w:val="009A3CF5"/>
    <w:rsid w:val="009A4E38"/>
    <w:rsid w:val="009A53D9"/>
    <w:rsid w:val="009A5D57"/>
    <w:rsid w:val="009A70CC"/>
    <w:rsid w:val="009B3253"/>
    <w:rsid w:val="009C28D2"/>
    <w:rsid w:val="009C416D"/>
    <w:rsid w:val="009C6593"/>
    <w:rsid w:val="009C6EC4"/>
    <w:rsid w:val="009D3B32"/>
    <w:rsid w:val="009D4BC0"/>
    <w:rsid w:val="009E213A"/>
    <w:rsid w:val="009E671B"/>
    <w:rsid w:val="009E75CA"/>
    <w:rsid w:val="009F083B"/>
    <w:rsid w:val="009F2D16"/>
    <w:rsid w:val="009F4313"/>
    <w:rsid w:val="00A00AAF"/>
    <w:rsid w:val="00A03B66"/>
    <w:rsid w:val="00A05ADA"/>
    <w:rsid w:val="00A0642D"/>
    <w:rsid w:val="00A06FB5"/>
    <w:rsid w:val="00A0762E"/>
    <w:rsid w:val="00A11B3A"/>
    <w:rsid w:val="00A12078"/>
    <w:rsid w:val="00A12C97"/>
    <w:rsid w:val="00A134AA"/>
    <w:rsid w:val="00A17FAD"/>
    <w:rsid w:val="00A24983"/>
    <w:rsid w:val="00A27F02"/>
    <w:rsid w:val="00A424FE"/>
    <w:rsid w:val="00A44288"/>
    <w:rsid w:val="00A5047D"/>
    <w:rsid w:val="00A50FD4"/>
    <w:rsid w:val="00A51307"/>
    <w:rsid w:val="00A540EB"/>
    <w:rsid w:val="00A60D06"/>
    <w:rsid w:val="00A63612"/>
    <w:rsid w:val="00A65E77"/>
    <w:rsid w:val="00A80686"/>
    <w:rsid w:val="00A83F0F"/>
    <w:rsid w:val="00A9271E"/>
    <w:rsid w:val="00AA0F45"/>
    <w:rsid w:val="00AA27DB"/>
    <w:rsid w:val="00AA66CB"/>
    <w:rsid w:val="00AB3072"/>
    <w:rsid w:val="00AC135F"/>
    <w:rsid w:val="00AC2E68"/>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2205"/>
    <w:rsid w:val="00B36CA9"/>
    <w:rsid w:val="00B43EF8"/>
    <w:rsid w:val="00B44A40"/>
    <w:rsid w:val="00B50289"/>
    <w:rsid w:val="00B5373F"/>
    <w:rsid w:val="00B544EB"/>
    <w:rsid w:val="00B577DB"/>
    <w:rsid w:val="00B62E18"/>
    <w:rsid w:val="00B644EB"/>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E17B5"/>
    <w:rsid w:val="00BE2C0A"/>
    <w:rsid w:val="00BE6723"/>
    <w:rsid w:val="00BE7D03"/>
    <w:rsid w:val="00BF2A24"/>
    <w:rsid w:val="00BF4D4E"/>
    <w:rsid w:val="00BF6846"/>
    <w:rsid w:val="00C02FD8"/>
    <w:rsid w:val="00C03081"/>
    <w:rsid w:val="00C139B6"/>
    <w:rsid w:val="00C14851"/>
    <w:rsid w:val="00C20F01"/>
    <w:rsid w:val="00C250DC"/>
    <w:rsid w:val="00C25831"/>
    <w:rsid w:val="00C42AB8"/>
    <w:rsid w:val="00C44C19"/>
    <w:rsid w:val="00C50392"/>
    <w:rsid w:val="00C516AE"/>
    <w:rsid w:val="00C53D7A"/>
    <w:rsid w:val="00C563C5"/>
    <w:rsid w:val="00C575A4"/>
    <w:rsid w:val="00C6102B"/>
    <w:rsid w:val="00C629A5"/>
    <w:rsid w:val="00C645EA"/>
    <w:rsid w:val="00C703B1"/>
    <w:rsid w:val="00C70B79"/>
    <w:rsid w:val="00C70EC9"/>
    <w:rsid w:val="00C76581"/>
    <w:rsid w:val="00C80754"/>
    <w:rsid w:val="00C820BE"/>
    <w:rsid w:val="00C8594C"/>
    <w:rsid w:val="00C87D66"/>
    <w:rsid w:val="00C94C44"/>
    <w:rsid w:val="00CA2477"/>
    <w:rsid w:val="00CC378D"/>
    <w:rsid w:val="00CC4553"/>
    <w:rsid w:val="00CC4D2D"/>
    <w:rsid w:val="00CC6B46"/>
    <w:rsid w:val="00CD0F86"/>
    <w:rsid w:val="00CD2CC9"/>
    <w:rsid w:val="00CD681C"/>
    <w:rsid w:val="00CE0BC4"/>
    <w:rsid w:val="00CE5096"/>
    <w:rsid w:val="00CE6EFC"/>
    <w:rsid w:val="00CF5C8E"/>
    <w:rsid w:val="00CF64D7"/>
    <w:rsid w:val="00CF6669"/>
    <w:rsid w:val="00CF7F46"/>
    <w:rsid w:val="00D072AE"/>
    <w:rsid w:val="00D07732"/>
    <w:rsid w:val="00D1020E"/>
    <w:rsid w:val="00D14150"/>
    <w:rsid w:val="00D155A3"/>
    <w:rsid w:val="00D2630F"/>
    <w:rsid w:val="00D3797D"/>
    <w:rsid w:val="00D41E0B"/>
    <w:rsid w:val="00D43CDD"/>
    <w:rsid w:val="00D47488"/>
    <w:rsid w:val="00D50D8F"/>
    <w:rsid w:val="00D5587D"/>
    <w:rsid w:val="00D643D1"/>
    <w:rsid w:val="00D66851"/>
    <w:rsid w:val="00D71F2B"/>
    <w:rsid w:val="00D817B4"/>
    <w:rsid w:val="00D849FD"/>
    <w:rsid w:val="00D91416"/>
    <w:rsid w:val="00D92E57"/>
    <w:rsid w:val="00D93AF2"/>
    <w:rsid w:val="00D93BEF"/>
    <w:rsid w:val="00D94E9B"/>
    <w:rsid w:val="00DA3901"/>
    <w:rsid w:val="00DA6F24"/>
    <w:rsid w:val="00DA72FD"/>
    <w:rsid w:val="00DB1330"/>
    <w:rsid w:val="00DB5E90"/>
    <w:rsid w:val="00DB702E"/>
    <w:rsid w:val="00DB7D5A"/>
    <w:rsid w:val="00DB7F2E"/>
    <w:rsid w:val="00DC264B"/>
    <w:rsid w:val="00DC3330"/>
    <w:rsid w:val="00DD6149"/>
    <w:rsid w:val="00DD673A"/>
    <w:rsid w:val="00DE1C9E"/>
    <w:rsid w:val="00DE2907"/>
    <w:rsid w:val="00DF1368"/>
    <w:rsid w:val="00DF16CB"/>
    <w:rsid w:val="00DF42E3"/>
    <w:rsid w:val="00DF4580"/>
    <w:rsid w:val="00DF64F6"/>
    <w:rsid w:val="00E00E73"/>
    <w:rsid w:val="00E02AC2"/>
    <w:rsid w:val="00E036CB"/>
    <w:rsid w:val="00E06126"/>
    <w:rsid w:val="00E06A44"/>
    <w:rsid w:val="00E070DF"/>
    <w:rsid w:val="00E1091A"/>
    <w:rsid w:val="00E111AD"/>
    <w:rsid w:val="00E11418"/>
    <w:rsid w:val="00E14E4D"/>
    <w:rsid w:val="00E16BBA"/>
    <w:rsid w:val="00E21708"/>
    <w:rsid w:val="00E256CB"/>
    <w:rsid w:val="00E316DB"/>
    <w:rsid w:val="00E351C2"/>
    <w:rsid w:val="00E36621"/>
    <w:rsid w:val="00E41724"/>
    <w:rsid w:val="00E44752"/>
    <w:rsid w:val="00E46CA7"/>
    <w:rsid w:val="00E521DE"/>
    <w:rsid w:val="00E61394"/>
    <w:rsid w:val="00E61951"/>
    <w:rsid w:val="00E6365B"/>
    <w:rsid w:val="00E643CD"/>
    <w:rsid w:val="00E672F7"/>
    <w:rsid w:val="00E705F9"/>
    <w:rsid w:val="00E7083E"/>
    <w:rsid w:val="00E74036"/>
    <w:rsid w:val="00E76240"/>
    <w:rsid w:val="00E76A4F"/>
    <w:rsid w:val="00E8074A"/>
    <w:rsid w:val="00E82CA5"/>
    <w:rsid w:val="00E83CE3"/>
    <w:rsid w:val="00E850F4"/>
    <w:rsid w:val="00E87D6C"/>
    <w:rsid w:val="00E91B0A"/>
    <w:rsid w:val="00E92AD6"/>
    <w:rsid w:val="00E9314F"/>
    <w:rsid w:val="00E934E9"/>
    <w:rsid w:val="00E94285"/>
    <w:rsid w:val="00E94D26"/>
    <w:rsid w:val="00E979DF"/>
    <w:rsid w:val="00EA4B61"/>
    <w:rsid w:val="00EA4E11"/>
    <w:rsid w:val="00EA7477"/>
    <w:rsid w:val="00EB7AA2"/>
    <w:rsid w:val="00EC6FB9"/>
    <w:rsid w:val="00ED0243"/>
    <w:rsid w:val="00ED2791"/>
    <w:rsid w:val="00ED4BEB"/>
    <w:rsid w:val="00EE3A00"/>
    <w:rsid w:val="00EE55C7"/>
    <w:rsid w:val="00EE79EB"/>
    <w:rsid w:val="00EF3980"/>
    <w:rsid w:val="00F0380D"/>
    <w:rsid w:val="00F06A4E"/>
    <w:rsid w:val="00F212ED"/>
    <w:rsid w:val="00F22984"/>
    <w:rsid w:val="00F229CB"/>
    <w:rsid w:val="00F23E36"/>
    <w:rsid w:val="00F31137"/>
    <w:rsid w:val="00F31EA3"/>
    <w:rsid w:val="00F4277F"/>
    <w:rsid w:val="00F4585A"/>
    <w:rsid w:val="00F515EF"/>
    <w:rsid w:val="00F53F68"/>
    <w:rsid w:val="00F617DF"/>
    <w:rsid w:val="00F62887"/>
    <w:rsid w:val="00F62C0C"/>
    <w:rsid w:val="00F66314"/>
    <w:rsid w:val="00F70F2D"/>
    <w:rsid w:val="00F7255E"/>
    <w:rsid w:val="00F75C07"/>
    <w:rsid w:val="00F76CAA"/>
    <w:rsid w:val="00F8263F"/>
    <w:rsid w:val="00F83323"/>
    <w:rsid w:val="00F862E1"/>
    <w:rsid w:val="00F92704"/>
    <w:rsid w:val="00FA03D2"/>
    <w:rsid w:val="00FA7962"/>
    <w:rsid w:val="00FB0C14"/>
    <w:rsid w:val="00FB132B"/>
    <w:rsid w:val="00FB2782"/>
    <w:rsid w:val="00FB2AB7"/>
    <w:rsid w:val="00FB3F29"/>
    <w:rsid w:val="00FB769C"/>
    <w:rsid w:val="00FC103A"/>
    <w:rsid w:val="00FC5226"/>
    <w:rsid w:val="00FC6C88"/>
    <w:rsid w:val="00FC72AE"/>
    <w:rsid w:val="00FD00EB"/>
    <w:rsid w:val="00FD6445"/>
    <w:rsid w:val="00FE0E18"/>
    <w:rsid w:val="00FE60A4"/>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0576E83"/>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AAE5-451E-4B36-8DBC-58BEB9AF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391</cp:revision>
  <cp:lastPrinted>2021-11-18T07:03:00Z</cp:lastPrinted>
  <dcterms:created xsi:type="dcterms:W3CDTF">2021-08-19T09:00:00Z</dcterms:created>
  <dcterms:modified xsi:type="dcterms:W3CDTF">2021-11-18T07:07:00Z</dcterms:modified>
</cp:coreProperties>
</file>