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150" w:rsidRPr="00650277" w:rsidRDefault="00BD2150" w:rsidP="003B73FE">
      <w:pPr>
        <w:rPr>
          <w:rFonts w:ascii="ＭＳ ゴシック" w:eastAsia="ＭＳ ゴシック" w:hAnsi="ＭＳ ゴシック"/>
          <w:b/>
          <w:kern w:val="0"/>
          <w:sz w:val="36"/>
          <w:szCs w:val="36"/>
        </w:rPr>
      </w:pPr>
      <w:bookmarkStart w:id="0" w:name="_GoBack"/>
      <w:bookmarkEnd w:id="0"/>
      <w:r>
        <w:rPr>
          <w:rFonts w:ascii="ＭＳ ゴシック" w:eastAsia="ＭＳ ゴシック" w:hAnsi="ＭＳ ゴシック" w:hint="eastAsia"/>
          <w:b/>
          <w:noProof/>
          <w:spacing w:val="4"/>
          <w:kern w:val="0"/>
          <w:sz w:val="40"/>
          <w:szCs w:val="4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-37184</wp:posOffset>
                </wp:positionV>
                <wp:extent cx="1562100" cy="266218"/>
                <wp:effectExtent l="0" t="0" r="19050" b="1968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6218"/>
                        </a:xfrm>
                        <a:prstGeom prst="rect">
                          <a:avLst/>
                        </a:prstGeom>
                        <a:solidFill>
                          <a:srgbClr val="FFFFFF"/>
                        </a:solidFill>
                        <a:ln w="9525">
                          <a:solidFill>
                            <a:srgbClr val="000000"/>
                          </a:solidFill>
                          <a:miter lim="800000"/>
                          <a:headEnd/>
                          <a:tailEnd/>
                        </a:ln>
                      </wps:spPr>
                      <wps:txbx>
                        <w:txbxContent>
                          <w:p w:rsidR="00857D27" w:rsidRPr="00351FD9" w:rsidRDefault="00857D27" w:rsidP="00BD2150">
                            <w:pPr>
                              <w:jc w:val="center"/>
                              <w:rPr>
                                <w:rFonts w:ascii="ＭＳ Ｐゴシック" w:eastAsia="ＭＳ Ｐゴシック" w:hAnsi="ＭＳ Ｐゴシック"/>
                                <w:b/>
                                <w:sz w:val="24"/>
                              </w:rPr>
                            </w:pPr>
                            <w:r w:rsidRPr="00351FD9">
                              <w:rPr>
                                <w:rFonts w:ascii="ＭＳ Ｐゴシック" w:eastAsia="ＭＳ Ｐゴシック" w:hAnsi="ＭＳ Ｐゴシック" w:hint="eastAsia"/>
                                <w:b/>
                                <w:sz w:val="24"/>
                              </w:rPr>
                              <w:t>令和</w:t>
                            </w:r>
                            <w:r w:rsidR="003B73FE">
                              <w:rPr>
                                <w:rFonts w:ascii="ＭＳ Ｐゴシック" w:eastAsia="ＭＳ Ｐゴシック" w:hAnsi="ＭＳ Ｐゴシック" w:hint="eastAsia"/>
                                <w:b/>
                                <w:sz w:val="24"/>
                              </w:rPr>
                              <w:t>４</w:t>
                            </w:r>
                            <w:r w:rsidRPr="00351FD9">
                              <w:rPr>
                                <w:rFonts w:ascii="ＭＳ Ｐゴシック" w:eastAsia="ＭＳ Ｐゴシック" w:hAnsi="ＭＳ Ｐゴシック" w:hint="eastAsia"/>
                                <w:b/>
                                <w:sz w:val="24"/>
                              </w:rPr>
                              <w:t>年</w:t>
                            </w:r>
                            <w:r w:rsidR="003B73FE">
                              <w:rPr>
                                <w:rFonts w:ascii="ＭＳ Ｐゴシック" w:eastAsia="ＭＳ Ｐゴシック" w:hAnsi="ＭＳ Ｐゴシック" w:hint="eastAsia"/>
                                <w:b/>
                                <w:sz w:val="24"/>
                              </w:rPr>
                              <w:t>１０</w:t>
                            </w:r>
                            <w:r w:rsidRPr="00351FD9">
                              <w:rPr>
                                <w:rFonts w:ascii="ＭＳ Ｐゴシック" w:eastAsia="ＭＳ Ｐゴシック" w:hAnsi="ＭＳ Ｐゴシック" w:hint="eastAsia"/>
                                <w:b/>
                                <w:sz w:val="24"/>
                              </w:rPr>
                              <w:t>月版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1.8pt;margin-top:-2.95pt;width:123pt;height:20.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">
                <v:textbox>
                  <w:txbxContent>
                    <w:p w:rsidR="00857D27" w:rsidRPr="00351FD9" w:rsidRDefault="00857D27" w:rsidP="00BD2150">
                      <w:pPr>
                        <w:jc w:val="center"/>
                        <w:rPr>
                          <w:rFonts w:ascii="ＭＳ Ｐゴシック" w:eastAsia="ＭＳ Ｐゴシック" w:hAnsi="ＭＳ Ｐゴシック"/>
                          <w:b/>
                          <w:sz w:val="24"/>
                        </w:rPr>
                      </w:pPr>
                      <w:r w:rsidRPr="00351FD9">
                        <w:rPr>
                          <w:rFonts w:ascii="ＭＳ Ｐゴシック" w:eastAsia="ＭＳ Ｐゴシック" w:hAnsi="ＭＳ Ｐゴシック" w:hint="eastAsia"/>
                          <w:b/>
                          <w:sz w:val="24"/>
                        </w:rPr>
                        <w:t>令和</w:t>
                      </w:r>
                      <w:r w:rsidR="003B73FE">
                        <w:rPr>
                          <w:rFonts w:ascii="ＭＳ Ｐゴシック" w:eastAsia="ＭＳ Ｐゴシック" w:hAnsi="ＭＳ Ｐゴシック" w:hint="eastAsia"/>
                          <w:b/>
                          <w:sz w:val="24"/>
                        </w:rPr>
                        <w:t>４</w:t>
                      </w:r>
                      <w:r w:rsidRPr="00351FD9">
                        <w:rPr>
                          <w:rFonts w:ascii="ＭＳ Ｐゴシック" w:eastAsia="ＭＳ Ｐゴシック" w:hAnsi="ＭＳ Ｐゴシック" w:hint="eastAsia"/>
                          <w:b/>
                          <w:sz w:val="24"/>
                        </w:rPr>
                        <w:t>年</w:t>
                      </w:r>
                      <w:r w:rsidR="003B73FE">
                        <w:rPr>
                          <w:rFonts w:ascii="ＭＳ Ｐゴシック" w:eastAsia="ＭＳ Ｐゴシック" w:hAnsi="ＭＳ Ｐゴシック" w:hint="eastAsia"/>
                          <w:b/>
                          <w:sz w:val="24"/>
                        </w:rPr>
                        <w:t>１０</w:t>
                      </w:r>
                      <w:r w:rsidRPr="00351FD9">
                        <w:rPr>
                          <w:rFonts w:ascii="ＭＳ Ｐゴシック" w:eastAsia="ＭＳ Ｐゴシック" w:hAnsi="ＭＳ Ｐゴシック" w:hint="eastAsia"/>
                          <w:b/>
                          <w:sz w:val="24"/>
                        </w:rPr>
                        <w:t>月版</w:t>
                      </w:r>
                    </w:p>
                  </w:txbxContent>
                </v:textbox>
                <w10:wrap anchorx="margin"/>
              </v:shape>
            </w:pict>
          </mc:Fallback>
        </mc:AlternateContent>
      </w:r>
    </w:p>
    <w:tbl>
      <w:tblPr>
        <w:tblStyle w:val="a7"/>
        <w:tblW w:w="14513" w:type="dxa"/>
        <w:tblLook w:val="04A0" w:firstRow="1" w:lastRow="0" w:firstColumn="1" w:lastColumn="0" w:noHBand="0" w:noVBand="1"/>
      </w:tblPr>
      <w:tblGrid>
        <w:gridCol w:w="1814"/>
        <w:gridCol w:w="6261"/>
        <w:gridCol w:w="1701"/>
        <w:gridCol w:w="1729"/>
        <w:gridCol w:w="1732"/>
        <w:gridCol w:w="1276"/>
      </w:tblGrid>
      <w:tr w:rsidR="003B73FE" w:rsidRPr="00AC69AA" w:rsidTr="00D33CFF">
        <w:trPr>
          <w:tblHeader/>
        </w:trPr>
        <w:tc>
          <w:tcPr>
            <w:tcW w:w="1814" w:type="dxa"/>
            <w:tcBorders>
              <w:bottom w:val="single" w:sz="4" w:space="0" w:color="auto"/>
            </w:tcBorders>
            <w:vAlign w:val="center"/>
          </w:tcPr>
          <w:p w:rsidR="00794187" w:rsidRPr="00AC69AA" w:rsidRDefault="00794187" w:rsidP="00794187">
            <w:pPr>
              <w:jc w:val="center"/>
              <w:rPr>
                <w:rFonts w:ascii="ＭＳ 明朝" w:hAnsi="ＭＳ 明朝"/>
                <w:color w:val="000000" w:themeColor="text1"/>
              </w:rPr>
            </w:pPr>
            <w:r w:rsidRPr="00AC69AA">
              <w:rPr>
                <w:rFonts w:ascii="ＭＳ 明朝" w:hAnsi="ＭＳ 明朝" w:hint="eastAsia"/>
                <w:color w:val="000000" w:themeColor="text1"/>
              </w:rPr>
              <w:t>主眼事項</w:t>
            </w:r>
          </w:p>
        </w:tc>
        <w:tc>
          <w:tcPr>
            <w:tcW w:w="6261" w:type="dxa"/>
            <w:vAlign w:val="center"/>
          </w:tcPr>
          <w:p w:rsidR="00794187" w:rsidRPr="00AC69AA" w:rsidRDefault="00794187" w:rsidP="00794187">
            <w:pPr>
              <w:jc w:val="center"/>
              <w:rPr>
                <w:rFonts w:ascii="ＭＳ 明朝" w:hAnsi="ＭＳ 明朝"/>
                <w:color w:val="000000" w:themeColor="text1"/>
              </w:rPr>
            </w:pPr>
            <w:r w:rsidRPr="00AC69AA">
              <w:rPr>
                <w:rFonts w:ascii="ＭＳ 明朝" w:hAnsi="ＭＳ 明朝" w:hint="eastAsia"/>
                <w:color w:val="000000" w:themeColor="text1"/>
              </w:rPr>
              <w:t>着眼点</w:t>
            </w:r>
          </w:p>
        </w:tc>
        <w:tc>
          <w:tcPr>
            <w:tcW w:w="1701" w:type="dxa"/>
            <w:vAlign w:val="center"/>
          </w:tcPr>
          <w:p w:rsidR="00794187" w:rsidRPr="00AC69AA" w:rsidRDefault="00794187" w:rsidP="00794187">
            <w:pPr>
              <w:jc w:val="center"/>
              <w:rPr>
                <w:rFonts w:ascii="ＭＳ 明朝" w:hAnsi="ＭＳ 明朝"/>
                <w:color w:val="000000" w:themeColor="text1"/>
              </w:rPr>
            </w:pPr>
            <w:r w:rsidRPr="00AC69AA">
              <w:rPr>
                <w:rFonts w:ascii="ＭＳ 明朝" w:hAnsi="ＭＳ 明朝" w:hint="eastAsia"/>
                <w:color w:val="000000" w:themeColor="text1"/>
              </w:rPr>
              <w:t>根拠法令</w:t>
            </w:r>
          </w:p>
        </w:tc>
        <w:tc>
          <w:tcPr>
            <w:tcW w:w="1729" w:type="dxa"/>
            <w:vAlign w:val="center"/>
          </w:tcPr>
          <w:p w:rsidR="00794187" w:rsidRPr="00AC69AA" w:rsidRDefault="00794187" w:rsidP="00794187">
            <w:pPr>
              <w:jc w:val="center"/>
              <w:rPr>
                <w:rFonts w:ascii="ＭＳ 明朝" w:hAnsi="ＭＳ 明朝"/>
                <w:color w:val="000000" w:themeColor="text1"/>
              </w:rPr>
            </w:pPr>
            <w:r w:rsidRPr="00AC69AA">
              <w:rPr>
                <w:rFonts w:ascii="ＭＳ 明朝" w:hAnsi="ＭＳ 明朝" w:hint="eastAsia"/>
                <w:color w:val="000000" w:themeColor="text1"/>
              </w:rPr>
              <w:t>確認文書</w:t>
            </w:r>
          </w:p>
        </w:tc>
        <w:tc>
          <w:tcPr>
            <w:tcW w:w="1732" w:type="dxa"/>
            <w:vAlign w:val="center"/>
          </w:tcPr>
          <w:p w:rsidR="00794187" w:rsidRPr="00AC69AA" w:rsidRDefault="00794187" w:rsidP="00794187">
            <w:pPr>
              <w:jc w:val="center"/>
              <w:rPr>
                <w:rFonts w:ascii="ＭＳ 明朝" w:hAnsi="ＭＳ 明朝"/>
                <w:color w:val="000000" w:themeColor="text1"/>
              </w:rPr>
            </w:pPr>
            <w:r w:rsidRPr="00AC69AA">
              <w:rPr>
                <w:rFonts w:ascii="ＭＳ 明朝" w:hAnsi="ＭＳ 明朝" w:hint="eastAsia"/>
                <w:color w:val="000000" w:themeColor="text1"/>
              </w:rPr>
              <w:t>備考・確認事項</w:t>
            </w:r>
          </w:p>
        </w:tc>
        <w:tc>
          <w:tcPr>
            <w:tcW w:w="1276" w:type="dxa"/>
            <w:vAlign w:val="center"/>
          </w:tcPr>
          <w:p w:rsidR="00794187" w:rsidRPr="00AC69AA" w:rsidRDefault="00794187" w:rsidP="00794187">
            <w:pPr>
              <w:jc w:val="center"/>
              <w:rPr>
                <w:rFonts w:ascii="ＭＳ 明朝" w:hAnsi="ＭＳ 明朝"/>
                <w:color w:val="000000" w:themeColor="text1"/>
              </w:rPr>
            </w:pPr>
            <w:r w:rsidRPr="00AC69AA">
              <w:rPr>
                <w:rFonts w:ascii="ＭＳ 明朝" w:hAnsi="ＭＳ 明朝" w:hint="eastAsia"/>
                <w:color w:val="000000" w:themeColor="text1"/>
              </w:rPr>
              <w:t>点検</w:t>
            </w:r>
          </w:p>
          <w:p w:rsidR="00794187" w:rsidRPr="00AC69AA" w:rsidRDefault="00794187" w:rsidP="00794187">
            <w:pPr>
              <w:jc w:val="center"/>
              <w:rPr>
                <w:rFonts w:ascii="ＭＳ 明朝" w:hAnsi="ＭＳ 明朝"/>
                <w:color w:val="000000" w:themeColor="text1"/>
              </w:rPr>
            </w:pPr>
            <w:r w:rsidRPr="00AC69AA">
              <w:rPr>
                <w:rFonts w:ascii="ＭＳ 明朝" w:hAnsi="ＭＳ 明朝" w:hint="eastAsia"/>
                <w:color w:val="000000" w:themeColor="text1"/>
              </w:rPr>
              <w:t>結果</w:t>
            </w:r>
          </w:p>
        </w:tc>
      </w:tr>
      <w:tr w:rsidR="003B73FE" w:rsidRPr="00AC69AA" w:rsidTr="00D33CFF">
        <w:trPr>
          <w:trHeight w:val="1995"/>
        </w:trPr>
        <w:tc>
          <w:tcPr>
            <w:tcW w:w="1814" w:type="dxa"/>
            <w:tcBorders>
              <w:bottom w:val="nil"/>
            </w:tcBorders>
          </w:tcPr>
          <w:p w:rsidR="00984CD4" w:rsidRPr="00AC69AA" w:rsidRDefault="00984CD4" w:rsidP="00984CD4">
            <w:pPr>
              <w:rPr>
                <w:rFonts w:ascii="ＭＳ 明朝" w:hAnsi="ＭＳ 明朝"/>
                <w:color w:val="000000" w:themeColor="text1"/>
                <w:spacing w:val="8"/>
              </w:rPr>
            </w:pPr>
            <w:r w:rsidRPr="00AC69AA">
              <w:rPr>
                <w:rFonts w:ascii="ＭＳ 明朝" w:hAnsi="ＭＳ 明朝"/>
                <w:color w:val="000000" w:themeColor="text1"/>
              </w:rPr>
              <w:t>第１　基本方針</w:t>
            </w:r>
          </w:p>
          <w:p w:rsidR="00182BCC" w:rsidRPr="00AC69AA" w:rsidRDefault="00182BCC" w:rsidP="00182BCC">
            <w:pPr>
              <w:rPr>
                <w:rFonts w:ascii="ＭＳ 明朝" w:hAnsi="ＭＳ 明朝"/>
                <w:color w:val="000000" w:themeColor="text1"/>
              </w:rPr>
            </w:pPr>
          </w:p>
        </w:tc>
        <w:tc>
          <w:tcPr>
            <w:tcW w:w="6261" w:type="dxa"/>
            <w:tcBorders>
              <w:bottom w:val="single" w:sz="4" w:space="0" w:color="auto"/>
            </w:tcBorders>
          </w:tcPr>
          <w:p w:rsidR="00182BCC" w:rsidRPr="00AC69AA" w:rsidRDefault="00182BCC" w:rsidP="0058761E">
            <w:pPr>
              <w:ind w:left="420" w:hangingChars="200" w:hanging="420"/>
              <w:rPr>
                <w:rFonts w:ascii="ＭＳ 明朝" w:hAnsi="ＭＳ 明朝"/>
                <w:color w:val="000000" w:themeColor="text1"/>
              </w:rPr>
            </w:pPr>
          </w:p>
          <w:p w:rsidR="00984CD4" w:rsidRPr="00AC69AA" w:rsidRDefault="00984CD4" w:rsidP="00984CD4">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１）指定生活介護事業者は、利用者の意向、適性、障害の特性その他の事情を踏まえた計画（個別支援計画）を作成し、これに基づき利用者に対して指定生活介護を提供するとともに、その効果について継続的な評価を実施することその他の措置を講ずることにより利用者に対して適切かつ効果的に指定生活介護を提供しているか。</w:t>
            </w:r>
          </w:p>
        </w:tc>
        <w:tc>
          <w:tcPr>
            <w:tcW w:w="1701" w:type="dxa"/>
            <w:tcBorders>
              <w:bottom w:val="single" w:sz="4" w:space="0" w:color="auto"/>
            </w:tcBorders>
          </w:tcPr>
          <w:p w:rsidR="00182BCC" w:rsidRPr="00AC69AA" w:rsidRDefault="00182BCC" w:rsidP="00182BCC">
            <w:pPr>
              <w:rPr>
                <w:rFonts w:ascii="ＭＳ 明朝" w:hAnsi="ＭＳ 明朝"/>
                <w:color w:val="000000" w:themeColor="text1"/>
              </w:rPr>
            </w:pPr>
          </w:p>
          <w:p w:rsidR="00984CD4" w:rsidRPr="00AC69AA" w:rsidRDefault="00984CD4" w:rsidP="00984CD4">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法第43条</w:t>
            </w:r>
          </w:p>
          <w:p w:rsidR="00984CD4" w:rsidRPr="00AC69AA" w:rsidRDefault="00984CD4" w:rsidP="00984CD4">
            <w:pPr>
              <w:kinsoku w:val="0"/>
              <w:autoSpaceDE w:val="0"/>
              <w:autoSpaceDN w:val="0"/>
              <w:adjustRightInd w:val="0"/>
              <w:snapToGrid w:val="0"/>
              <w:rPr>
                <w:rFonts w:ascii="ＭＳ 明朝" w:hAnsi="ＭＳ 明朝"/>
                <w:color w:val="000000" w:themeColor="text1"/>
              </w:rPr>
            </w:pPr>
          </w:p>
          <w:p w:rsidR="00984CD4" w:rsidRPr="00AC69AA" w:rsidRDefault="00984CD4" w:rsidP="00984CD4">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84CD4" w:rsidRPr="00AC69AA" w:rsidRDefault="00984CD4" w:rsidP="00984CD4">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第3条第1項</w:t>
            </w:r>
          </w:p>
          <w:p w:rsidR="00984CD4" w:rsidRPr="00AC69AA" w:rsidRDefault="00984CD4" w:rsidP="00182BCC">
            <w:pPr>
              <w:rPr>
                <w:rFonts w:ascii="ＭＳ 明朝" w:hAnsi="ＭＳ 明朝"/>
                <w:color w:val="000000" w:themeColor="text1"/>
              </w:rPr>
            </w:pPr>
          </w:p>
        </w:tc>
        <w:tc>
          <w:tcPr>
            <w:tcW w:w="1729" w:type="dxa"/>
            <w:tcBorders>
              <w:bottom w:val="single" w:sz="4" w:space="0" w:color="auto"/>
            </w:tcBorders>
          </w:tcPr>
          <w:p w:rsidR="00182BCC" w:rsidRPr="00AC69AA" w:rsidRDefault="00182BCC" w:rsidP="00182BCC">
            <w:pPr>
              <w:rPr>
                <w:rFonts w:ascii="ＭＳ 明朝" w:hAnsi="ＭＳ 明朝"/>
                <w:color w:val="000000" w:themeColor="text1"/>
              </w:rPr>
            </w:pPr>
          </w:p>
          <w:p w:rsidR="00984CD4" w:rsidRPr="00AC69AA" w:rsidRDefault="00984CD4" w:rsidP="00984CD4">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運営規程</w:t>
            </w:r>
          </w:p>
          <w:p w:rsidR="00984CD4" w:rsidRPr="00AC69AA" w:rsidRDefault="00984CD4" w:rsidP="00984CD4">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個別支援計画</w:t>
            </w:r>
          </w:p>
          <w:p w:rsidR="00984CD4" w:rsidRPr="00AC69AA" w:rsidRDefault="00984CD4" w:rsidP="00984CD4">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ケース記録</w:t>
            </w:r>
          </w:p>
          <w:p w:rsidR="00984CD4" w:rsidRPr="00AC69AA" w:rsidRDefault="00984CD4" w:rsidP="00182BCC">
            <w:pPr>
              <w:rPr>
                <w:rFonts w:ascii="ＭＳ 明朝" w:hAnsi="ＭＳ 明朝"/>
                <w:color w:val="000000" w:themeColor="text1"/>
              </w:rPr>
            </w:pPr>
          </w:p>
        </w:tc>
        <w:tc>
          <w:tcPr>
            <w:tcW w:w="1732" w:type="dxa"/>
            <w:tcBorders>
              <w:bottom w:val="single" w:sz="4" w:space="0" w:color="auto"/>
            </w:tcBorders>
          </w:tcPr>
          <w:p w:rsidR="00182BCC" w:rsidRPr="00AC69AA" w:rsidRDefault="00182BCC" w:rsidP="00182BCC">
            <w:pPr>
              <w:rPr>
                <w:rFonts w:ascii="ＭＳ 明朝" w:hAnsi="ＭＳ 明朝"/>
                <w:color w:val="000000" w:themeColor="text1"/>
              </w:rPr>
            </w:pPr>
          </w:p>
          <w:p w:rsidR="00984CD4" w:rsidRPr="00AC69AA" w:rsidRDefault="00984CD4" w:rsidP="00182BCC">
            <w:pPr>
              <w:rPr>
                <w:rFonts w:ascii="ＭＳ 明朝" w:hAnsi="ＭＳ 明朝"/>
                <w:color w:val="000000" w:themeColor="text1"/>
              </w:rPr>
            </w:pPr>
            <w:r w:rsidRPr="00AC69AA">
              <w:rPr>
                <w:rFonts w:ascii="ＭＳ 明朝" w:hAnsi="ＭＳ 明朝" w:hint="eastAsia"/>
                <w:color w:val="000000" w:themeColor="text1"/>
              </w:rPr>
              <w:t>→個別支援計画は別項目</w:t>
            </w:r>
          </w:p>
        </w:tc>
        <w:tc>
          <w:tcPr>
            <w:tcW w:w="1276" w:type="dxa"/>
            <w:tcBorders>
              <w:bottom w:val="single" w:sz="4" w:space="0" w:color="auto"/>
            </w:tcBorders>
          </w:tcPr>
          <w:p w:rsidR="00182BCC" w:rsidRPr="00AC69AA" w:rsidRDefault="00182BCC" w:rsidP="00182BCC">
            <w:pPr>
              <w:rPr>
                <w:rFonts w:ascii="ＭＳ 明朝" w:hAnsi="ＭＳ 明朝"/>
                <w:color w:val="000000" w:themeColor="text1"/>
              </w:rPr>
            </w:pPr>
          </w:p>
          <w:p w:rsidR="00182BCC" w:rsidRPr="00AC69AA" w:rsidRDefault="00662ADB" w:rsidP="00182BCC">
            <w:pPr>
              <w:rPr>
                <w:rFonts w:ascii="ＭＳ 明朝" w:hAnsi="ＭＳ 明朝"/>
                <w:color w:val="000000" w:themeColor="text1"/>
              </w:rPr>
            </w:pPr>
            <w:sdt>
              <w:sdtPr>
                <w:rPr>
                  <w:rFonts w:ascii="ＭＳ 明朝" w:hAnsi="ＭＳ 明朝"/>
                  <w:color w:val="000000" w:themeColor="text1"/>
                </w:rPr>
                <w:id w:val="997691375"/>
                <w14:checkbox>
                  <w14:checked w14:val="0"/>
                  <w14:checkedState w14:val="2611" w14:font="ＭＳ 明朝"/>
                  <w14:uncheckedState w14:val="2610" w14:font="ＭＳ ゴシック"/>
                </w14:checkbox>
              </w:sdtPr>
              <w:sdtEndPr/>
              <w:sdtContent>
                <w:r w:rsidR="00182BCC" w:rsidRPr="00AC69AA">
                  <w:rPr>
                    <w:rFonts w:ascii="ＭＳ 明朝" w:hAnsi="ＭＳ 明朝" w:hint="eastAsia"/>
                    <w:color w:val="000000" w:themeColor="text1"/>
                  </w:rPr>
                  <w:t>☐</w:t>
                </w:r>
              </w:sdtContent>
            </w:sdt>
            <w:r w:rsidR="00182BCC" w:rsidRPr="00AC69AA">
              <w:rPr>
                <w:rFonts w:ascii="ＭＳ 明朝" w:hAnsi="ＭＳ 明朝" w:hint="eastAsia"/>
                <w:color w:val="000000" w:themeColor="text1"/>
              </w:rPr>
              <w:t>適</w:t>
            </w:r>
          </w:p>
          <w:p w:rsidR="00182BCC" w:rsidRPr="00AC69AA" w:rsidRDefault="00662ADB" w:rsidP="00182BCC">
            <w:pPr>
              <w:rPr>
                <w:rFonts w:ascii="ＭＳ 明朝" w:hAnsi="ＭＳ 明朝"/>
                <w:color w:val="000000" w:themeColor="text1"/>
              </w:rPr>
            </w:pPr>
            <w:sdt>
              <w:sdtPr>
                <w:rPr>
                  <w:rFonts w:ascii="ＭＳ 明朝" w:hAnsi="ＭＳ 明朝"/>
                  <w:color w:val="000000" w:themeColor="text1"/>
                </w:rPr>
                <w:id w:val="292482802"/>
                <w14:checkbox>
                  <w14:checked w14:val="0"/>
                  <w14:checkedState w14:val="2611" w14:font="ＭＳ 明朝"/>
                  <w14:uncheckedState w14:val="2610" w14:font="ＭＳ ゴシック"/>
                </w14:checkbox>
              </w:sdtPr>
              <w:sdtEndPr/>
              <w:sdtContent>
                <w:r w:rsidR="00182BCC" w:rsidRPr="00AC69AA">
                  <w:rPr>
                    <w:rFonts w:ascii="ＭＳ 明朝" w:hAnsi="ＭＳ 明朝" w:hint="eastAsia"/>
                    <w:color w:val="000000" w:themeColor="text1"/>
                  </w:rPr>
                  <w:t>☐</w:t>
                </w:r>
              </w:sdtContent>
            </w:sdt>
            <w:r w:rsidR="00182BCC" w:rsidRPr="00AC69AA">
              <w:rPr>
                <w:rFonts w:ascii="ＭＳ 明朝" w:hAnsi="ＭＳ 明朝" w:hint="eastAsia"/>
                <w:color w:val="000000" w:themeColor="text1"/>
              </w:rPr>
              <w:t>否</w:t>
            </w:r>
          </w:p>
          <w:p w:rsidR="00182BCC" w:rsidRPr="00AC69AA" w:rsidRDefault="00662ADB" w:rsidP="00182BCC">
            <w:pPr>
              <w:rPr>
                <w:rFonts w:ascii="ＭＳ 明朝" w:hAnsi="ＭＳ 明朝"/>
                <w:color w:val="000000" w:themeColor="text1"/>
              </w:rPr>
            </w:pPr>
            <w:sdt>
              <w:sdtPr>
                <w:rPr>
                  <w:rFonts w:ascii="ＭＳ 明朝" w:hAnsi="ＭＳ 明朝"/>
                  <w:color w:val="000000" w:themeColor="text1"/>
                </w:rPr>
                <w:id w:val="663277364"/>
                <w14:checkbox>
                  <w14:checked w14:val="0"/>
                  <w14:checkedState w14:val="2611" w14:font="ＭＳ 明朝"/>
                  <w14:uncheckedState w14:val="2610" w14:font="ＭＳ ゴシック"/>
                </w14:checkbox>
              </w:sdtPr>
              <w:sdtEndPr/>
              <w:sdtContent>
                <w:r w:rsidR="00182BCC" w:rsidRPr="00AC69AA">
                  <w:rPr>
                    <w:rFonts w:ascii="ＭＳ 明朝" w:hAnsi="ＭＳ 明朝" w:hint="eastAsia"/>
                    <w:color w:val="000000" w:themeColor="text1"/>
                  </w:rPr>
                  <w:t>☐</w:t>
                </w:r>
              </w:sdtContent>
            </w:sdt>
            <w:r w:rsidR="00182BCC" w:rsidRPr="00AC69AA">
              <w:rPr>
                <w:rFonts w:ascii="ＭＳ 明朝" w:hAnsi="ＭＳ 明朝" w:hint="eastAsia"/>
                <w:color w:val="000000" w:themeColor="text1"/>
              </w:rPr>
              <w:t>該当なし</w:t>
            </w:r>
          </w:p>
        </w:tc>
      </w:tr>
      <w:tr w:rsidR="003B73FE" w:rsidRPr="00AC69AA" w:rsidTr="00D33CFF">
        <w:trPr>
          <w:trHeight w:val="956"/>
        </w:trPr>
        <w:tc>
          <w:tcPr>
            <w:tcW w:w="1814" w:type="dxa"/>
            <w:tcBorders>
              <w:top w:val="nil"/>
              <w:bottom w:val="nil"/>
            </w:tcBorders>
          </w:tcPr>
          <w:p w:rsidR="00984CD4" w:rsidRPr="00AC69AA" w:rsidRDefault="00984CD4" w:rsidP="00984CD4">
            <w:pPr>
              <w:rPr>
                <w:rFonts w:ascii="ＭＳ 明朝" w:hAnsi="ＭＳ 明朝"/>
                <w:color w:val="000000" w:themeColor="text1"/>
              </w:rPr>
            </w:pPr>
          </w:p>
        </w:tc>
        <w:tc>
          <w:tcPr>
            <w:tcW w:w="6261" w:type="dxa"/>
          </w:tcPr>
          <w:p w:rsidR="00984CD4" w:rsidRPr="00AC69AA" w:rsidRDefault="00984CD4" w:rsidP="00984CD4">
            <w:pPr>
              <w:ind w:left="420" w:hangingChars="200" w:hanging="420"/>
              <w:rPr>
                <w:rFonts w:ascii="ＭＳ 明朝" w:hAnsi="ＭＳ 明朝"/>
                <w:color w:val="000000" w:themeColor="text1"/>
              </w:rPr>
            </w:pPr>
          </w:p>
          <w:p w:rsidR="00984CD4" w:rsidRPr="00AC69AA" w:rsidRDefault="00984CD4" w:rsidP="00984CD4">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（２）指定生活介護事業者は、利用者の意思及び人格を尊重して、常に当該利用者の立場に立った指定生活介護の提供に努めているか。</w:t>
            </w:r>
          </w:p>
          <w:p w:rsidR="00984CD4" w:rsidRPr="00AC69AA" w:rsidRDefault="00984CD4" w:rsidP="00984CD4">
            <w:pPr>
              <w:ind w:left="420" w:hangingChars="200" w:hanging="420"/>
              <w:rPr>
                <w:rFonts w:ascii="ＭＳ 明朝" w:hAnsi="ＭＳ 明朝"/>
                <w:color w:val="000000" w:themeColor="text1"/>
              </w:rPr>
            </w:pPr>
          </w:p>
        </w:tc>
        <w:tc>
          <w:tcPr>
            <w:tcW w:w="1701" w:type="dxa"/>
          </w:tcPr>
          <w:p w:rsidR="00984CD4" w:rsidRPr="00AC69AA" w:rsidRDefault="00984CD4" w:rsidP="00984CD4">
            <w:pPr>
              <w:kinsoku w:val="0"/>
              <w:autoSpaceDE w:val="0"/>
              <w:autoSpaceDN w:val="0"/>
              <w:adjustRightInd w:val="0"/>
              <w:snapToGrid w:val="0"/>
              <w:rPr>
                <w:rFonts w:ascii="ＭＳ 明朝" w:hAnsi="ＭＳ 明朝"/>
                <w:color w:val="000000" w:themeColor="text1"/>
              </w:rPr>
            </w:pPr>
          </w:p>
          <w:p w:rsidR="00984CD4" w:rsidRPr="00AC69AA" w:rsidRDefault="00984CD4" w:rsidP="00984CD4">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84CD4" w:rsidRPr="00AC69AA" w:rsidRDefault="00984CD4" w:rsidP="00984CD4">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第3条第2項</w:t>
            </w:r>
          </w:p>
          <w:p w:rsidR="00984CD4" w:rsidRPr="00AC69AA" w:rsidRDefault="00984CD4" w:rsidP="00984CD4">
            <w:pPr>
              <w:kinsoku w:val="0"/>
              <w:autoSpaceDE w:val="0"/>
              <w:autoSpaceDN w:val="0"/>
              <w:adjustRightInd w:val="0"/>
              <w:snapToGrid w:val="0"/>
              <w:rPr>
                <w:rFonts w:ascii="ＭＳ 明朝" w:hAnsi="ＭＳ 明朝"/>
                <w:color w:val="000000" w:themeColor="text1"/>
              </w:rPr>
            </w:pPr>
          </w:p>
        </w:tc>
        <w:tc>
          <w:tcPr>
            <w:tcW w:w="1729" w:type="dxa"/>
          </w:tcPr>
          <w:p w:rsidR="00984CD4" w:rsidRPr="00AC69AA" w:rsidRDefault="00984CD4" w:rsidP="00984CD4">
            <w:pPr>
              <w:kinsoku w:val="0"/>
              <w:autoSpaceDE w:val="0"/>
              <w:autoSpaceDN w:val="0"/>
              <w:adjustRightInd w:val="0"/>
              <w:snapToGrid w:val="0"/>
              <w:rPr>
                <w:rFonts w:ascii="ＭＳ 明朝" w:hAnsi="ＭＳ 明朝"/>
                <w:color w:val="000000" w:themeColor="text1"/>
              </w:rPr>
            </w:pPr>
          </w:p>
          <w:p w:rsidR="00984CD4" w:rsidRPr="00AC69AA" w:rsidRDefault="00984CD4" w:rsidP="00984CD4">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運営規程</w:t>
            </w:r>
          </w:p>
          <w:p w:rsidR="00984CD4" w:rsidRPr="00AC69AA" w:rsidRDefault="00984CD4" w:rsidP="00984CD4">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個別支援計画</w:t>
            </w:r>
          </w:p>
          <w:p w:rsidR="00984CD4" w:rsidRPr="00AC69AA" w:rsidRDefault="00984CD4" w:rsidP="00984CD4">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ケース記録</w:t>
            </w:r>
          </w:p>
          <w:p w:rsidR="00984CD4" w:rsidRPr="00AC69AA" w:rsidRDefault="00984CD4" w:rsidP="00984CD4">
            <w:pPr>
              <w:kinsoku w:val="0"/>
              <w:autoSpaceDE w:val="0"/>
              <w:autoSpaceDN w:val="0"/>
              <w:adjustRightInd w:val="0"/>
              <w:snapToGrid w:val="0"/>
              <w:rPr>
                <w:rFonts w:ascii="ＭＳ 明朝" w:hAnsi="ＭＳ 明朝"/>
                <w:color w:val="000000" w:themeColor="text1"/>
              </w:rPr>
            </w:pPr>
          </w:p>
        </w:tc>
        <w:tc>
          <w:tcPr>
            <w:tcW w:w="1732" w:type="dxa"/>
          </w:tcPr>
          <w:p w:rsidR="00984CD4" w:rsidRPr="00AC69AA" w:rsidRDefault="00984CD4" w:rsidP="00984CD4">
            <w:pPr>
              <w:rPr>
                <w:rFonts w:ascii="ＭＳ 明朝" w:hAnsi="ＭＳ 明朝"/>
                <w:color w:val="000000" w:themeColor="text1"/>
              </w:rPr>
            </w:pPr>
          </w:p>
          <w:p w:rsidR="00984CD4" w:rsidRPr="00AC69AA" w:rsidRDefault="00984CD4" w:rsidP="00984CD4">
            <w:pPr>
              <w:rPr>
                <w:rFonts w:ascii="ＭＳ 明朝" w:hAnsi="ＭＳ 明朝"/>
                <w:color w:val="000000" w:themeColor="text1"/>
              </w:rPr>
            </w:pPr>
            <w:r w:rsidRPr="00AC69AA">
              <w:rPr>
                <w:rFonts w:ascii="ＭＳ 明朝" w:hAnsi="ＭＳ 明朝" w:hint="eastAsia"/>
                <w:color w:val="000000" w:themeColor="text1"/>
              </w:rPr>
              <w:t>→身体拘束の禁止は別項目</w:t>
            </w:r>
          </w:p>
        </w:tc>
        <w:tc>
          <w:tcPr>
            <w:tcW w:w="1276" w:type="dxa"/>
          </w:tcPr>
          <w:p w:rsidR="00984CD4" w:rsidRPr="00AC69AA" w:rsidRDefault="00984CD4" w:rsidP="00984CD4">
            <w:pPr>
              <w:rPr>
                <w:rFonts w:ascii="ＭＳ 明朝" w:hAnsi="ＭＳ 明朝"/>
                <w:color w:val="000000" w:themeColor="text1"/>
              </w:rPr>
            </w:pPr>
          </w:p>
          <w:p w:rsidR="00984CD4" w:rsidRPr="00AC69AA" w:rsidRDefault="00662ADB" w:rsidP="00984CD4">
            <w:pPr>
              <w:rPr>
                <w:rFonts w:ascii="ＭＳ 明朝" w:hAnsi="ＭＳ 明朝"/>
                <w:color w:val="000000" w:themeColor="text1"/>
              </w:rPr>
            </w:pPr>
            <w:sdt>
              <w:sdtPr>
                <w:rPr>
                  <w:rFonts w:ascii="ＭＳ 明朝" w:hAnsi="ＭＳ 明朝"/>
                  <w:color w:val="000000" w:themeColor="text1"/>
                </w:rPr>
                <w:id w:val="-214514220"/>
                <w14:checkbox>
                  <w14:checked w14:val="0"/>
                  <w14:checkedState w14:val="2611" w14:font="ＭＳ 明朝"/>
                  <w14:uncheckedState w14:val="2610" w14:font="ＭＳ ゴシック"/>
                </w14:checkbox>
              </w:sdtPr>
              <w:sdtEndPr/>
              <w:sdtContent>
                <w:r w:rsidR="00984CD4" w:rsidRPr="00AC69AA">
                  <w:rPr>
                    <w:rFonts w:ascii="ＭＳ 明朝" w:hAnsi="ＭＳ 明朝" w:hint="eastAsia"/>
                    <w:color w:val="000000" w:themeColor="text1"/>
                  </w:rPr>
                  <w:t>☐</w:t>
                </w:r>
              </w:sdtContent>
            </w:sdt>
            <w:r w:rsidR="00984CD4" w:rsidRPr="00AC69AA">
              <w:rPr>
                <w:rFonts w:ascii="ＭＳ 明朝" w:hAnsi="ＭＳ 明朝" w:hint="eastAsia"/>
                <w:color w:val="000000" w:themeColor="text1"/>
              </w:rPr>
              <w:t>適</w:t>
            </w:r>
          </w:p>
          <w:p w:rsidR="00984CD4" w:rsidRPr="00AC69AA" w:rsidRDefault="00662ADB" w:rsidP="00984CD4">
            <w:pPr>
              <w:rPr>
                <w:rFonts w:ascii="ＭＳ 明朝" w:hAnsi="ＭＳ 明朝"/>
                <w:color w:val="000000" w:themeColor="text1"/>
              </w:rPr>
            </w:pPr>
            <w:sdt>
              <w:sdtPr>
                <w:rPr>
                  <w:rFonts w:ascii="ＭＳ 明朝" w:hAnsi="ＭＳ 明朝"/>
                  <w:color w:val="000000" w:themeColor="text1"/>
                </w:rPr>
                <w:id w:val="-1197474042"/>
                <w14:checkbox>
                  <w14:checked w14:val="0"/>
                  <w14:checkedState w14:val="2611" w14:font="ＭＳ 明朝"/>
                  <w14:uncheckedState w14:val="2610" w14:font="ＭＳ ゴシック"/>
                </w14:checkbox>
              </w:sdtPr>
              <w:sdtEndPr/>
              <w:sdtContent>
                <w:r w:rsidR="00984CD4" w:rsidRPr="00AC69AA">
                  <w:rPr>
                    <w:rFonts w:ascii="ＭＳ 明朝" w:hAnsi="ＭＳ 明朝" w:hint="eastAsia"/>
                    <w:color w:val="000000" w:themeColor="text1"/>
                  </w:rPr>
                  <w:t>☐</w:t>
                </w:r>
              </w:sdtContent>
            </w:sdt>
            <w:r w:rsidR="00984CD4" w:rsidRPr="00AC69AA">
              <w:rPr>
                <w:rFonts w:ascii="ＭＳ 明朝" w:hAnsi="ＭＳ 明朝" w:hint="eastAsia"/>
                <w:color w:val="000000" w:themeColor="text1"/>
              </w:rPr>
              <w:t>否</w:t>
            </w:r>
          </w:p>
          <w:p w:rsidR="00984CD4" w:rsidRPr="00AC69AA" w:rsidRDefault="00662ADB" w:rsidP="00984CD4">
            <w:pPr>
              <w:rPr>
                <w:rFonts w:ascii="ＭＳ 明朝" w:hAnsi="ＭＳ 明朝"/>
                <w:color w:val="000000" w:themeColor="text1"/>
              </w:rPr>
            </w:pPr>
            <w:sdt>
              <w:sdtPr>
                <w:rPr>
                  <w:rFonts w:ascii="ＭＳ 明朝" w:hAnsi="ＭＳ 明朝"/>
                  <w:color w:val="000000" w:themeColor="text1"/>
                </w:rPr>
                <w:id w:val="-24564455"/>
                <w14:checkbox>
                  <w14:checked w14:val="0"/>
                  <w14:checkedState w14:val="2611" w14:font="ＭＳ 明朝"/>
                  <w14:uncheckedState w14:val="2610" w14:font="ＭＳ ゴシック"/>
                </w14:checkbox>
              </w:sdtPr>
              <w:sdtEndPr/>
              <w:sdtContent>
                <w:r w:rsidR="00984CD4" w:rsidRPr="00AC69AA">
                  <w:rPr>
                    <w:rFonts w:ascii="ＭＳ 明朝" w:hAnsi="ＭＳ 明朝" w:hint="eastAsia"/>
                    <w:color w:val="000000" w:themeColor="text1"/>
                  </w:rPr>
                  <w:t>☐</w:t>
                </w:r>
              </w:sdtContent>
            </w:sdt>
            <w:r w:rsidR="00984CD4" w:rsidRPr="00AC69AA">
              <w:rPr>
                <w:rFonts w:ascii="ＭＳ 明朝" w:hAnsi="ＭＳ 明朝" w:hint="eastAsia"/>
                <w:color w:val="000000" w:themeColor="text1"/>
              </w:rPr>
              <w:t>該当なし</w:t>
            </w:r>
          </w:p>
        </w:tc>
      </w:tr>
      <w:tr w:rsidR="003B73FE" w:rsidRPr="00AC69AA" w:rsidTr="00D33CFF">
        <w:trPr>
          <w:trHeight w:val="830"/>
        </w:trPr>
        <w:tc>
          <w:tcPr>
            <w:tcW w:w="1814" w:type="dxa"/>
            <w:tcBorders>
              <w:top w:val="nil"/>
              <w:bottom w:val="nil"/>
            </w:tcBorders>
          </w:tcPr>
          <w:p w:rsidR="00984CD4" w:rsidRPr="00AC69AA" w:rsidRDefault="00984CD4" w:rsidP="00984CD4">
            <w:pPr>
              <w:rPr>
                <w:rFonts w:ascii="ＭＳ 明朝" w:hAnsi="ＭＳ 明朝"/>
                <w:color w:val="000000" w:themeColor="text1"/>
              </w:rPr>
            </w:pPr>
          </w:p>
        </w:tc>
        <w:tc>
          <w:tcPr>
            <w:tcW w:w="6261" w:type="dxa"/>
          </w:tcPr>
          <w:p w:rsidR="00984CD4" w:rsidRPr="00AC69AA" w:rsidRDefault="00984CD4" w:rsidP="00984CD4">
            <w:pPr>
              <w:ind w:left="420" w:hangingChars="200" w:hanging="420"/>
              <w:rPr>
                <w:rFonts w:ascii="ＭＳ 明朝" w:hAnsi="ＭＳ 明朝"/>
                <w:color w:val="000000" w:themeColor="text1"/>
              </w:rPr>
            </w:pPr>
          </w:p>
          <w:p w:rsidR="00984CD4" w:rsidRPr="00AC69AA" w:rsidRDefault="00984CD4" w:rsidP="00984CD4">
            <w:pPr>
              <w:ind w:left="420" w:hangingChars="200" w:hanging="420"/>
              <w:rPr>
                <w:rFonts w:ascii="ＭＳ 明朝" w:hAnsi="ＭＳ 明朝"/>
                <w:color w:val="000000" w:themeColor="text1"/>
              </w:rPr>
            </w:pPr>
            <w:r w:rsidRPr="00AC69AA">
              <w:rPr>
                <w:rFonts w:ascii="ＭＳ 明朝" w:hAnsi="ＭＳ 明朝" w:hint="eastAsia"/>
                <w:color w:val="000000" w:themeColor="text1"/>
              </w:rPr>
              <w:t>（３）指定</w:t>
            </w:r>
            <w:r w:rsidR="008361B8" w:rsidRPr="00AC69AA">
              <w:rPr>
                <w:rFonts w:ascii="ＭＳ 明朝" w:hAnsi="ＭＳ 明朝" w:hint="eastAsia"/>
                <w:color w:val="000000" w:themeColor="text1"/>
              </w:rPr>
              <w:t>生活</w:t>
            </w:r>
            <w:r w:rsidRPr="00AC69AA">
              <w:rPr>
                <w:rFonts w:ascii="ＭＳ 明朝" w:hAnsi="ＭＳ 明朝" w:hint="eastAsia"/>
                <w:color w:val="000000" w:themeColor="text1"/>
              </w:rPr>
              <w:t>介護事業者は、利用者の人権の擁護、虐待の防止等のため、必要な体制の整備を行うとともに、その従業者に対し、研修を実施する等の措置を講じているか。</w:t>
            </w:r>
          </w:p>
        </w:tc>
        <w:tc>
          <w:tcPr>
            <w:tcW w:w="1701" w:type="dxa"/>
          </w:tcPr>
          <w:p w:rsidR="00984CD4" w:rsidRPr="00AC69AA" w:rsidRDefault="00984CD4" w:rsidP="00984CD4">
            <w:pPr>
              <w:kinsoku w:val="0"/>
              <w:autoSpaceDE w:val="0"/>
              <w:autoSpaceDN w:val="0"/>
              <w:adjustRightInd w:val="0"/>
              <w:snapToGrid w:val="0"/>
              <w:rPr>
                <w:rFonts w:ascii="ＭＳ 明朝" w:hAnsi="ＭＳ 明朝"/>
                <w:color w:val="000000" w:themeColor="text1"/>
              </w:rPr>
            </w:pPr>
          </w:p>
          <w:p w:rsidR="00984CD4" w:rsidRPr="00AC69AA" w:rsidRDefault="00984CD4" w:rsidP="00984CD4">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84CD4" w:rsidRPr="00AC69AA" w:rsidRDefault="00984CD4" w:rsidP="00984CD4">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第3条第3項</w:t>
            </w:r>
          </w:p>
          <w:p w:rsidR="00984CD4" w:rsidRPr="00AC69AA" w:rsidRDefault="00984CD4" w:rsidP="00984CD4">
            <w:pPr>
              <w:kinsoku w:val="0"/>
              <w:autoSpaceDE w:val="0"/>
              <w:autoSpaceDN w:val="0"/>
              <w:adjustRightInd w:val="0"/>
              <w:snapToGrid w:val="0"/>
              <w:rPr>
                <w:rFonts w:ascii="ＭＳ 明朝" w:hAnsi="ＭＳ 明朝"/>
                <w:color w:val="000000" w:themeColor="text1"/>
              </w:rPr>
            </w:pPr>
          </w:p>
        </w:tc>
        <w:tc>
          <w:tcPr>
            <w:tcW w:w="1729" w:type="dxa"/>
          </w:tcPr>
          <w:p w:rsidR="00984CD4" w:rsidRPr="00AC69AA" w:rsidRDefault="00984CD4" w:rsidP="00984CD4">
            <w:pPr>
              <w:kinsoku w:val="0"/>
              <w:autoSpaceDE w:val="0"/>
              <w:autoSpaceDN w:val="0"/>
              <w:adjustRightInd w:val="0"/>
              <w:snapToGrid w:val="0"/>
              <w:rPr>
                <w:rFonts w:ascii="ＭＳ 明朝" w:hAnsi="ＭＳ 明朝"/>
                <w:color w:val="000000" w:themeColor="text1"/>
              </w:rPr>
            </w:pPr>
          </w:p>
          <w:p w:rsidR="00984CD4" w:rsidRPr="00AC69AA" w:rsidRDefault="00984CD4" w:rsidP="00984CD4">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運営規程</w:t>
            </w:r>
          </w:p>
          <w:p w:rsidR="00984CD4" w:rsidRPr="00AC69AA" w:rsidRDefault="00984CD4" w:rsidP="00984CD4">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研修計画、研修実施記録</w:t>
            </w:r>
          </w:p>
          <w:p w:rsidR="00984CD4" w:rsidRPr="00AC69AA" w:rsidRDefault="00984CD4" w:rsidP="00984CD4">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虐待防止関係書類</w:t>
            </w:r>
          </w:p>
        </w:tc>
        <w:tc>
          <w:tcPr>
            <w:tcW w:w="1732" w:type="dxa"/>
          </w:tcPr>
          <w:p w:rsidR="00984CD4" w:rsidRPr="00AC69AA" w:rsidRDefault="00984CD4" w:rsidP="00984CD4">
            <w:pPr>
              <w:rPr>
                <w:rFonts w:ascii="ＭＳ 明朝" w:hAnsi="ＭＳ 明朝"/>
                <w:color w:val="000000" w:themeColor="text1"/>
              </w:rPr>
            </w:pPr>
          </w:p>
          <w:p w:rsidR="00984CD4" w:rsidRPr="00AC69AA" w:rsidRDefault="00984CD4" w:rsidP="00984CD4">
            <w:pPr>
              <w:rPr>
                <w:rFonts w:ascii="ＭＳ 明朝" w:hAnsi="ＭＳ 明朝"/>
                <w:color w:val="000000" w:themeColor="text1"/>
              </w:rPr>
            </w:pPr>
            <w:r w:rsidRPr="00AC69AA">
              <w:rPr>
                <w:rFonts w:ascii="ＭＳ 明朝" w:hAnsi="ＭＳ 明朝" w:hint="eastAsia"/>
                <w:color w:val="000000" w:themeColor="text1"/>
              </w:rPr>
              <w:t>虐待研修実施</w:t>
            </w:r>
          </w:p>
          <w:p w:rsidR="00984CD4" w:rsidRPr="00AC69AA" w:rsidRDefault="00984CD4" w:rsidP="00984CD4">
            <w:pPr>
              <w:rPr>
                <w:rFonts w:ascii="ＭＳ 明朝" w:hAnsi="ＭＳ 明朝"/>
                <w:color w:val="000000" w:themeColor="text1"/>
              </w:rPr>
            </w:pPr>
            <w:r w:rsidRPr="00AC69AA">
              <w:rPr>
                <w:rFonts w:ascii="ＭＳ 明朝" w:hAnsi="ＭＳ 明朝" w:hint="eastAsia"/>
                <w:color w:val="000000" w:themeColor="text1"/>
              </w:rPr>
              <w:t xml:space="preserve">　　　　　　 有・無</w:t>
            </w:r>
          </w:p>
          <w:p w:rsidR="00984CD4" w:rsidRPr="00AC69AA" w:rsidRDefault="00984CD4" w:rsidP="00984CD4">
            <w:pPr>
              <w:rPr>
                <w:rFonts w:ascii="ＭＳ 明朝" w:hAnsi="ＭＳ 明朝"/>
                <w:color w:val="000000" w:themeColor="text1"/>
              </w:rPr>
            </w:pPr>
            <w:r w:rsidRPr="00AC69AA">
              <w:rPr>
                <w:rFonts w:ascii="ＭＳ 明朝" w:hAnsi="ＭＳ 明朝" w:hint="eastAsia"/>
                <w:color w:val="000000" w:themeColor="text1"/>
              </w:rPr>
              <w:t>→一般研修は別項目</w:t>
            </w:r>
          </w:p>
        </w:tc>
        <w:tc>
          <w:tcPr>
            <w:tcW w:w="1276" w:type="dxa"/>
          </w:tcPr>
          <w:p w:rsidR="00984CD4" w:rsidRPr="00AC69AA" w:rsidRDefault="00984CD4" w:rsidP="00984CD4">
            <w:pPr>
              <w:rPr>
                <w:rFonts w:ascii="ＭＳ 明朝" w:hAnsi="ＭＳ 明朝"/>
                <w:color w:val="000000" w:themeColor="text1"/>
              </w:rPr>
            </w:pPr>
          </w:p>
          <w:p w:rsidR="00984CD4" w:rsidRPr="00AC69AA" w:rsidRDefault="00662ADB" w:rsidP="00984CD4">
            <w:pPr>
              <w:rPr>
                <w:rFonts w:ascii="ＭＳ 明朝" w:hAnsi="ＭＳ 明朝"/>
                <w:color w:val="000000" w:themeColor="text1"/>
              </w:rPr>
            </w:pPr>
            <w:sdt>
              <w:sdtPr>
                <w:rPr>
                  <w:rFonts w:ascii="ＭＳ 明朝" w:hAnsi="ＭＳ 明朝"/>
                  <w:color w:val="000000" w:themeColor="text1"/>
                </w:rPr>
                <w:id w:val="-1728450756"/>
                <w14:checkbox>
                  <w14:checked w14:val="0"/>
                  <w14:checkedState w14:val="2611" w14:font="ＭＳ 明朝"/>
                  <w14:uncheckedState w14:val="2610" w14:font="ＭＳ ゴシック"/>
                </w14:checkbox>
              </w:sdtPr>
              <w:sdtEndPr/>
              <w:sdtContent>
                <w:r w:rsidR="00984CD4" w:rsidRPr="00AC69AA">
                  <w:rPr>
                    <w:rFonts w:ascii="ＭＳ 明朝" w:hAnsi="ＭＳ 明朝" w:hint="eastAsia"/>
                    <w:color w:val="000000" w:themeColor="text1"/>
                  </w:rPr>
                  <w:t>☐</w:t>
                </w:r>
              </w:sdtContent>
            </w:sdt>
            <w:r w:rsidR="00984CD4" w:rsidRPr="00AC69AA">
              <w:rPr>
                <w:rFonts w:ascii="ＭＳ 明朝" w:hAnsi="ＭＳ 明朝" w:hint="eastAsia"/>
                <w:color w:val="000000" w:themeColor="text1"/>
              </w:rPr>
              <w:t>適</w:t>
            </w:r>
          </w:p>
          <w:p w:rsidR="00984CD4" w:rsidRPr="00AC69AA" w:rsidRDefault="00662ADB" w:rsidP="00984CD4">
            <w:pPr>
              <w:rPr>
                <w:rFonts w:ascii="ＭＳ 明朝" w:hAnsi="ＭＳ 明朝"/>
                <w:color w:val="000000" w:themeColor="text1"/>
              </w:rPr>
            </w:pPr>
            <w:sdt>
              <w:sdtPr>
                <w:rPr>
                  <w:rFonts w:ascii="ＭＳ 明朝" w:hAnsi="ＭＳ 明朝"/>
                  <w:color w:val="000000" w:themeColor="text1"/>
                </w:rPr>
                <w:id w:val="1019278573"/>
                <w14:checkbox>
                  <w14:checked w14:val="0"/>
                  <w14:checkedState w14:val="2611" w14:font="ＭＳ 明朝"/>
                  <w14:uncheckedState w14:val="2610" w14:font="ＭＳ ゴシック"/>
                </w14:checkbox>
              </w:sdtPr>
              <w:sdtEndPr/>
              <w:sdtContent>
                <w:r w:rsidR="00984CD4" w:rsidRPr="00AC69AA">
                  <w:rPr>
                    <w:rFonts w:ascii="ＭＳ 明朝" w:hAnsi="ＭＳ 明朝" w:hint="eastAsia"/>
                    <w:color w:val="000000" w:themeColor="text1"/>
                  </w:rPr>
                  <w:t>☐</w:t>
                </w:r>
              </w:sdtContent>
            </w:sdt>
            <w:r w:rsidR="00984CD4" w:rsidRPr="00AC69AA">
              <w:rPr>
                <w:rFonts w:ascii="ＭＳ 明朝" w:hAnsi="ＭＳ 明朝" w:hint="eastAsia"/>
                <w:color w:val="000000" w:themeColor="text1"/>
              </w:rPr>
              <w:t>否</w:t>
            </w:r>
          </w:p>
          <w:p w:rsidR="00984CD4" w:rsidRPr="00AC69AA" w:rsidRDefault="00662ADB" w:rsidP="00984CD4">
            <w:pPr>
              <w:rPr>
                <w:rFonts w:ascii="ＭＳ 明朝" w:hAnsi="ＭＳ 明朝"/>
                <w:color w:val="000000" w:themeColor="text1"/>
              </w:rPr>
            </w:pPr>
            <w:sdt>
              <w:sdtPr>
                <w:rPr>
                  <w:rFonts w:ascii="ＭＳ 明朝" w:hAnsi="ＭＳ 明朝"/>
                  <w:color w:val="000000" w:themeColor="text1"/>
                </w:rPr>
                <w:id w:val="-1506288150"/>
                <w14:checkbox>
                  <w14:checked w14:val="0"/>
                  <w14:checkedState w14:val="2611" w14:font="ＭＳ 明朝"/>
                  <w14:uncheckedState w14:val="2610" w14:font="ＭＳ ゴシック"/>
                </w14:checkbox>
              </w:sdtPr>
              <w:sdtEndPr/>
              <w:sdtContent>
                <w:r w:rsidR="00984CD4" w:rsidRPr="00AC69AA">
                  <w:rPr>
                    <w:rFonts w:ascii="ＭＳ 明朝" w:hAnsi="ＭＳ 明朝" w:hint="eastAsia"/>
                    <w:color w:val="000000" w:themeColor="text1"/>
                  </w:rPr>
                  <w:t>☐</w:t>
                </w:r>
              </w:sdtContent>
            </w:sdt>
            <w:r w:rsidR="00984CD4" w:rsidRPr="00AC69AA">
              <w:rPr>
                <w:rFonts w:ascii="ＭＳ 明朝" w:hAnsi="ＭＳ 明朝" w:hint="eastAsia"/>
                <w:color w:val="000000" w:themeColor="text1"/>
              </w:rPr>
              <w:t>該当なし</w:t>
            </w:r>
          </w:p>
        </w:tc>
      </w:tr>
      <w:tr w:rsidR="003B73FE" w:rsidRPr="00AC69AA" w:rsidTr="00D33CFF">
        <w:trPr>
          <w:trHeight w:val="830"/>
        </w:trPr>
        <w:tc>
          <w:tcPr>
            <w:tcW w:w="1814" w:type="dxa"/>
            <w:tcBorders>
              <w:top w:val="nil"/>
              <w:bottom w:val="single" w:sz="4" w:space="0" w:color="auto"/>
            </w:tcBorders>
          </w:tcPr>
          <w:p w:rsidR="00984CD4" w:rsidRPr="00AC69AA" w:rsidRDefault="00984CD4" w:rsidP="00984CD4">
            <w:pPr>
              <w:rPr>
                <w:rFonts w:ascii="ＭＳ 明朝" w:hAnsi="ＭＳ 明朝"/>
                <w:color w:val="000000" w:themeColor="text1"/>
              </w:rPr>
            </w:pPr>
          </w:p>
        </w:tc>
        <w:tc>
          <w:tcPr>
            <w:tcW w:w="6261" w:type="dxa"/>
          </w:tcPr>
          <w:p w:rsidR="00984CD4" w:rsidRPr="00AC69AA" w:rsidRDefault="00984CD4" w:rsidP="00984CD4">
            <w:pPr>
              <w:ind w:firstLineChars="100" w:firstLine="210"/>
              <w:rPr>
                <w:rFonts w:ascii="ＭＳ 明朝" w:hAnsi="ＭＳ 明朝"/>
                <w:color w:val="000000" w:themeColor="text1"/>
              </w:rPr>
            </w:pPr>
          </w:p>
          <w:p w:rsidR="00984CD4" w:rsidRPr="00AC69AA" w:rsidRDefault="00984CD4" w:rsidP="00984CD4">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４）指定生活介護の事業は、利用者が自立した日常生活又は社会生活を営むことができるよう、障害者総合支援法施行規則第2条の4に規定する者に対して、入浴、排せつ及び食事の介護、創作的活動又は生産活動の機会の提供その他の便宜を適切かつ効果的に行っているか。</w:t>
            </w:r>
          </w:p>
          <w:p w:rsidR="00F51192" w:rsidRPr="00AC69AA" w:rsidRDefault="00F51192" w:rsidP="00984CD4">
            <w:pPr>
              <w:kinsoku w:val="0"/>
              <w:autoSpaceDE w:val="0"/>
              <w:autoSpaceDN w:val="0"/>
              <w:adjustRightInd w:val="0"/>
              <w:snapToGrid w:val="0"/>
              <w:ind w:left="420" w:hangingChars="200" w:hanging="420"/>
              <w:rPr>
                <w:rFonts w:ascii="ＭＳ 明朝" w:hAnsi="ＭＳ 明朝"/>
                <w:color w:val="000000" w:themeColor="text1"/>
              </w:rPr>
            </w:pPr>
          </w:p>
          <w:p w:rsidR="00F51192" w:rsidRPr="00AC69AA" w:rsidRDefault="00F51192" w:rsidP="00984CD4">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◎障害者総合支援法施行規則第2条の4</w:t>
            </w:r>
          </w:p>
          <w:p w:rsidR="00F51192" w:rsidRPr="00AC69AA" w:rsidRDefault="00F51192" w:rsidP="00F51192">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 xml:space="preserve">　法第5条第6項に規定する厚生労働省令で定める障害者は、次条に規定する施設において、入浴、排せつ及び食事等の介護、創作的活動及び生産活動の機会の提供その他の支援を要する障害者であって、常時介護を要するものとする。</w:t>
            </w:r>
          </w:p>
          <w:p w:rsidR="00F51192" w:rsidRPr="00AC69AA" w:rsidRDefault="00F51192" w:rsidP="00F51192">
            <w:pPr>
              <w:kinsoku w:val="0"/>
              <w:autoSpaceDE w:val="0"/>
              <w:autoSpaceDN w:val="0"/>
              <w:adjustRightInd w:val="0"/>
              <w:snapToGrid w:val="0"/>
              <w:ind w:left="210" w:hangingChars="100" w:hanging="210"/>
              <w:rPr>
                <w:rFonts w:ascii="ＭＳ 明朝" w:hAnsi="ＭＳ 明朝"/>
                <w:color w:val="000000" w:themeColor="text1"/>
              </w:rPr>
            </w:pPr>
          </w:p>
          <w:p w:rsidR="00F51192" w:rsidRPr="00AC69AA" w:rsidRDefault="00F51192" w:rsidP="00F51192">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lastRenderedPageBreak/>
              <w:t>◎障害者総合支援法施行規則第2条の5</w:t>
            </w:r>
          </w:p>
          <w:p w:rsidR="00F51192" w:rsidRPr="00AC69AA" w:rsidRDefault="00F51192" w:rsidP="0058441E">
            <w:pPr>
              <w:kinsoku w:val="0"/>
              <w:autoSpaceDE w:val="0"/>
              <w:autoSpaceDN w:val="0"/>
              <w:adjustRightInd w:val="0"/>
              <w:snapToGrid w:val="0"/>
              <w:ind w:leftChars="100" w:left="210"/>
              <w:rPr>
                <w:rFonts w:ascii="ＭＳ 明朝" w:hAnsi="ＭＳ 明朝"/>
                <w:color w:val="000000" w:themeColor="text1"/>
              </w:rPr>
            </w:pPr>
            <w:r w:rsidRPr="00AC69AA">
              <w:rPr>
                <w:rFonts w:ascii="ＭＳ 明朝" w:hAnsi="ＭＳ 明朝" w:hint="eastAsia"/>
                <w:color w:val="000000" w:themeColor="text1"/>
              </w:rPr>
              <w:t>法第5条第7項に規定する厚生労働省令で定める施設は、障害者支援施設その他の次条に定める便宜を適切に供与することができる施設とする。</w:t>
            </w:r>
          </w:p>
        </w:tc>
        <w:tc>
          <w:tcPr>
            <w:tcW w:w="1701" w:type="dxa"/>
          </w:tcPr>
          <w:p w:rsidR="00984CD4" w:rsidRPr="00AC69AA" w:rsidRDefault="00984CD4" w:rsidP="00984CD4">
            <w:pPr>
              <w:kinsoku w:val="0"/>
              <w:autoSpaceDE w:val="0"/>
              <w:autoSpaceDN w:val="0"/>
              <w:adjustRightInd w:val="0"/>
              <w:snapToGrid w:val="0"/>
              <w:rPr>
                <w:rFonts w:ascii="ＭＳ 明朝" w:hAnsi="ＭＳ 明朝"/>
                <w:color w:val="000000" w:themeColor="text1"/>
              </w:rPr>
            </w:pPr>
          </w:p>
          <w:p w:rsidR="00984CD4" w:rsidRPr="00AC69AA" w:rsidRDefault="00984CD4" w:rsidP="00984CD4">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84CD4" w:rsidRPr="00AC69AA" w:rsidRDefault="00984CD4" w:rsidP="00984CD4">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第77条</w:t>
            </w:r>
          </w:p>
          <w:p w:rsidR="00984CD4" w:rsidRPr="00AC69AA" w:rsidRDefault="00984CD4" w:rsidP="00984CD4">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平18厚令19</w:t>
            </w:r>
          </w:p>
          <w:p w:rsidR="00984CD4" w:rsidRPr="00AC69AA" w:rsidRDefault="00984CD4" w:rsidP="00984CD4">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第2条の4</w:t>
            </w:r>
          </w:p>
        </w:tc>
        <w:tc>
          <w:tcPr>
            <w:tcW w:w="1729" w:type="dxa"/>
          </w:tcPr>
          <w:p w:rsidR="00984CD4" w:rsidRPr="00AC69AA" w:rsidRDefault="00984CD4" w:rsidP="00984CD4">
            <w:pPr>
              <w:kinsoku w:val="0"/>
              <w:autoSpaceDE w:val="0"/>
              <w:autoSpaceDN w:val="0"/>
              <w:adjustRightInd w:val="0"/>
              <w:snapToGrid w:val="0"/>
              <w:rPr>
                <w:rFonts w:ascii="ＭＳ 明朝" w:hAnsi="ＭＳ 明朝"/>
                <w:color w:val="000000" w:themeColor="text1"/>
              </w:rPr>
            </w:pPr>
          </w:p>
          <w:p w:rsidR="00984CD4" w:rsidRPr="00AC69AA" w:rsidRDefault="00984CD4" w:rsidP="00984CD4">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運営規程</w:t>
            </w:r>
          </w:p>
          <w:p w:rsidR="00984CD4" w:rsidRPr="00AC69AA" w:rsidRDefault="00984CD4" w:rsidP="00984CD4">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個別支援計画</w:t>
            </w:r>
          </w:p>
          <w:p w:rsidR="00984CD4" w:rsidRPr="00AC69AA" w:rsidRDefault="00984CD4" w:rsidP="00984CD4">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ケース記録</w:t>
            </w:r>
          </w:p>
          <w:p w:rsidR="00984CD4" w:rsidRPr="00AC69AA" w:rsidRDefault="00984CD4" w:rsidP="00984CD4">
            <w:pPr>
              <w:kinsoku w:val="0"/>
              <w:autoSpaceDE w:val="0"/>
              <w:autoSpaceDN w:val="0"/>
              <w:adjustRightInd w:val="0"/>
              <w:snapToGrid w:val="0"/>
              <w:rPr>
                <w:rFonts w:ascii="ＭＳ 明朝" w:hAnsi="ＭＳ 明朝"/>
                <w:color w:val="000000" w:themeColor="text1"/>
              </w:rPr>
            </w:pPr>
          </w:p>
        </w:tc>
        <w:tc>
          <w:tcPr>
            <w:tcW w:w="1732" w:type="dxa"/>
          </w:tcPr>
          <w:p w:rsidR="00984CD4" w:rsidRPr="00AC69AA" w:rsidRDefault="00984CD4" w:rsidP="00984CD4">
            <w:pPr>
              <w:rPr>
                <w:rFonts w:ascii="ＭＳ 明朝" w:hAnsi="ＭＳ 明朝"/>
                <w:color w:val="000000" w:themeColor="text1"/>
              </w:rPr>
            </w:pPr>
          </w:p>
        </w:tc>
        <w:tc>
          <w:tcPr>
            <w:tcW w:w="1276" w:type="dxa"/>
          </w:tcPr>
          <w:p w:rsidR="00984CD4" w:rsidRPr="00AC69AA" w:rsidRDefault="00984CD4" w:rsidP="00984CD4">
            <w:pPr>
              <w:rPr>
                <w:rFonts w:ascii="ＭＳ 明朝" w:hAnsi="ＭＳ 明朝"/>
                <w:color w:val="000000" w:themeColor="text1"/>
              </w:rPr>
            </w:pPr>
          </w:p>
          <w:p w:rsidR="00984CD4" w:rsidRPr="00AC69AA" w:rsidRDefault="00662ADB" w:rsidP="00984CD4">
            <w:pPr>
              <w:rPr>
                <w:rFonts w:ascii="ＭＳ 明朝" w:hAnsi="ＭＳ 明朝"/>
                <w:color w:val="000000" w:themeColor="text1"/>
              </w:rPr>
            </w:pPr>
            <w:sdt>
              <w:sdtPr>
                <w:rPr>
                  <w:rFonts w:ascii="ＭＳ 明朝" w:hAnsi="ＭＳ 明朝"/>
                  <w:color w:val="000000" w:themeColor="text1"/>
                </w:rPr>
                <w:id w:val="1637062578"/>
                <w14:checkbox>
                  <w14:checked w14:val="0"/>
                  <w14:checkedState w14:val="2611" w14:font="ＭＳ 明朝"/>
                  <w14:uncheckedState w14:val="2610" w14:font="ＭＳ ゴシック"/>
                </w14:checkbox>
              </w:sdtPr>
              <w:sdtEndPr/>
              <w:sdtContent>
                <w:r w:rsidR="00984CD4" w:rsidRPr="00AC69AA">
                  <w:rPr>
                    <w:rFonts w:ascii="ＭＳ 明朝" w:hAnsi="ＭＳ 明朝" w:hint="eastAsia"/>
                    <w:color w:val="000000" w:themeColor="text1"/>
                  </w:rPr>
                  <w:t>☐</w:t>
                </w:r>
              </w:sdtContent>
            </w:sdt>
            <w:r w:rsidR="00984CD4" w:rsidRPr="00AC69AA">
              <w:rPr>
                <w:rFonts w:ascii="ＭＳ 明朝" w:hAnsi="ＭＳ 明朝" w:hint="eastAsia"/>
                <w:color w:val="000000" w:themeColor="text1"/>
              </w:rPr>
              <w:t>適</w:t>
            </w:r>
          </w:p>
          <w:p w:rsidR="00984CD4" w:rsidRPr="00AC69AA" w:rsidRDefault="00662ADB" w:rsidP="00984CD4">
            <w:pPr>
              <w:rPr>
                <w:rFonts w:ascii="ＭＳ 明朝" w:hAnsi="ＭＳ 明朝"/>
                <w:color w:val="000000" w:themeColor="text1"/>
              </w:rPr>
            </w:pPr>
            <w:sdt>
              <w:sdtPr>
                <w:rPr>
                  <w:rFonts w:ascii="ＭＳ 明朝" w:hAnsi="ＭＳ 明朝"/>
                  <w:color w:val="000000" w:themeColor="text1"/>
                </w:rPr>
                <w:id w:val="-120997837"/>
                <w14:checkbox>
                  <w14:checked w14:val="0"/>
                  <w14:checkedState w14:val="2611" w14:font="ＭＳ 明朝"/>
                  <w14:uncheckedState w14:val="2610" w14:font="ＭＳ ゴシック"/>
                </w14:checkbox>
              </w:sdtPr>
              <w:sdtEndPr/>
              <w:sdtContent>
                <w:r w:rsidR="00984CD4" w:rsidRPr="00AC69AA">
                  <w:rPr>
                    <w:rFonts w:ascii="ＭＳ 明朝" w:hAnsi="ＭＳ 明朝" w:hint="eastAsia"/>
                    <w:color w:val="000000" w:themeColor="text1"/>
                  </w:rPr>
                  <w:t>☐</w:t>
                </w:r>
              </w:sdtContent>
            </w:sdt>
            <w:r w:rsidR="00984CD4" w:rsidRPr="00AC69AA">
              <w:rPr>
                <w:rFonts w:ascii="ＭＳ 明朝" w:hAnsi="ＭＳ 明朝" w:hint="eastAsia"/>
                <w:color w:val="000000" w:themeColor="text1"/>
              </w:rPr>
              <w:t>否</w:t>
            </w:r>
          </w:p>
          <w:p w:rsidR="00984CD4" w:rsidRPr="00AC69AA" w:rsidRDefault="00662ADB" w:rsidP="00984CD4">
            <w:pPr>
              <w:rPr>
                <w:rFonts w:ascii="ＭＳ 明朝" w:hAnsi="ＭＳ 明朝"/>
                <w:color w:val="000000" w:themeColor="text1"/>
              </w:rPr>
            </w:pPr>
            <w:sdt>
              <w:sdtPr>
                <w:rPr>
                  <w:rFonts w:ascii="ＭＳ 明朝" w:hAnsi="ＭＳ 明朝"/>
                  <w:color w:val="000000" w:themeColor="text1"/>
                </w:rPr>
                <w:id w:val="-793134958"/>
                <w14:checkbox>
                  <w14:checked w14:val="0"/>
                  <w14:checkedState w14:val="2611" w14:font="ＭＳ 明朝"/>
                  <w14:uncheckedState w14:val="2610" w14:font="ＭＳ ゴシック"/>
                </w14:checkbox>
              </w:sdtPr>
              <w:sdtEndPr/>
              <w:sdtContent>
                <w:r w:rsidR="00984CD4" w:rsidRPr="00AC69AA">
                  <w:rPr>
                    <w:rFonts w:ascii="ＭＳ 明朝" w:hAnsi="ＭＳ 明朝" w:hint="eastAsia"/>
                    <w:color w:val="000000" w:themeColor="text1"/>
                  </w:rPr>
                  <w:t>☐</w:t>
                </w:r>
              </w:sdtContent>
            </w:sdt>
            <w:r w:rsidR="00984CD4" w:rsidRPr="00AC69AA">
              <w:rPr>
                <w:rFonts w:ascii="ＭＳ 明朝" w:hAnsi="ＭＳ 明朝" w:hint="eastAsia"/>
                <w:color w:val="000000" w:themeColor="text1"/>
              </w:rPr>
              <w:t>該当なし</w:t>
            </w:r>
          </w:p>
        </w:tc>
      </w:tr>
      <w:tr w:rsidR="003B73FE" w:rsidRPr="00AC69AA" w:rsidTr="00D33CFF">
        <w:trPr>
          <w:trHeight w:val="1767"/>
        </w:trPr>
        <w:tc>
          <w:tcPr>
            <w:tcW w:w="1814" w:type="dxa"/>
            <w:tcBorders>
              <w:top w:val="single" w:sz="4" w:space="0" w:color="auto"/>
              <w:bottom w:val="nil"/>
            </w:tcBorders>
          </w:tcPr>
          <w:p w:rsidR="00D115A5" w:rsidRPr="00AC69AA" w:rsidRDefault="00D115A5" w:rsidP="00D115A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color w:val="000000" w:themeColor="text1"/>
              </w:rPr>
              <w:t>第２　人員に関する基準</w:t>
            </w:r>
          </w:p>
          <w:p w:rsidR="00D115A5" w:rsidRPr="00AC69AA" w:rsidRDefault="00D115A5" w:rsidP="00D115A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color w:val="000000" w:themeColor="text1"/>
              </w:rPr>
              <w:t>１　指定生活介護事業所の従業者の員数</w:t>
            </w:r>
          </w:p>
          <w:p w:rsidR="00D115A5" w:rsidRPr="00AC69AA" w:rsidRDefault="00D115A5" w:rsidP="00D115A5">
            <w:pPr>
              <w:kinsoku w:val="0"/>
              <w:autoSpaceDE w:val="0"/>
              <w:autoSpaceDN w:val="0"/>
              <w:adjustRightInd w:val="0"/>
              <w:snapToGrid w:val="0"/>
              <w:ind w:left="210" w:hangingChars="100" w:hanging="210"/>
              <w:rPr>
                <w:rFonts w:ascii="ＭＳ 明朝" w:hAnsi="ＭＳ 明朝"/>
                <w:color w:val="000000" w:themeColor="text1"/>
                <w:spacing w:val="8"/>
              </w:rPr>
            </w:pPr>
            <w:r w:rsidRPr="00AC69AA">
              <w:rPr>
                <w:rFonts w:ascii="ＭＳ 明朝" w:hAnsi="ＭＳ 明朝"/>
                <w:color w:val="000000" w:themeColor="text1"/>
              </w:rPr>
              <w:t>（１）医師</w:t>
            </w:r>
          </w:p>
          <w:p w:rsidR="00D115A5" w:rsidRPr="00AC69AA" w:rsidRDefault="00D115A5" w:rsidP="00D115A5">
            <w:pPr>
              <w:rPr>
                <w:rFonts w:ascii="ＭＳ 明朝" w:hAnsi="ＭＳ 明朝"/>
                <w:color w:val="000000" w:themeColor="text1"/>
              </w:rPr>
            </w:pPr>
          </w:p>
        </w:tc>
        <w:tc>
          <w:tcPr>
            <w:tcW w:w="6261" w:type="dxa"/>
          </w:tcPr>
          <w:p w:rsidR="00D115A5" w:rsidRPr="00AC69AA" w:rsidRDefault="00D115A5" w:rsidP="00D115A5">
            <w:pPr>
              <w:rPr>
                <w:rFonts w:ascii="ＭＳ 明朝" w:hAnsi="ＭＳ 明朝"/>
                <w:color w:val="000000" w:themeColor="text1"/>
              </w:rPr>
            </w:pPr>
          </w:p>
          <w:p w:rsidR="00D115A5" w:rsidRPr="00AC69AA" w:rsidRDefault="00D115A5" w:rsidP="0058441E">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color w:val="000000" w:themeColor="text1"/>
              </w:rPr>
              <w:t>指定生活介護事業所に置くべき従業者及びその員数は、次のとおりになっているか。</w:t>
            </w:r>
          </w:p>
          <w:p w:rsidR="00D115A5" w:rsidRPr="00AC69AA" w:rsidRDefault="00D115A5" w:rsidP="00D115A5">
            <w:pPr>
              <w:kinsoku w:val="0"/>
              <w:autoSpaceDE w:val="0"/>
              <w:autoSpaceDN w:val="0"/>
              <w:adjustRightInd w:val="0"/>
              <w:snapToGrid w:val="0"/>
              <w:rPr>
                <w:rFonts w:ascii="ＭＳ 明朝" w:hAnsi="ＭＳ 明朝"/>
                <w:color w:val="000000" w:themeColor="text1"/>
              </w:rPr>
            </w:pPr>
          </w:p>
          <w:p w:rsidR="00D115A5" w:rsidRPr="00AC69AA" w:rsidRDefault="00D115A5" w:rsidP="00D115A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　利用者に対して日常生活上の健康管理及び療養上の指導を行うために必要な数となっているか。</w:t>
            </w:r>
          </w:p>
          <w:p w:rsidR="00D115A5" w:rsidRPr="00AC69AA" w:rsidRDefault="00D115A5" w:rsidP="00D115A5">
            <w:pPr>
              <w:rPr>
                <w:rFonts w:ascii="ＭＳ 明朝" w:hAnsi="ＭＳ 明朝"/>
                <w:color w:val="000000" w:themeColor="text1"/>
              </w:rPr>
            </w:pPr>
          </w:p>
          <w:p w:rsidR="00D115A5" w:rsidRPr="00AC69AA" w:rsidRDefault="00D115A5" w:rsidP="00D115A5">
            <w:pPr>
              <w:rPr>
                <w:rFonts w:ascii="ＭＳ 明朝" w:hAnsi="ＭＳ 明朝"/>
                <w:color w:val="000000" w:themeColor="text1"/>
              </w:rPr>
            </w:pPr>
            <w:r w:rsidRPr="00AC69AA">
              <w:rPr>
                <w:rFonts w:ascii="ＭＳ 明朝" w:hAnsi="ＭＳ 明朝" w:hint="eastAsia"/>
                <w:color w:val="000000" w:themeColor="text1"/>
              </w:rPr>
              <w:t>◎解釈通知第５の１</w:t>
            </w:r>
          </w:p>
          <w:p w:rsidR="00D115A5" w:rsidRPr="00AC69AA" w:rsidRDefault="00D115A5" w:rsidP="00D115A5">
            <w:pPr>
              <w:rPr>
                <w:rFonts w:ascii="ＭＳ 明朝" w:hAnsi="ＭＳ 明朝"/>
                <w:color w:val="000000" w:themeColor="text1"/>
              </w:rPr>
            </w:pPr>
            <w:r w:rsidRPr="00AC69AA">
              <w:rPr>
                <w:rFonts w:ascii="ＭＳ 明朝" w:hAnsi="ＭＳ 明朝" w:hint="eastAsia"/>
                <w:color w:val="000000" w:themeColor="text1"/>
              </w:rPr>
              <w:t>（１）医師（基準第78 条第１項第１号）</w:t>
            </w:r>
          </w:p>
          <w:p w:rsidR="00D115A5" w:rsidRPr="00AC69AA" w:rsidRDefault="00D115A5" w:rsidP="0058441E">
            <w:pPr>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日常生活上の健康管理及び療養上の指導を行う医師を、指定生活介護の利用者の障害の特性等に応じて必要数を配置しなければならないものであること。なお、この場合の「必要数を配置」とは、嘱託医を確保することをもって、これを満たすものとして取り扱うことも差し支えない。また、指定生活介護事業所において看護師等による利用者の健康状態の把握や健康相談等が実施され、必要に応じて医療機関への通院等により対応することが可能な場合に限り、医師を配置しない取扱いとすることができることとする。</w:t>
            </w:r>
          </w:p>
        </w:tc>
        <w:tc>
          <w:tcPr>
            <w:tcW w:w="1701" w:type="dxa"/>
          </w:tcPr>
          <w:p w:rsidR="00D115A5" w:rsidRPr="00AC69AA" w:rsidRDefault="00D115A5" w:rsidP="00D115A5">
            <w:pPr>
              <w:rPr>
                <w:rFonts w:ascii="ＭＳ 明朝" w:hAnsi="ＭＳ 明朝"/>
                <w:color w:val="000000" w:themeColor="text1"/>
              </w:rPr>
            </w:pPr>
          </w:p>
          <w:p w:rsidR="00D115A5" w:rsidRPr="00AC69AA" w:rsidRDefault="00D115A5" w:rsidP="00D115A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法第43条第1項</w:t>
            </w:r>
          </w:p>
          <w:p w:rsidR="00D115A5" w:rsidRPr="00AC69AA" w:rsidRDefault="00D115A5" w:rsidP="00D115A5">
            <w:pPr>
              <w:kinsoku w:val="0"/>
              <w:autoSpaceDE w:val="0"/>
              <w:autoSpaceDN w:val="0"/>
              <w:adjustRightInd w:val="0"/>
              <w:snapToGrid w:val="0"/>
              <w:rPr>
                <w:rFonts w:ascii="ＭＳ 明朝" w:hAnsi="ＭＳ 明朝"/>
                <w:color w:val="000000" w:themeColor="text1"/>
              </w:rPr>
            </w:pPr>
          </w:p>
          <w:p w:rsidR="00D115A5" w:rsidRPr="00AC69AA" w:rsidRDefault="00D115A5" w:rsidP="00D115A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D115A5" w:rsidRPr="00AC69AA" w:rsidRDefault="00D115A5" w:rsidP="00D115A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第78条第1項</w:t>
            </w:r>
          </w:p>
          <w:p w:rsidR="00D115A5" w:rsidRPr="00AC69AA" w:rsidRDefault="00D115A5" w:rsidP="00D115A5">
            <w:pPr>
              <w:kinsoku w:val="0"/>
              <w:autoSpaceDE w:val="0"/>
              <w:autoSpaceDN w:val="0"/>
              <w:adjustRightInd w:val="0"/>
              <w:snapToGrid w:val="0"/>
              <w:rPr>
                <w:rFonts w:ascii="ＭＳ 明朝" w:hAnsi="ＭＳ 明朝"/>
                <w:color w:val="000000" w:themeColor="text1"/>
              </w:rPr>
            </w:pPr>
          </w:p>
          <w:p w:rsidR="00D115A5" w:rsidRPr="00AC69AA" w:rsidRDefault="00D115A5" w:rsidP="00D115A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D115A5" w:rsidRPr="00AC69AA" w:rsidRDefault="00D115A5" w:rsidP="00D115A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第78条第1項</w:t>
            </w:r>
          </w:p>
          <w:p w:rsidR="00D115A5" w:rsidRPr="00AC69AA" w:rsidRDefault="00D115A5" w:rsidP="00D115A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第1号</w:t>
            </w:r>
          </w:p>
        </w:tc>
        <w:tc>
          <w:tcPr>
            <w:tcW w:w="1729" w:type="dxa"/>
          </w:tcPr>
          <w:p w:rsidR="00D115A5" w:rsidRPr="00AC69AA" w:rsidRDefault="00D115A5" w:rsidP="00D115A5">
            <w:pPr>
              <w:kinsoku w:val="0"/>
              <w:autoSpaceDE w:val="0"/>
              <w:autoSpaceDN w:val="0"/>
              <w:adjustRightInd w:val="0"/>
              <w:snapToGrid w:val="0"/>
              <w:rPr>
                <w:rFonts w:ascii="ＭＳ 明朝" w:hAnsi="ＭＳ 明朝"/>
                <w:color w:val="000000" w:themeColor="text1"/>
              </w:rPr>
            </w:pPr>
          </w:p>
          <w:p w:rsidR="00D115A5" w:rsidRPr="00AC69AA" w:rsidRDefault="00D115A5" w:rsidP="00D115A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勤務実績表</w:t>
            </w:r>
          </w:p>
          <w:p w:rsidR="00D115A5" w:rsidRPr="00AC69AA" w:rsidRDefault="00D115A5" w:rsidP="00D115A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出勤簿（タイムカード）</w:t>
            </w:r>
          </w:p>
          <w:p w:rsidR="00D115A5" w:rsidRPr="00AC69AA" w:rsidRDefault="00D115A5" w:rsidP="00D115A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従業員の資格証</w:t>
            </w:r>
          </w:p>
          <w:p w:rsidR="00D115A5" w:rsidRPr="00AC69AA" w:rsidRDefault="00D115A5" w:rsidP="00D115A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勤務体制一覧表</w:t>
            </w:r>
          </w:p>
          <w:p w:rsidR="00D115A5" w:rsidRPr="00AC69AA" w:rsidRDefault="00D115A5" w:rsidP="00D115A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利用者数（平均利用人数）が分かる書類（実績表等）</w:t>
            </w:r>
          </w:p>
        </w:tc>
        <w:tc>
          <w:tcPr>
            <w:tcW w:w="1732" w:type="dxa"/>
          </w:tcPr>
          <w:p w:rsidR="00D115A5" w:rsidRPr="00AC69AA" w:rsidRDefault="00D115A5" w:rsidP="00D115A5">
            <w:pPr>
              <w:rPr>
                <w:rFonts w:ascii="ＭＳ 明朝" w:hAnsi="ＭＳ 明朝"/>
                <w:color w:val="000000" w:themeColor="text1"/>
              </w:rPr>
            </w:pPr>
          </w:p>
          <w:p w:rsidR="00D115A5" w:rsidRPr="00AC69AA" w:rsidRDefault="00D115A5" w:rsidP="00D115A5">
            <w:pPr>
              <w:rPr>
                <w:rFonts w:ascii="ＭＳ 明朝" w:hAnsi="ＭＳ 明朝"/>
                <w:color w:val="000000" w:themeColor="text1"/>
              </w:rPr>
            </w:pPr>
            <w:r w:rsidRPr="00AC69AA">
              <w:rPr>
                <w:rFonts w:ascii="ＭＳ 明朝" w:hAnsi="ＭＳ 明朝" w:hint="eastAsia"/>
                <w:color w:val="000000" w:themeColor="text1"/>
              </w:rPr>
              <w:t>医師氏名</w:t>
            </w:r>
          </w:p>
          <w:p w:rsidR="00D115A5" w:rsidRPr="00AC69AA" w:rsidRDefault="00D115A5" w:rsidP="00D115A5">
            <w:pPr>
              <w:rPr>
                <w:rFonts w:ascii="ＭＳ 明朝" w:hAnsi="ＭＳ 明朝"/>
                <w:color w:val="000000" w:themeColor="text1"/>
              </w:rPr>
            </w:pPr>
          </w:p>
          <w:p w:rsidR="00D115A5" w:rsidRPr="00AC69AA" w:rsidRDefault="00D115A5" w:rsidP="00D115A5">
            <w:pPr>
              <w:rPr>
                <w:rFonts w:ascii="ＭＳ 明朝" w:hAnsi="ＭＳ 明朝"/>
                <w:color w:val="000000" w:themeColor="text1"/>
              </w:rPr>
            </w:pPr>
            <w:r w:rsidRPr="00AC69AA">
              <w:rPr>
                <w:rFonts w:ascii="ＭＳ 明朝" w:hAnsi="ＭＳ 明朝" w:hint="eastAsia"/>
                <w:color w:val="000000" w:themeColor="text1"/>
              </w:rPr>
              <w:t>勤務状況</w:t>
            </w:r>
          </w:p>
          <w:p w:rsidR="00D115A5" w:rsidRPr="00AC69AA" w:rsidRDefault="00D115A5" w:rsidP="00D115A5">
            <w:pPr>
              <w:rPr>
                <w:rFonts w:ascii="ＭＳ 明朝" w:hAnsi="ＭＳ 明朝"/>
                <w:color w:val="000000" w:themeColor="text1"/>
              </w:rPr>
            </w:pPr>
          </w:p>
        </w:tc>
        <w:tc>
          <w:tcPr>
            <w:tcW w:w="1276" w:type="dxa"/>
          </w:tcPr>
          <w:p w:rsidR="00D115A5" w:rsidRPr="00AC69AA" w:rsidRDefault="00D115A5" w:rsidP="00D115A5">
            <w:pPr>
              <w:rPr>
                <w:rFonts w:ascii="ＭＳ 明朝" w:hAnsi="ＭＳ 明朝"/>
                <w:color w:val="000000" w:themeColor="text1"/>
              </w:rPr>
            </w:pPr>
          </w:p>
          <w:p w:rsidR="00D115A5" w:rsidRPr="00AC69AA" w:rsidRDefault="00662ADB" w:rsidP="00D115A5">
            <w:pPr>
              <w:rPr>
                <w:rFonts w:ascii="ＭＳ 明朝" w:hAnsi="ＭＳ 明朝"/>
                <w:color w:val="000000" w:themeColor="text1"/>
              </w:rPr>
            </w:pPr>
            <w:sdt>
              <w:sdtPr>
                <w:rPr>
                  <w:rFonts w:ascii="ＭＳ 明朝" w:hAnsi="ＭＳ 明朝"/>
                  <w:color w:val="000000" w:themeColor="text1"/>
                </w:rPr>
                <w:id w:val="-738332925"/>
                <w14:checkbox>
                  <w14:checked w14:val="0"/>
                  <w14:checkedState w14:val="2611" w14:font="ＭＳ 明朝"/>
                  <w14:uncheckedState w14:val="2610" w14:font="ＭＳ ゴシック"/>
                </w14:checkbox>
              </w:sdtPr>
              <w:sdtEndPr/>
              <w:sdtContent>
                <w:r w:rsidR="00D115A5" w:rsidRPr="00AC69AA">
                  <w:rPr>
                    <w:rFonts w:ascii="ＭＳ 明朝" w:hAnsi="ＭＳ 明朝" w:hint="eastAsia"/>
                    <w:color w:val="000000" w:themeColor="text1"/>
                  </w:rPr>
                  <w:t>☐</w:t>
                </w:r>
              </w:sdtContent>
            </w:sdt>
            <w:r w:rsidR="00D115A5" w:rsidRPr="00AC69AA">
              <w:rPr>
                <w:rFonts w:ascii="ＭＳ 明朝" w:hAnsi="ＭＳ 明朝" w:hint="eastAsia"/>
                <w:color w:val="000000" w:themeColor="text1"/>
              </w:rPr>
              <w:t>適</w:t>
            </w:r>
          </w:p>
          <w:p w:rsidR="00D115A5" w:rsidRPr="00AC69AA" w:rsidRDefault="00662ADB" w:rsidP="00D115A5">
            <w:pPr>
              <w:rPr>
                <w:rFonts w:ascii="ＭＳ 明朝" w:hAnsi="ＭＳ 明朝"/>
                <w:color w:val="000000" w:themeColor="text1"/>
              </w:rPr>
            </w:pPr>
            <w:sdt>
              <w:sdtPr>
                <w:rPr>
                  <w:rFonts w:ascii="ＭＳ 明朝" w:hAnsi="ＭＳ 明朝"/>
                  <w:color w:val="000000" w:themeColor="text1"/>
                </w:rPr>
                <w:id w:val="-1571023460"/>
                <w14:checkbox>
                  <w14:checked w14:val="0"/>
                  <w14:checkedState w14:val="2611" w14:font="ＭＳ 明朝"/>
                  <w14:uncheckedState w14:val="2610" w14:font="ＭＳ ゴシック"/>
                </w14:checkbox>
              </w:sdtPr>
              <w:sdtEndPr/>
              <w:sdtContent>
                <w:r w:rsidR="00D115A5" w:rsidRPr="00AC69AA">
                  <w:rPr>
                    <w:rFonts w:ascii="ＭＳ 明朝" w:hAnsi="ＭＳ 明朝" w:hint="eastAsia"/>
                    <w:color w:val="000000" w:themeColor="text1"/>
                  </w:rPr>
                  <w:t>☐</w:t>
                </w:r>
              </w:sdtContent>
            </w:sdt>
            <w:r w:rsidR="00D115A5" w:rsidRPr="00AC69AA">
              <w:rPr>
                <w:rFonts w:ascii="ＭＳ 明朝" w:hAnsi="ＭＳ 明朝" w:hint="eastAsia"/>
                <w:color w:val="000000" w:themeColor="text1"/>
              </w:rPr>
              <w:t>否</w:t>
            </w:r>
          </w:p>
          <w:p w:rsidR="00D115A5" w:rsidRPr="00AC69AA" w:rsidRDefault="00662ADB" w:rsidP="00D115A5">
            <w:pPr>
              <w:rPr>
                <w:rFonts w:ascii="ＭＳ 明朝" w:hAnsi="ＭＳ 明朝"/>
                <w:color w:val="000000" w:themeColor="text1"/>
              </w:rPr>
            </w:pPr>
            <w:sdt>
              <w:sdtPr>
                <w:rPr>
                  <w:rFonts w:ascii="ＭＳ 明朝" w:hAnsi="ＭＳ 明朝"/>
                  <w:color w:val="000000" w:themeColor="text1"/>
                </w:rPr>
                <w:id w:val="1143465248"/>
                <w14:checkbox>
                  <w14:checked w14:val="0"/>
                  <w14:checkedState w14:val="2611" w14:font="ＭＳ 明朝"/>
                  <w14:uncheckedState w14:val="2610" w14:font="ＭＳ ゴシック"/>
                </w14:checkbox>
              </w:sdtPr>
              <w:sdtEndPr/>
              <w:sdtContent>
                <w:r w:rsidR="00D115A5" w:rsidRPr="00AC69AA">
                  <w:rPr>
                    <w:rFonts w:ascii="ＭＳ 明朝" w:hAnsi="ＭＳ 明朝" w:hint="eastAsia"/>
                    <w:color w:val="000000" w:themeColor="text1"/>
                  </w:rPr>
                  <w:t>☐</w:t>
                </w:r>
              </w:sdtContent>
            </w:sdt>
            <w:r w:rsidR="00D115A5" w:rsidRPr="00AC69AA">
              <w:rPr>
                <w:rFonts w:ascii="ＭＳ 明朝" w:hAnsi="ＭＳ 明朝" w:hint="eastAsia"/>
                <w:color w:val="000000" w:themeColor="text1"/>
              </w:rPr>
              <w:t>該当なし</w:t>
            </w:r>
          </w:p>
        </w:tc>
      </w:tr>
      <w:tr w:rsidR="003B73FE" w:rsidRPr="00AC69AA" w:rsidTr="00D33CFF">
        <w:trPr>
          <w:trHeight w:val="1767"/>
        </w:trPr>
        <w:tc>
          <w:tcPr>
            <w:tcW w:w="1814" w:type="dxa"/>
            <w:tcBorders>
              <w:top w:val="nil"/>
              <w:bottom w:val="nil"/>
            </w:tcBorders>
          </w:tcPr>
          <w:p w:rsidR="00D115A5" w:rsidRPr="00AC69AA" w:rsidRDefault="00D115A5" w:rsidP="00D115A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（２）看護職員（保健師又は看護師若しくは准看護師）、理学療法士又は作業療法士及び生活支援員</w:t>
            </w:r>
          </w:p>
          <w:p w:rsidR="00D115A5" w:rsidRPr="00AC69AA" w:rsidRDefault="00D115A5" w:rsidP="00D115A5">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Pr>
          <w:p w:rsidR="00D115A5" w:rsidRPr="00AC69AA" w:rsidRDefault="00D115A5" w:rsidP="00D115A5">
            <w:pPr>
              <w:rPr>
                <w:rFonts w:ascii="ＭＳ 明朝" w:hAnsi="ＭＳ 明朝"/>
                <w:color w:val="000000" w:themeColor="text1"/>
              </w:rPr>
            </w:pPr>
          </w:p>
          <w:p w:rsidR="00D115A5" w:rsidRPr="00AC69AA" w:rsidRDefault="00D115A5" w:rsidP="00D115A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color w:val="000000" w:themeColor="text1"/>
              </w:rPr>
              <w:t>①　看護職員、理学療法士又は作業療法士及び生活支援員の総数は、指定生活介護の単位（その提供が同時に一又は複数の利用者に対して一体的に行われるもの。）ごとに、常勤換算方法で、アからウまでに掲げる平均障害支援区分に応じ、それぞれアからウまでに掲げる数となっているか。</w:t>
            </w:r>
          </w:p>
          <w:p w:rsidR="00D115A5" w:rsidRPr="00AC69AA" w:rsidRDefault="00D115A5" w:rsidP="00D115A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color w:val="000000" w:themeColor="text1"/>
              </w:rPr>
              <w:t>ア　平均障害支援区分が4未満　利用者の数を6で除した数以上</w:t>
            </w:r>
          </w:p>
          <w:p w:rsidR="00D115A5" w:rsidRPr="00AC69AA" w:rsidRDefault="00D115A5" w:rsidP="00D115A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color w:val="000000" w:themeColor="text1"/>
              </w:rPr>
              <w:t>イ　平均障害支援区分が4以上5未満　利用者の数を5で除した数以上</w:t>
            </w:r>
          </w:p>
          <w:p w:rsidR="00D115A5" w:rsidRPr="00AC69AA" w:rsidRDefault="00D115A5" w:rsidP="00D115A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color w:val="000000" w:themeColor="text1"/>
              </w:rPr>
              <w:t>ウ　平均障害支援区分が5以上　利用者の数を3で除した数以</w:t>
            </w:r>
            <w:r w:rsidRPr="00AC69AA">
              <w:rPr>
                <w:rFonts w:ascii="ＭＳ 明朝" w:hAnsi="ＭＳ 明朝"/>
                <w:color w:val="000000" w:themeColor="text1"/>
              </w:rPr>
              <w:lastRenderedPageBreak/>
              <w:t>上</w:t>
            </w:r>
          </w:p>
          <w:p w:rsidR="00D115A5" w:rsidRPr="00AC69AA" w:rsidRDefault="00D115A5" w:rsidP="00D115A5">
            <w:pPr>
              <w:rPr>
                <w:rFonts w:ascii="ＭＳ 明朝" w:hAnsi="ＭＳ 明朝"/>
                <w:color w:val="000000" w:themeColor="text1"/>
              </w:rPr>
            </w:pPr>
          </w:p>
          <w:p w:rsidR="00C856CD" w:rsidRPr="00AC69AA" w:rsidRDefault="00C856CD" w:rsidP="00C856CD">
            <w:pPr>
              <w:rPr>
                <w:rFonts w:ascii="ＭＳ 明朝" w:hAnsi="ＭＳ 明朝"/>
                <w:color w:val="000000" w:themeColor="text1"/>
              </w:rPr>
            </w:pPr>
            <w:r w:rsidRPr="00AC69AA">
              <w:rPr>
                <w:rFonts w:ascii="ＭＳ 明朝" w:hAnsi="ＭＳ 明朝" w:hint="eastAsia"/>
                <w:color w:val="000000" w:themeColor="text1"/>
              </w:rPr>
              <w:t>◎解釈通知第５の１</w:t>
            </w:r>
          </w:p>
          <w:p w:rsidR="00C856CD" w:rsidRPr="00AC69AA" w:rsidRDefault="00C856CD" w:rsidP="00C856CD">
            <w:pPr>
              <w:rPr>
                <w:rFonts w:ascii="ＭＳ 明朝" w:hAnsi="ＭＳ 明朝"/>
                <w:color w:val="000000" w:themeColor="text1"/>
              </w:rPr>
            </w:pPr>
            <w:r w:rsidRPr="00AC69AA">
              <w:rPr>
                <w:rFonts w:ascii="ＭＳ 明朝" w:hAnsi="ＭＳ 明朝" w:hint="eastAsia"/>
                <w:color w:val="000000" w:themeColor="text1"/>
              </w:rPr>
              <w:t>（２）看護職員、理学療法士又は作業療法士及び生活支援員</w:t>
            </w:r>
          </w:p>
          <w:p w:rsidR="00C856CD" w:rsidRPr="00AC69AA" w:rsidRDefault="00C856CD" w:rsidP="00C856CD">
            <w:pPr>
              <w:ind w:firstLineChars="100" w:firstLine="210"/>
              <w:rPr>
                <w:rFonts w:ascii="ＭＳ 明朝" w:hAnsi="ＭＳ 明朝"/>
                <w:color w:val="000000" w:themeColor="text1"/>
              </w:rPr>
            </w:pPr>
            <w:r w:rsidRPr="00AC69AA">
              <w:rPr>
                <w:rFonts w:ascii="ＭＳ 明朝" w:hAnsi="ＭＳ 明朝" w:hint="eastAsia"/>
                <w:color w:val="000000" w:themeColor="text1"/>
              </w:rPr>
              <w:t>（基準第78 条第１項第２号）</w:t>
            </w:r>
          </w:p>
          <w:p w:rsidR="00C856CD" w:rsidRPr="00AC69AA" w:rsidRDefault="00C856CD" w:rsidP="0058441E">
            <w:pPr>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これらの従業者については、指定生活介護の単位ごとに、前年度の利用者の数の平均値及び障害支援区分に基づき、次の算式により算定される平均障害支援区分に応じて、常勤換算方法により必要数を配置するものであること。</w:t>
            </w:r>
          </w:p>
          <w:p w:rsidR="00C856CD" w:rsidRPr="00AC69AA" w:rsidRDefault="00C856CD" w:rsidP="0058441E">
            <w:pPr>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なお、平均障害支援区分の算定に当たっては、利用者の数から、法附則第22 条第１項に規定する特定旧法受給者（以下「特定旧法受給者」という。）、平成18年９月30 日において現に障がい者制度改革推進本部等における検討を踏まえて障害保健福祉施策を見直すまでの間において障害者等の地域生活を支援するための関係法律の整備に関する法律（平成22 年法律第71号）による改正前の児童福祉法第42 条に規定する知的障害児施設、同法第43 条の３に規定する肢体不自由児施設及び同法第43条の４に規定する重症心身障害児施設を利用していた者又は平成18 年９月30 日において現に同法第７条第６項及び旧身体障害者福祉法第18 条第２項に規定する指定医療機関に入院していた者であって、指定生活介護の対象に該当しないものは除かれる（第553号告示参照）。</w:t>
            </w:r>
          </w:p>
          <w:p w:rsidR="00C856CD" w:rsidRPr="00AC69AA" w:rsidRDefault="00C856CD" w:rsidP="00C856CD">
            <w:pPr>
              <w:rPr>
                <w:rFonts w:ascii="ＭＳ 明朝" w:hAnsi="ＭＳ 明朝"/>
                <w:color w:val="000000" w:themeColor="text1"/>
              </w:rPr>
            </w:pPr>
            <w:r w:rsidRPr="00AC69AA">
              <w:rPr>
                <w:rFonts w:ascii="ＭＳ 明朝" w:hAnsi="ＭＳ 明朝" w:hint="eastAsia"/>
                <w:color w:val="000000" w:themeColor="text1"/>
              </w:rPr>
              <w:t>（算式）</w:t>
            </w:r>
          </w:p>
          <w:p w:rsidR="00C856CD" w:rsidRPr="00AC69AA" w:rsidRDefault="00C856CD" w:rsidP="00C856CD">
            <w:pPr>
              <w:rPr>
                <w:rFonts w:ascii="ＭＳ 明朝" w:hAnsi="ＭＳ 明朝"/>
                <w:color w:val="000000" w:themeColor="text1"/>
              </w:rPr>
            </w:pPr>
            <w:r w:rsidRPr="00AC69AA">
              <w:rPr>
                <w:rFonts w:ascii="ＭＳ 明朝" w:hAnsi="ＭＳ 明朝" w:hint="eastAsia"/>
                <w:color w:val="000000" w:themeColor="text1"/>
              </w:rPr>
              <w:t>｛（２×区分２に該当する利用者の数）＋（３×区分３に該当する利用者の数）＋（４×区分４に該当する利用者の数）＋（５×区分５に該当する利用者の数）＋（６×区分６に該当する利用者の数）｝／総利用者数</w:t>
            </w:r>
          </w:p>
          <w:p w:rsidR="00C856CD" w:rsidRPr="00AC69AA" w:rsidRDefault="00C856CD" w:rsidP="0058441E">
            <w:pPr>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なお、平均障害支援区分の算出に当たって、小数点以下の端数が生じる場合には、小数点第２位以下を四捨五入することとする。</w:t>
            </w:r>
          </w:p>
          <w:p w:rsidR="00C856CD" w:rsidRPr="00AC69AA" w:rsidRDefault="00C856CD" w:rsidP="0058441E">
            <w:pPr>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また、看護職員及び生活支援員については、それぞれについて、最低１人以上配置するとともに、必要とされる看護職</w:t>
            </w:r>
            <w:r w:rsidRPr="00AC69AA">
              <w:rPr>
                <w:rFonts w:ascii="ＭＳ 明朝" w:hAnsi="ＭＳ 明朝" w:hint="eastAsia"/>
                <w:color w:val="000000" w:themeColor="text1"/>
              </w:rPr>
              <w:lastRenderedPageBreak/>
              <w:t>員及び生活支援員のうち、１人以上は常勤でなければならない。</w:t>
            </w:r>
          </w:p>
          <w:p w:rsidR="00C856CD" w:rsidRPr="00AC69AA" w:rsidRDefault="00C856CD" w:rsidP="00D115A5">
            <w:pPr>
              <w:rPr>
                <w:rFonts w:ascii="ＭＳ 明朝" w:hAnsi="ＭＳ 明朝"/>
                <w:color w:val="000000" w:themeColor="text1"/>
              </w:rPr>
            </w:pPr>
          </w:p>
          <w:p w:rsidR="00C856CD" w:rsidRPr="00AC69AA" w:rsidRDefault="00C856CD" w:rsidP="00C856CD">
            <w:pPr>
              <w:rPr>
                <w:rFonts w:ascii="ＭＳ 明朝" w:hAnsi="ＭＳ 明朝"/>
                <w:color w:val="000000" w:themeColor="text1"/>
              </w:rPr>
            </w:pPr>
            <w:r w:rsidRPr="00AC69AA">
              <w:rPr>
                <w:rFonts w:ascii="ＭＳ 明朝" w:hAnsi="ＭＳ 明朝" w:hint="eastAsia"/>
                <w:color w:val="000000" w:themeColor="text1"/>
              </w:rPr>
              <w:t>◎解釈通知第５の１</w:t>
            </w:r>
          </w:p>
          <w:p w:rsidR="00C856CD" w:rsidRPr="00AC69AA" w:rsidRDefault="00C856CD" w:rsidP="00C856CD">
            <w:pPr>
              <w:ind w:left="210" w:hangingChars="100" w:hanging="210"/>
              <w:rPr>
                <w:rFonts w:ascii="ＭＳ 明朝" w:hAnsi="ＭＳ 明朝"/>
                <w:color w:val="000000" w:themeColor="text1"/>
              </w:rPr>
            </w:pPr>
            <w:r w:rsidRPr="00AC69AA">
              <w:rPr>
                <w:rFonts w:ascii="ＭＳ 明朝" w:hAnsi="ＭＳ 明朝" w:hint="eastAsia"/>
                <w:color w:val="000000" w:themeColor="text1"/>
              </w:rPr>
              <w:t>（５）指定生活介護の単位（基準第78 条第３項）</w:t>
            </w:r>
          </w:p>
          <w:p w:rsidR="00C856CD" w:rsidRPr="00AC69AA" w:rsidRDefault="00C856CD" w:rsidP="0058441E">
            <w:pPr>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指定療養介護の場合と同趣旨であるため、第４の１の（５）を参照されたい。なお、指定生活介護事業所において、複数の指定生活介護の単位を設置する場合にあっては、それぞれの単位ごとに平均障害支援区分を算定し、これに応じた従業者をそれぞれ必要数を配置する必要があること。</w:t>
            </w:r>
          </w:p>
        </w:tc>
        <w:tc>
          <w:tcPr>
            <w:tcW w:w="1701" w:type="dxa"/>
          </w:tcPr>
          <w:p w:rsidR="00D115A5" w:rsidRPr="00AC69AA" w:rsidRDefault="00D115A5" w:rsidP="00D115A5">
            <w:pPr>
              <w:kinsoku w:val="0"/>
              <w:autoSpaceDE w:val="0"/>
              <w:autoSpaceDN w:val="0"/>
              <w:adjustRightInd w:val="0"/>
              <w:snapToGrid w:val="0"/>
              <w:rPr>
                <w:rFonts w:ascii="ＭＳ 明朝" w:hAnsi="ＭＳ 明朝"/>
                <w:color w:val="000000" w:themeColor="text1"/>
              </w:rPr>
            </w:pPr>
          </w:p>
          <w:p w:rsidR="00D115A5" w:rsidRPr="00AC69AA" w:rsidRDefault="00D115A5" w:rsidP="00D115A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D115A5" w:rsidRPr="00AC69AA" w:rsidRDefault="00D115A5" w:rsidP="00D115A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第78条第1項</w:t>
            </w:r>
          </w:p>
          <w:p w:rsidR="00D115A5" w:rsidRPr="00AC69AA" w:rsidRDefault="00D115A5" w:rsidP="00D115A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第2号イ     </w:t>
            </w:r>
          </w:p>
          <w:p w:rsidR="00D115A5" w:rsidRPr="00AC69AA" w:rsidRDefault="00D115A5" w:rsidP="00D115A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D115A5" w:rsidRPr="00AC69AA" w:rsidRDefault="00D115A5" w:rsidP="00D115A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第78条第3項</w:t>
            </w:r>
          </w:p>
          <w:p w:rsidR="00D115A5" w:rsidRPr="00AC69AA" w:rsidRDefault="00D115A5" w:rsidP="00D115A5">
            <w:pPr>
              <w:kinsoku w:val="0"/>
              <w:autoSpaceDE w:val="0"/>
              <w:autoSpaceDN w:val="0"/>
              <w:adjustRightInd w:val="0"/>
              <w:snapToGrid w:val="0"/>
              <w:rPr>
                <w:rFonts w:ascii="ＭＳ 明朝" w:hAnsi="ＭＳ 明朝"/>
                <w:color w:val="000000" w:themeColor="text1"/>
              </w:rPr>
            </w:pPr>
          </w:p>
        </w:tc>
        <w:tc>
          <w:tcPr>
            <w:tcW w:w="1729" w:type="dxa"/>
          </w:tcPr>
          <w:p w:rsidR="00D115A5" w:rsidRPr="00AC69AA" w:rsidRDefault="00D115A5" w:rsidP="00D115A5">
            <w:pPr>
              <w:kinsoku w:val="0"/>
              <w:autoSpaceDE w:val="0"/>
              <w:autoSpaceDN w:val="0"/>
              <w:adjustRightInd w:val="0"/>
              <w:snapToGrid w:val="0"/>
              <w:rPr>
                <w:rFonts w:ascii="ＭＳ 明朝" w:hAnsi="ＭＳ 明朝"/>
                <w:color w:val="000000" w:themeColor="text1"/>
              </w:rPr>
            </w:pPr>
          </w:p>
          <w:p w:rsidR="00D115A5" w:rsidRPr="00AC69AA" w:rsidRDefault="00D115A5" w:rsidP="00D115A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勤務実績表</w:t>
            </w:r>
          </w:p>
          <w:p w:rsidR="00D115A5" w:rsidRPr="00AC69AA" w:rsidRDefault="00D115A5" w:rsidP="00D115A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出勤簿（タイムカード）</w:t>
            </w:r>
          </w:p>
          <w:p w:rsidR="00D115A5" w:rsidRPr="00AC69AA" w:rsidRDefault="00D115A5" w:rsidP="00D115A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従業員の資格証</w:t>
            </w:r>
          </w:p>
          <w:p w:rsidR="00D115A5" w:rsidRPr="00AC69AA" w:rsidRDefault="00D115A5" w:rsidP="00D115A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勤務体制一覧表</w:t>
            </w:r>
          </w:p>
          <w:p w:rsidR="00D115A5" w:rsidRPr="00AC69AA" w:rsidRDefault="00D115A5" w:rsidP="00D115A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利用者数（平均利用人数）が分かる書類（実績表等）</w:t>
            </w:r>
          </w:p>
          <w:p w:rsidR="00D115A5" w:rsidRPr="00AC69AA" w:rsidRDefault="00D115A5" w:rsidP="00D115A5">
            <w:pPr>
              <w:kinsoku w:val="0"/>
              <w:autoSpaceDE w:val="0"/>
              <w:autoSpaceDN w:val="0"/>
              <w:adjustRightInd w:val="0"/>
              <w:snapToGrid w:val="0"/>
              <w:rPr>
                <w:rFonts w:ascii="ＭＳ 明朝" w:hAnsi="ＭＳ 明朝"/>
                <w:color w:val="000000" w:themeColor="text1"/>
              </w:rPr>
            </w:pPr>
          </w:p>
        </w:tc>
        <w:tc>
          <w:tcPr>
            <w:tcW w:w="1732" w:type="dxa"/>
          </w:tcPr>
          <w:p w:rsidR="00D115A5" w:rsidRPr="00AC69AA" w:rsidRDefault="00D115A5" w:rsidP="00D115A5">
            <w:pPr>
              <w:rPr>
                <w:rFonts w:ascii="ＭＳ 明朝" w:hAnsi="ＭＳ 明朝"/>
                <w:color w:val="000000" w:themeColor="text1"/>
              </w:rPr>
            </w:pPr>
          </w:p>
          <w:p w:rsidR="00D115A5" w:rsidRPr="00AC69AA" w:rsidRDefault="00D115A5" w:rsidP="00D115A5">
            <w:pPr>
              <w:rPr>
                <w:rFonts w:ascii="ＭＳ 明朝" w:hAnsi="ＭＳ 明朝"/>
                <w:color w:val="000000" w:themeColor="text1"/>
              </w:rPr>
            </w:pPr>
            <w:r w:rsidRPr="00AC69AA">
              <w:rPr>
                <w:rFonts w:ascii="ＭＳ 明朝" w:hAnsi="ＭＳ 明朝" w:hint="eastAsia"/>
                <w:color w:val="000000" w:themeColor="text1"/>
              </w:rPr>
              <w:t>①前年度平均利用者数</w:t>
            </w:r>
          </w:p>
          <w:p w:rsidR="00D115A5" w:rsidRPr="00AC69AA" w:rsidRDefault="00D115A5" w:rsidP="00D115A5">
            <w:pPr>
              <w:ind w:left="210" w:hangingChars="100" w:hanging="210"/>
              <w:rPr>
                <w:rFonts w:ascii="ＭＳ 明朝" w:hAnsi="ＭＳ 明朝"/>
                <w:color w:val="000000" w:themeColor="text1"/>
              </w:rPr>
            </w:pPr>
            <w:r w:rsidRPr="00AC69AA">
              <w:rPr>
                <w:rFonts w:ascii="ＭＳ 明朝" w:hAnsi="ＭＳ 明朝" w:hint="eastAsia"/>
                <w:color w:val="000000" w:themeColor="text1"/>
              </w:rPr>
              <w:t xml:space="preserve">　人</w:t>
            </w:r>
          </w:p>
          <w:p w:rsidR="00D115A5" w:rsidRPr="00AC69AA" w:rsidRDefault="00D115A5" w:rsidP="00D115A5">
            <w:pPr>
              <w:rPr>
                <w:rFonts w:ascii="ＭＳ 明朝" w:hAnsi="ＭＳ 明朝"/>
                <w:color w:val="000000" w:themeColor="text1"/>
              </w:rPr>
            </w:pPr>
          </w:p>
          <w:p w:rsidR="00D115A5" w:rsidRPr="00AC69AA" w:rsidRDefault="00D115A5" w:rsidP="00D115A5">
            <w:pPr>
              <w:rPr>
                <w:rFonts w:ascii="ＭＳ 明朝" w:hAnsi="ＭＳ 明朝"/>
                <w:color w:val="000000" w:themeColor="text1"/>
              </w:rPr>
            </w:pPr>
            <w:r w:rsidRPr="00AC69AA">
              <w:rPr>
                <w:rFonts w:ascii="ＭＳ 明朝" w:hAnsi="ＭＳ 明朝" w:hint="eastAsia"/>
                <w:color w:val="000000" w:themeColor="text1"/>
              </w:rPr>
              <w:t>②平均障害支援区分</w:t>
            </w:r>
          </w:p>
          <w:p w:rsidR="00D115A5" w:rsidRPr="00AC69AA" w:rsidRDefault="00D115A5" w:rsidP="00D115A5">
            <w:pPr>
              <w:rPr>
                <w:rFonts w:ascii="ＭＳ 明朝" w:hAnsi="ＭＳ 明朝"/>
                <w:color w:val="000000" w:themeColor="text1"/>
              </w:rPr>
            </w:pPr>
          </w:p>
          <w:p w:rsidR="00D115A5" w:rsidRPr="00AC69AA" w:rsidRDefault="00D115A5" w:rsidP="00D115A5">
            <w:pPr>
              <w:rPr>
                <w:rFonts w:ascii="ＭＳ 明朝" w:hAnsi="ＭＳ 明朝"/>
                <w:color w:val="000000" w:themeColor="text1"/>
              </w:rPr>
            </w:pPr>
          </w:p>
          <w:p w:rsidR="00D115A5" w:rsidRPr="00AC69AA" w:rsidRDefault="00D115A5" w:rsidP="00D115A5">
            <w:pPr>
              <w:rPr>
                <w:rFonts w:ascii="ＭＳ 明朝" w:hAnsi="ＭＳ 明朝"/>
                <w:color w:val="000000" w:themeColor="text1"/>
              </w:rPr>
            </w:pPr>
            <w:r w:rsidRPr="00AC69AA">
              <w:rPr>
                <w:rFonts w:ascii="ＭＳ 明朝" w:hAnsi="ＭＳ 明朝" w:hint="eastAsia"/>
                <w:color w:val="000000" w:themeColor="text1"/>
              </w:rPr>
              <w:t>③必要人数</w:t>
            </w:r>
          </w:p>
          <w:p w:rsidR="00D115A5" w:rsidRPr="00AC69AA" w:rsidRDefault="00D115A5" w:rsidP="00D115A5">
            <w:pPr>
              <w:rPr>
                <w:rFonts w:ascii="ＭＳ 明朝" w:hAnsi="ＭＳ 明朝"/>
                <w:color w:val="000000" w:themeColor="text1"/>
              </w:rPr>
            </w:pPr>
            <w:r w:rsidRPr="00AC69AA">
              <w:rPr>
                <w:rFonts w:ascii="ＭＳ 明朝" w:hAnsi="ＭＳ 明朝" w:hint="eastAsia"/>
                <w:color w:val="000000" w:themeColor="text1"/>
              </w:rPr>
              <w:t xml:space="preserve">　人</w:t>
            </w:r>
          </w:p>
          <w:p w:rsidR="00D115A5" w:rsidRPr="00AC69AA" w:rsidRDefault="00D115A5" w:rsidP="00D115A5">
            <w:pPr>
              <w:rPr>
                <w:rFonts w:ascii="ＭＳ 明朝" w:hAnsi="ＭＳ 明朝"/>
                <w:color w:val="000000" w:themeColor="text1"/>
              </w:rPr>
            </w:pPr>
          </w:p>
          <w:p w:rsidR="00D115A5" w:rsidRPr="00AC69AA" w:rsidRDefault="00D115A5" w:rsidP="00D115A5">
            <w:pPr>
              <w:rPr>
                <w:rFonts w:ascii="ＭＳ 明朝" w:hAnsi="ＭＳ 明朝"/>
                <w:color w:val="000000" w:themeColor="text1"/>
              </w:rPr>
            </w:pPr>
            <w:r w:rsidRPr="00AC69AA">
              <w:rPr>
                <w:rFonts w:ascii="ＭＳ 明朝" w:hAnsi="ＭＳ 明朝" w:hint="eastAsia"/>
                <w:color w:val="000000" w:themeColor="text1"/>
              </w:rPr>
              <w:t>◆職員配置(常勤換算)</w:t>
            </w:r>
          </w:p>
          <w:p w:rsidR="00D115A5" w:rsidRPr="00AC69AA" w:rsidRDefault="00D115A5" w:rsidP="00D115A5">
            <w:pPr>
              <w:rPr>
                <w:rFonts w:ascii="ＭＳ 明朝" w:hAnsi="ＭＳ 明朝"/>
                <w:color w:val="000000" w:themeColor="text1"/>
              </w:rPr>
            </w:pPr>
            <w:r w:rsidRPr="00AC69AA">
              <w:rPr>
                <w:rFonts w:ascii="ＭＳ 明朝" w:hAnsi="ＭＳ 明朝" w:hint="eastAsia"/>
                <w:color w:val="000000" w:themeColor="text1"/>
              </w:rPr>
              <w:t xml:space="preserve">　人</w:t>
            </w:r>
          </w:p>
        </w:tc>
        <w:tc>
          <w:tcPr>
            <w:tcW w:w="1276" w:type="dxa"/>
          </w:tcPr>
          <w:p w:rsidR="00D115A5" w:rsidRPr="00AC69AA" w:rsidRDefault="00D115A5" w:rsidP="00D115A5">
            <w:pPr>
              <w:rPr>
                <w:rFonts w:ascii="ＭＳ 明朝" w:hAnsi="ＭＳ 明朝"/>
                <w:color w:val="000000" w:themeColor="text1"/>
              </w:rPr>
            </w:pPr>
          </w:p>
          <w:p w:rsidR="00D115A5" w:rsidRPr="00AC69AA" w:rsidRDefault="00662ADB" w:rsidP="00D115A5">
            <w:pPr>
              <w:rPr>
                <w:rFonts w:ascii="ＭＳ 明朝" w:hAnsi="ＭＳ 明朝"/>
                <w:color w:val="000000" w:themeColor="text1"/>
              </w:rPr>
            </w:pPr>
            <w:sdt>
              <w:sdtPr>
                <w:rPr>
                  <w:rFonts w:ascii="ＭＳ 明朝" w:hAnsi="ＭＳ 明朝"/>
                  <w:color w:val="000000" w:themeColor="text1"/>
                </w:rPr>
                <w:id w:val="-1745941649"/>
                <w14:checkbox>
                  <w14:checked w14:val="0"/>
                  <w14:checkedState w14:val="2611" w14:font="ＭＳ 明朝"/>
                  <w14:uncheckedState w14:val="2610" w14:font="ＭＳ ゴシック"/>
                </w14:checkbox>
              </w:sdtPr>
              <w:sdtEndPr/>
              <w:sdtContent>
                <w:r w:rsidR="00D115A5" w:rsidRPr="00AC69AA">
                  <w:rPr>
                    <w:rFonts w:ascii="ＭＳ 明朝" w:hAnsi="ＭＳ 明朝" w:hint="eastAsia"/>
                    <w:color w:val="000000" w:themeColor="text1"/>
                  </w:rPr>
                  <w:t>☐</w:t>
                </w:r>
              </w:sdtContent>
            </w:sdt>
            <w:r w:rsidR="00D115A5" w:rsidRPr="00AC69AA">
              <w:rPr>
                <w:rFonts w:ascii="ＭＳ 明朝" w:hAnsi="ＭＳ 明朝" w:hint="eastAsia"/>
                <w:color w:val="000000" w:themeColor="text1"/>
              </w:rPr>
              <w:t>適</w:t>
            </w:r>
          </w:p>
          <w:p w:rsidR="00D115A5" w:rsidRPr="00AC69AA" w:rsidRDefault="00662ADB" w:rsidP="00D115A5">
            <w:pPr>
              <w:rPr>
                <w:rFonts w:ascii="ＭＳ 明朝" w:hAnsi="ＭＳ 明朝"/>
                <w:color w:val="000000" w:themeColor="text1"/>
              </w:rPr>
            </w:pPr>
            <w:sdt>
              <w:sdtPr>
                <w:rPr>
                  <w:rFonts w:ascii="ＭＳ 明朝" w:hAnsi="ＭＳ 明朝"/>
                  <w:color w:val="000000" w:themeColor="text1"/>
                </w:rPr>
                <w:id w:val="-345094466"/>
                <w14:checkbox>
                  <w14:checked w14:val="0"/>
                  <w14:checkedState w14:val="2611" w14:font="ＭＳ 明朝"/>
                  <w14:uncheckedState w14:val="2610" w14:font="ＭＳ ゴシック"/>
                </w14:checkbox>
              </w:sdtPr>
              <w:sdtEndPr/>
              <w:sdtContent>
                <w:r w:rsidR="00D115A5" w:rsidRPr="00AC69AA">
                  <w:rPr>
                    <w:rFonts w:ascii="ＭＳ 明朝" w:hAnsi="ＭＳ 明朝" w:hint="eastAsia"/>
                    <w:color w:val="000000" w:themeColor="text1"/>
                  </w:rPr>
                  <w:t>☐</w:t>
                </w:r>
              </w:sdtContent>
            </w:sdt>
            <w:r w:rsidR="00D115A5" w:rsidRPr="00AC69AA">
              <w:rPr>
                <w:rFonts w:ascii="ＭＳ 明朝" w:hAnsi="ＭＳ 明朝" w:hint="eastAsia"/>
                <w:color w:val="000000" w:themeColor="text1"/>
              </w:rPr>
              <w:t>否</w:t>
            </w:r>
          </w:p>
          <w:p w:rsidR="00D115A5" w:rsidRPr="00AC69AA" w:rsidRDefault="00662ADB" w:rsidP="00D115A5">
            <w:pPr>
              <w:rPr>
                <w:rFonts w:ascii="ＭＳ 明朝" w:hAnsi="ＭＳ 明朝"/>
                <w:color w:val="000000" w:themeColor="text1"/>
              </w:rPr>
            </w:pPr>
            <w:sdt>
              <w:sdtPr>
                <w:rPr>
                  <w:rFonts w:ascii="ＭＳ 明朝" w:hAnsi="ＭＳ 明朝"/>
                  <w:color w:val="000000" w:themeColor="text1"/>
                </w:rPr>
                <w:id w:val="964001800"/>
                <w14:checkbox>
                  <w14:checked w14:val="0"/>
                  <w14:checkedState w14:val="2611" w14:font="ＭＳ 明朝"/>
                  <w14:uncheckedState w14:val="2610" w14:font="ＭＳ ゴシック"/>
                </w14:checkbox>
              </w:sdtPr>
              <w:sdtEndPr/>
              <w:sdtContent>
                <w:r w:rsidR="00D115A5" w:rsidRPr="00AC69AA">
                  <w:rPr>
                    <w:rFonts w:ascii="ＭＳ 明朝" w:hAnsi="ＭＳ 明朝" w:hint="eastAsia"/>
                    <w:color w:val="000000" w:themeColor="text1"/>
                  </w:rPr>
                  <w:t>☐</w:t>
                </w:r>
              </w:sdtContent>
            </w:sdt>
            <w:r w:rsidR="00D115A5" w:rsidRPr="00AC69AA">
              <w:rPr>
                <w:rFonts w:ascii="ＭＳ 明朝" w:hAnsi="ＭＳ 明朝" w:hint="eastAsia"/>
                <w:color w:val="000000" w:themeColor="text1"/>
              </w:rPr>
              <w:t>該当なし</w:t>
            </w:r>
          </w:p>
        </w:tc>
      </w:tr>
      <w:tr w:rsidR="003B73FE" w:rsidRPr="00AC69AA" w:rsidTr="00D33CFF">
        <w:trPr>
          <w:trHeight w:val="1767"/>
        </w:trPr>
        <w:tc>
          <w:tcPr>
            <w:tcW w:w="1814" w:type="dxa"/>
            <w:tcBorders>
              <w:top w:val="nil"/>
              <w:bottom w:val="nil"/>
            </w:tcBorders>
          </w:tcPr>
          <w:p w:rsidR="00AF4645" w:rsidRPr="00AC69AA" w:rsidRDefault="00AF4645" w:rsidP="00AF4645">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Pr>
          <w:p w:rsidR="00AF4645" w:rsidRPr="00AC69AA" w:rsidRDefault="00AF4645" w:rsidP="00AF4645">
            <w:pPr>
              <w:rPr>
                <w:rFonts w:ascii="ＭＳ 明朝" w:hAnsi="ＭＳ 明朝"/>
                <w:color w:val="000000" w:themeColor="text1"/>
              </w:rPr>
            </w:pPr>
          </w:p>
          <w:p w:rsidR="00AF4645" w:rsidRPr="00AC69AA" w:rsidRDefault="00AF4645" w:rsidP="00AF464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color w:val="000000" w:themeColor="text1"/>
              </w:rPr>
              <w:t>②　看護職員の数は、指定生活介護の単位ごとに、1以上となっているか。</w:t>
            </w:r>
          </w:p>
          <w:p w:rsidR="00AF4645" w:rsidRPr="00AC69AA" w:rsidRDefault="00AF4645" w:rsidP="00AF4645">
            <w:pPr>
              <w:rPr>
                <w:rFonts w:ascii="ＭＳ 明朝" w:hAnsi="ＭＳ 明朝"/>
                <w:color w:val="000000" w:themeColor="text1"/>
              </w:rPr>
            </w:pPr>
          </w:p>
          <w:p w:rsidR="00AF4645" w:rsidRPr="00AC69AA" w:rsidRDefault="00AF4645" w:rsidP="00AF4645">
            <w:pPr>
              <w:rPr>
                <w:rFonts w:ascii="ＭＳ 明朝" w:hAnsi="ＭＳ 明朝"/>
                <w:color w:val="000000" w:themeColor="text1"/>
              </w:rPr>
            </w:pPr>
            <w:r w:rsidRPr="00AC69AA">
              <w:rPr>
                <w:rFonts w:ascii="ＭＳ 明朝" w:hAnsi="ＭＳ 明朝" w:hint="eastAsia"/>
                <w:color w:val="000000" w:themeColor="text1"/>
              </w:rPr>
              <w:t>◎障害福祉サービスに係るＱ＆Ａ（指定基準・報酬関係）</w:t>
            </w:r>
          </w:p>
          <w:p w:rsidR="00AF4645" w:rsidRPr="00AC69AA" w:rsidRDefault="00AF4645" w:rsidP="00AF4645">
            <w:pPr>
              <w:rPr>
                <w:rFonts w:ascii="ＭＳ 明朝" w:hAnsi="ＭＳ 明朝"/>
                <w:color w:val="000000" w:themeColor="text1"/>
              </w:rPr>
            </w:pPr>
            <w:r w:rsidRPr="00AC69AA">
              <w:rPr>
                <w:rFonts w:ascii="ＭＳ 明朝" w:hAnsi="ＭＳ 明朝" w:hint="eastAsia"/>
                <w:color w:val="000000" w:themeColor="text1"/>
              </w:rPr>
              <w:t>（ＶＯＬ.１）（H</w:t>
            </w:r>
            <w:r w:rsidRPr="00AC69AA">
              <w:rPr>
                <w:rFonts w:ascii="ＭＳ 明朝" w:hAnsi="ＭＳ 明朝"/>
                <w:color w:val="000000" w:themeColor="text1"/>
              </w:rPr>
              <w:t>19.6.29</w:t>
            </w:r>
            <w:r w:rsidRPr="00AC69AA">
              <w:rPr>
                <w:rFonts w:ascii="ＭＳ 明朝" w:hAnsi="ＭＳ 明朝" w:hint="eastAsia"/>
                <w:color w:val="000000" w:themeColor="text1"/>
              </w:rPr>
              <w:t>）</w:t>
            </w:r>
          </w:p>
          <w:p w:rsidR="00AF4645" w:rsidRPr="00AC69AA" w:rsidRDefault="00AF4645" w:rsidP="00AF4645">
            <w:pPr>
              <w:ind w:left="420" w:hangingChars="200" w:hanging="420"/>
              <w:rPr>
                <w:rFonts w:ascii="ＭＳ 明朝" w:hAnsi="ＭＳ 明朝"/>
                <w:color w:val="000000" w:themeColor="text1"/>
              </w:rPr>
            </w:pPr>
            <w:r w:rsidRPr="00AC69AA">
              <w:rPr>
                <w:rFonts w:ascii="ＭＳ 明朝" w:hAnsi="ＭＳ 明朝" w:hint="eastAsia"/>
                <w:color w:val="000000" w:themeColor="text1"/>
              </w:rPr>
              <w:t>問１　生活介護における看護職員については、単位ごとに、「１以上」配置しなければならないこととされているが、これは常勤換算方法により１人を配置すべきものと解して良いか。</w:t>
            </w:r>
          </w:p>
          <w:p w:rsidR="00AF4645" w:rsidRPr="00AC69AA" w:rsidRDefault="00AF4645" w:rsidP="00AF4645">
            <w:pPr>
              <w:ind w:left="420" w:hangingChars="200" w:hanging="420"/>
              <w:rPr>
                <w:rFonts w:ascii="ＭＳ 明朝" w:hAnsi="ＭＳ 明朝"/>
                <w:color w:val="000000" w:themeColor="text1"/>
              </w:rPr>
            </w:pPr>
            <w:r w:rsidRPr="00AC69AA">
              <w:rPr>
                <w:rFonts w:ascii="ＭＳ 明朝" w:hAnsi="ＭＳ 明朝" w:hint="eastAsia"/>
                <w:color w:val="000000" w:themeColor="text1"/>
              </w:rPr>
              <w:t>（答）</w:t>
            </w:r>
          </w:p>
          <w:p w:rsidR="00AF4645" w:rsidRPr="00AC69AA" w:rsidRDefault="00AF4645" w:rsidP="00AF4645">
            <w:pPr>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生活介護における看護職員を含め、人員基準上、単に「１以上」配置すべきこととしている場合については、常勤換算方法により１人を配置すべきことを求めるものではなく、また、必ずしも常時（毎日）の配置を求めるものではない。</w:t>
            </w:r>
          </w:p>
          <w:p w:rsidR="00AF4645" w:rsidRPr="00AC69AA" w:rsidRDefault="00AF4645" w:rsidP="00AF4645">
            <w:pPr>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ただし、各事業所（施設）における利用者の障害の程度や状態像を踏まえ、適切なサービス提供体制が確保される必要があることに留意すること。</w:t>
            </w:r>
          </w:p>
        </w:tc>
        <w:tc>
          <w:tcPr>
            <w:tcW w:w="1701" w:type="dxa"/>
          </w:tcPr>
          <w:p w:rsidR="00AF4645" w:rsidRPr="00AC69AA" w:rsidRDefault="00AF4645" w:rsidP="00AF4645">
            <w:pPr>
              <w:kinsoku w:val="0"/>
              <w:autoSpaceDE w:val="0"/>
              <w:autoSpaceDN w:val="0"/>
              <w:adjustRightInd w:val="0"/>
              <w:snapToGrid w:val="0"/>
              <w:rPr>
                <w:rFonts w:ascii="ＭＳ 明朝" w:hAnsi="ＭＳ 明朝"/>
                <w:color w:val="000000" w:themeColor="text1"/>
              </w:rPr>
            </w:pP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第78条第1項</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第2号ロ</w:t>
            </w:r>
          </w:p>
          <w:p w:rsidR="00AF4645" w:rsidRPr="00AC69AA" w:rsidRDefault="00AF4645" w:rsidP="00AF4645">
            <w:pPr>
              <w:kinsoku w:val="0"/>
              <w:autoSpaceDE w:val="0"/>
              <w:autoSpaceDN w:val="0"/>
              <w:adjustRightInd w:val="0"/>
              <w:snapToGrid w:val="0"/>
              <w:rPr>
                <w:rFonts w:ascii="ＭＳ 明朝" w:hAnsi="ＭＳ 明朝"/>
                <w:color w:val="000000" w:themeColor="text1"/>
              </w:rPr>
            </w:pPr>
          </w:p>
        </w:tc>
        <w:tc>
          <w:tcPr>
            <w:tcW w:w="1729" w:type="dxa"/>
          </w:tcPr>
          <w:p w:rsidR="00AF4645" w:rsidRPr="00AC69AA" w:rsidRDefault="00AF4645" w:rsidP="00AF4645">
            <w:pPr>
              <w:kinsoku w:val="0"/>
              <w:autoSpaceDE w:val="0"/>
              <w:autoSpaceDN w:val="0"/>
              <w:adjustRightInd w:val="0"/>
              <w:snapToGrid w:val="0"/>
              <w:rPr>
                <w:rFonts w:ascii="ＭＳ 明朝" w:hAnsi="ＭＳ 明朝"/>
                <w:color w:val="000000" w:themeColor="text1"/>
              </w:rPr>
            </w:pP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勤務実績表</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出勤簿（タイムカード）</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従業員の資格証</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勤務体制一覧表</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利用者数（平均利用人数）が分かる書類（実績表等）</w:t>
            </w:r>
          </w:p>
          <w:p w:rsidR="00AF4645" w:rsidRPr="00AC69AA" w:rsidRDefault="00AF4645" w:rsidP="00AF4645">
            <w:pPr>
              <w:kinsoku w:val="0"/>
              <w:autoSpaceDE w:val="0"/>
              <w:autoSpaceDN w:val="0"/>
              <w:adjustRightInd w:val="0"/>
              <w:snapToGrid w:val="0"/>
              <w:rPr>
                <w:rFonts w:ascii="ＭＳ 明朝" w:hAnsi="ＭＳ 明朝"/>
                <w:color w:val="000000" w:themeColor="text1"/>
              </w:rPr>
            </w:pPr>
          </w:p>
        </w:tc>
        <w:tc>
          <w:tcPr>
            <w:tcW w:w="1732" w:type="dxa"/>
          </w:tcPr>
          <w:p w:rsidR="00AF4645" w:rsidRPr="00AC69AA" w:rsidRDefault="00AF4645" w:rsidP="00AF4645">
            <w:pPr>
              <w:rPr>
                <w:rFonts w:ascii="ＭＳ 明朝" w:hAnsi="ＭＳ 明朝"/>
                <w:color w:val="000000" w:themeColor="text1"/>
              </w:rPr>
            </w:pPr>
          </w:p>
          <w:p w:rsidR="00AF4645" w:rsidRPr="00AC69AA" w:rsidRDefault="00AF4645" w:rsidP="00AF4645">
            <w:pPr>
              <w:rPr>
                <w:rFonts w:ascii="ＭＳ 明朝" w:hAnsi="ＭＳ 明朝"/>
                <w:color w:val="000000" w:themeColor="text1"/>
              </w:rPr>
            </w:pPr>
            <w:r w:rsidRPr="00AC69AA">
              <w:rPr>
                <w:rFonts w:ascii="ＭＳ 明朝" w:hAnsi="ＭＳ 明朝" w:hint="eastAsia"/>
                <w:color w:val="000000" w:themeColor="text1"/>
              </w:rPr>
              <w:t>看護職員数</w:t>
            </w:r>
          </w:p>
          <w:p w:rsidR="00AF4645" w:rsidRPr="00AC69AA" w:rsidRDefault="00AF4645" w:rsidP="00AF4645">
            <w:pPr>
              <w:rPr>
                <w:rFonts w:ascii="ＭＳ 明朝" w:hAnsi="ＭＳ 明朝"/>
                <w:color w:val="000000" w:themeColor="text1"/>
              </w:rPr>
            </w:pPr>
            <w:r w:rsidRPr="00AC69AA">
              <w:rPr>
                <w:rFonts w:ascii="ＭＳ 明朝" w:hAnsi="ＭＳ 明朝" w:hint="eastAsia"/>
                <w:color w:val="000000" w:themeColor="text1"/>
              </w:rPr>
              <w:t xml:space="preserve">　人</w:t>
            </w:r>
          </w:p>
          <w:p w:rsidR="00AF4645" w:rsidRPr="00AC69AA" w:rsidRDefault="00AF4645" w:rsidP="00AF4645">
            <w:pPr>
              <w:rPr>
                <w:rFonts w:ascii="ＭＳ 明朝" w:hAnsi="ＭＳ 明朝"/>
                <w:color w:val="000000" w:themeColor="text1"/>
              </w:rPr>
            </w:pPr>
            <w:r w:rsidRPr="00AC69AA">
              <w:rPr>
                <w:rFonts w:ascii="ＭＳ 明朝" w:hAnsi="ＭＳ 明朝" w:hint="eastAsia"/>
                <w:color w:val="000000" w:themeColor="text1"/>
              </w:rPr>
              <w:t>うち常勤</w:t>
            </w:r>
          </w:p>
          <w:p w:rsidR="00AF4645" w:rsidRPr="00AC69AA" w:rsidRDefault="00AF4645" w:rsidP="00AF4645">
            <w:pPr>
              <w:ind w:firstLineChars="100" w:firstLine="210"/>
              <w:rPr>
                <w:rFonts w:ascii="ＭＳ 明朝" w:hAnsi="ＭＳ 明朝"/>
                <w:color w:val="000000" w:themeColor="text1"/>
              </w:rPr>
            </w:pPr>
            <w:r w:rsidRPr="00AC69AA">
              <w:rPr>
                <w:rFonts w:ascii="ＭＳ 明朝" w:hAnsi="ＭＳ 明朝" w:hint="eastAsia"/>
                <w:color w:val="000000" w:themeColor="text1"/>
              </w:rPr>
              <w:t>人</w:t>
            </w:r>
          </w:p>
          <w:p w:rsidR="00AF4645" w:rsidRPr="00AC69AA" w:rsidRDefault="00AF4645" w:rsidP="00AF4645">
            <w:pPr>
              <w:rPr>
                <w:rFonts w:ascii="ＭＳ 明朝" w:hAnsi="ＭＳ 明朝"/>
                <w:color w:val="000000" w:themeColor="text1"/>
              </w:rPr>
            </w:pPr>
          </w:p>
        </w:tc>
        <w:tc>
          <w:tcPr>
            <w:tcW w:w="1276" w:type="dxa"/>
          </w:tcPr>
          <w:p w:rsidR="00AF4645" w:rsidRPr="00AC69AA" w:rsidRDefault="00AF4645" w:rsidP="00AF4645">
            <w:pPr>
              <w:rPr>
                <w:rFonts w:ascii="ＭＳ 明朝" w:hAnsi="ＭＳ 明朝"/>
                <w:color w:val="000000" w:themeColor="text1"/>
              </w:rPr>
            </w:pPr>
          </w:p>
          <w:p w:rsidR="00AF4645" w:rsidRPr="00AC69AA" w:rsidRDefault="00662ADB" w:rsidP="00AF4645">
            <w:pPr>
              <w:rPr>
                <w:rFonts w:ascii="ＭＳ 明朝" w:hAnsi="ＭＳ 明朝"/>
                <w:color w:val="000000" w:themeColor="text1"/>
              </w:rPr>
            </w:pPr>
            <w:sdt>
              <w:sdtPr>
                <w:rPr>
                  <w:rFonts w:ascii="ＭＳ 明朝" w:hAnsi="ＭＳ 明朝"/>
                  <w:color w:val="000000" w:themeColor="text1"/>
                </w:rPr>
                <w:id w:val="1503470125"/>
                <w14:checkbox>
                  <w14:checked w14:val="0"/>
                  <w14:checkedState w14:val="2611" w14:font="ＭＳ 明朝"/>
                  <w14:uncheckedState w14:val="2610" w14:font="ＭＳ ゴシック"/>
                </w14:checkbox>
              </w:sdtPr>
              <w:sdtEndPr/>
              <w:sdtContent>
                <w:r w:rsidR="00AF4645" w:rsidRPr="00AC69AA">
                  <w:rPr>
                    <w:rFonts w:ascii="ＭＳ 明朝" w:hAnsi="ＭＳ 明朝" w:hint="eastAsia"/>
                    <w:color w:val="000000" w:themeColor="text1"/>
                  </w:rPr>
                  <w:t>☐</w:t>
                </w:r>
              </w:sdtContent>
            </w:sdt>
            <w:r w:rsidR="00AF4645" w:rsidRPr="00AC69AA">
              <w:rPr>
                <w:rFonts w:ascii="ＭＳ 明朝" w:hAnsi="ＭＳ 明朝" w:hint="eastAsia"/>
                <w:color w:val="000000" w:themeColor="text1"/>
              </w:rPr>
              <w:t>適</w:t>
            </w:r>
          </w:p>
          <w:p w:rsidR="00AF4645" w:rsidRPr="00AC69AA" w:rsidRDefault="00662ADB" w:rsidP="00AF4645">
            <w:pPr>
              <w:rPr>
                <w:rFonts w:ascii="ＭＳ 明朝" w:hAnsi="ＭＳ 明朝"/>
                <w:color w:val="000000" w:themeColor="text1"/>
              </w:rPr>
            </w:pPr>
            <w:sdt>
              <w:sdtPr>
                <w:rPr>
                  <w:rFonts w:ascii="ＭＳ 明朝" w:hAnsi="ＭＳ 明朝"/>
                  <w:color w:val="000000" w:themeColor="text1"/>
                </w:rPr>
                <w:id w:val="1864011262"/>
                <w14:checkbox>
                  <w14:checked w14:val="0"/>
                  <w14:checkedState w14:val="2611" w14:font="ＭＳ 明朝"/>
                  <w14:uncheckedState w14:val="2610" w14:font="ＭＳ ゴシック"/>
                </w14:checkbox>
              </w:sdtPr>
              <w:sdtEndPr/>
              <w:sdtContent>
                <w:r w:rsidR="00AF4645" w:rsidRPr="00AC69AA">
                  <w:rPr>
                    <w:rFonts w:ascii="ＭＳ 明朝" w:hAnsi="ＭＳ 明朝" w:hint="eastAsia"/>
                    <w:color w:val="000000" w:themeColor="text1"/>
                  </w:rPr>
                  <w:t>☐</w:t>
                </w:r>
              </w:sdtContent>
            </w:sdt>
            <w:r w:rsidR="00AF4645" w:rsidRPr="00AC69AA">
              <w:rPr>
                <w:rFonts w:ascii="ＭＳ 明朝" w:hAnsi="ＭＳ 明朝" w:hint="eastAsia"/>
                <w:color w:val="000000" w:themeColor="text1"/>
              </w:rPr>
              <w:t>否</w:t>
            </w:r>
          </w:p>
          <w:p w:rsidR="00AF4645" w:rsidRPr="00AC69AA" w:rsidRDefault="00662ADB" w:rsidP="00AF4645">
            <w:pPr>
              <w:rPr>
                <w:rFonts w:ascii="ＭＳ 明朝" w:hAnsi="ＭＳ 明朝"/>
                <w:color w:val="000000" w:themeColor="text1"/>
              </w:rPr>
            </w:pPr>
            <w:sdt>
              <w:sdtPr>
                <w:rPr>
                  <w:rFonts w:ascii="ＭＳ 明朝" w:hAnsi="ＭＳ 明朝"/>
                  <w:color w:val="000000" w:themeColor="text1"/>
                </w:rPr>
                <w:id w:val="-1214499437"/>
                <w14:checkbox>
                  <w14:checked w14:val="0"/>
                  <w14:checkedState w14:val="2611" w14:font="ＭＳ 明朝"/>
                  <w14:uncheckedState w14:val="2610" w14:font="ＭＳ ゴシック"/>
                </w14:checkbox>
              </w:sdtPr>
              <w:sdtEndPr/>
              <w:sdtContent>
                <w:r w:rsidR="00AF4645" w:rsidRPr="00AC69AA">
                  <w:rPr>
                    <w:rFonts w:ascii="ＭＳ 明朝" w:hAnsi="ＭＳ 明朝" w:hint="eastAsia"/>
                    <w:color w:val="000000" w:themeColor="text1"/>
                  </w:rPr>
                  <w:t>☐</w:t>
                </w:r>
              </w:sdtContent>
            </w:sdt>
            <w:r w:rsidR="00AF464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bottom w:val="nil"/>
            </w:tcBorders>
          </w:tcPr>
          <w:p w:rsidR="00AF4645" w:rsidRPr="00AC69AA" w:rsidRDefault="00AF4645" w:rsidP="00AF4645">
            <w:pPr>
              <w:ind w:left="420" w:hangingChars="200" w:hanging="420"/>
              <w:rPr>
                <w:rFonts w:ascii="ＭＳ 明朝" w:hAnsi="ＭＳ 明朝"/>
                <w:color w:val="000000" w:themeColor="text1"/>
              </w:rPr>
            </w:pPr>
          </w:p>
        </w:tc>
        <w:tc>
          <w:tcPr>
            <w:tcW w:w="6261" w:type="dxa"/>
          </w:tcPr>
          <w:p w:rsidR="00AF4645" w:rsidRPr="00AC69AA" w:rsidRDefault="00AF4645" w:rsidP="00AF4645">
            <w:pPr>
              <w:rPr>
                <w:rFonts w:ascii="ＭＳ 明朝" w:hAnsi="ＭＳ 明朝"/>
                <w:color w:val="000000" w:themeColor="text1"/>
              </w:rPr>
            </w:pPr>
          </w:p>
          <w:p w:rsidR="00AF4645" w:rsidRPr="00AC69AA" w:rsidRDefault="00AF4645" w:rsidP="00AF464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color w:val="000000" w:themeColor="text1"/>
              </w:rPr>
              <w:t>③　理学療法士又は作業療法士の数は、利用者　に対して日常生活を営むのに必要な機能の減　退を防止するための訓練を行う場合は、指定　生活介護の単位ごとに、当該訓練を行うため　に必要な数となっているか。</w:t>
            </w:r>
          </w:p>
          <w:p w:rsidR="00AF4645" w:rsidRPr="00AC69AA" w:rsidRDefault="00AF4645" w:rsidP="00AF464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color w:val="000000" w:themeColor="text1"/>
              </w:rPr>
              <w:t xml:space="preserve">  　ただし、理学療法士又は作業療法士を確保することが困難な</w:t>
            </w:r>
            <w:r w:rsidRPr="00AC69AA">
              <w:rPr>
                <w:rFonts w:ascii="ＭＳ 明朝" w:hAnsi="ＭＳ 明朝"/>
                <w:color w:val="000000" w:themeColor="text1"/>
              </w:rPr>
              <w:lastRenderedPageBreak/>
              <w:t>場合には、これらの者に代えて、日常生活を営むのに必要な機能の減退を防止するための訓練を行う能力を有する看護師その他の者を機能訓練指導員として置いているか。</w:t>
            </w:r>
          </w:p>
          <w:p w:rsidR="00AF4645" w:rsidRPr="00AC69AA" w:rsidRDefault="00AF4645" w:rsidP="00AF4645">
            <w:pPr>
              <w:rPr>
                <w:rFonts w:ascii="ＭＳ 明朝" w:hAnsi="ＭＳ 明朝"/>
                <w:color w:val="000000" w:themeColor="text1"/>
              </w:rPr>
            </w:pPr>
          </w:p>
          <w:p w:rsidR="00AF4645" w:rsidRPr="00AC69AA" w:rsidRDefault="00AF4645" w:rsidP="00AF4645">
            <w:pPr>
              <w:rPr>
                <w:rFonts w:ascii="ＭＳ 明朝" w:hAnsi="ＭＳ 明朝"/>
                <w:color w:val="000000" w:themeColor="text1"/>
              </w:rPr>
            </w:pPr>
            <w:r w:rsidRPr="00AC69AA">
              <w:rPr>
                <w:rFonts w:ascii="ＭＳ 明朝" w:hAnsi="ＭＳ 明朝" w:hint="eastAsia"/>
                <w:color w:val="000000" w:themeColor="text1"/>
              </w:rPr>
              <w:t>◎解釈通知第５の１</w:t>
            </w:r>
          </w:p>
          <w:p w:rsidR="00AF4645" w:rsidRPr="00AC69AA" w:rsidRDefault="00AF4645" w:rsidP="00AF4645">
            <w:pPr>
              <w:rPr>
                <w:rFonts w:ascii="ＭＳ 明朝" w:hAnsi="ＭＳ 明朝"/>
                <w:color w:val="000000" w:themeColor="text1"/>
              </w:rPr>
            </w:pPr>
            <w:r w:rsidRPr="00AC69AA">
              <w:rPr>
                <w:rFonts w:ascii="ＭＳ 明朝" w:hAnsi="ＭＳ 明朝" w:hint="eastAsia"/>
                <w:color w:val="000000" w:themeColor="text1"/>
              </w:rPr>
              <w:t>（３）機能訓練指導員（基準第78 第４項）</w:t>
            </w:r>
          </w:p>
          <w:p w:rsidR="00AF4645" w:rsidRPr="00AC69AA" w:rsidRDefault="00AF4645" w:rsidP="0058441E">
            <w:pPr>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理学療法士及び作業療法士を確保することが困難な場合には、看護師のほか、柔道整復師、あん摩マッサージ指圧師、言語聴覚士の日常生活を営むのに必要な機能の減退を防止するために必要な訓練を行う能力を有する者をもって代えることができるものであること。</w:t>
            </w:r>
          </w:p>
          <w:p w:rsidR="00AF4645" w:rsidRPr="00AC69AA" w:rsidRDefault="00AF4645" w:rsidP="0058441E">
            <w:pPr>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また、利用者の日常生活やレクリエーション、行事を通じて行う機能訓練については、指定生活介護事業所の生活支援員が兼務して行っても差し支えない。</w:t>
            </w:r>
          </w:p>
        </w:tc>
        <w:tc>
          <w:tcPr>
            <w:tcW w:w="1701" w:type="dxa"/>
          </w:tcPr>
          <w:p w:rsidR="00AF4645" w:rsidRPr="00AC69AA" w:rsidRDefault="00AF4645" w:rsidP="00AF4645">
            <w:pPr>
              <w:kinsoku w:val="0"/>
              <w:autoSpaceDE w:val="0"/>
              <w:autoSpaceDN w:val="0"/>
              <w:adjustRightInd w:val="0"/>
              <w:snapToGrid w:val="0"/>
              <w:rPr>
                <w:rFonts w:ascii="ＭＳ 明朝" w:hAnsi="ＭＳ 明朝"/>
                <w:color w:val="000000" w:themeColor="text1"/>
              </w:rPr>
            </w:pP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第78条第1項</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第2号ハ</w:t>
            </w:r>
          </w:p>
          <w:p w:rsidR="00AF4645" w:rsidRPr="00AC69AA" w:rsidRDefault="00AF4645" w:rsidP="00AF4645">
            <w:pPr>
              <w:kinsoku w:val="0"/>
              <w:autoSpaceDE w:val="0"/>
              <w:autoSpaceDN w:val="0"/>
              <w:adjustRightInd w:val="0"/>
              <w:snapToGrid w:val="0"/>
              <w:rPr>
                <w:rFonts w:ascii="ＭＳ 明朝" w:hAnsi="ＭＳ 明朝"/>
                <w:color w:val="000000" w:themeColor="text1"/>
              </w:rPr>
            </w:pPr>
          </w:p>
          <w:p w:rsidR="00AF4645" w:rsidRPr="00AC69AA" w:rsidRDefault="00AF4645" w:rsidP="00AF4645">
            <w:pPr>
              <w:kinsoku w:val="0"/>
              <w:autoSpaceDE w:val="0"/>
              <w:autoSpaceDN w:val="0"/>
              <w:adjustRightInd w:val="0"/>
              <w:snapToGrid w:val="0"/>
              <w:rPr>
                <w:rFonts w:ascii="ＭＳ 明朝" w:hAnsi="ＭＳ 明朝"/>
                <w:color w:val="000000" w:themeColor="text1"/>
              </w:rPr>
            </w:pP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lastRenderedPageBreak/>
              <w:t>平18厚令171</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第78条第4項</w:t>
            </w:r>
          </w:p>
          <w:p w:rsidR="00AF4645" w:rsidRPr="00AC69AA" w:rsidRDefault="00AF4645" w:rsidP="00AF4645">
            <w:pPr>
              <w:kinsoku w:val="0"/>
              <w:autoSpaceDE w:val="0"/>
              <w:autoSpaceDN w:val="0"/>
              <w:adjustRightInd w:val="0"/>
              <w:snapToGrid w:val="0"/>
              <w:rPr>
                <w:rFonts w:ascii="ＭＳ 明朝" w:hAnsi="ＭＳ 明朝"/>
                <w:color w:val="000000" w:themeColor="text1"/>
              </w:rPr>
            </w:pPr>
          </w:p>
        </w:tc>
        <w:tc>
          <w:tcPr>
            <w:tcW w:w="1729" w:type="dxa"/>
          </w:tcPr>
          <w:p w:rsidR="00AF4645" w:rsidRPr="00AC69AA" w:rsidRDefault="00AF4645" w:rsidP="00AF4645">
            <w:pPr>
              <w:kinsoku w:val="0"/>
              <w:autoSpaceDE w:val="0"/>
              <w:autoSpaceDN w:val="0"/>
              <w:adjustRightInd w:val="0"/>
              <w:snapToGrid w:val="0"/>
              <w:rPr>
                <w:rFonts w:ascii="ＭＳ 明朝" w:hAnsi="ＭＳ 明朝"/>
                <w:color w:val="000000" w:themeColor="text1"/>
              </w:rPr>
            </w:pP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勤務実績表</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出勤簿（タイムカード）</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従業員の資格証</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勤務体制一覧表</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lastRenderedPageBreak/>
              <w:t>利用者数（平均利用人数）が分かる書類（実績表等）</w:t>
            </w:r>
          </w:p>
          <w:p w:rsidR="00AF4645" w:rsidRPr="00AC69AA" w:rsidRDefault="00AF4645" w:rsidP="00AF4645">
            <w:pPr>
              <w:kinsoku w:val="0"/>
              <w:autoSpaceDE w:val="0"/>
              <w:autoSpaceDN w:val="0"/>
              <w:adjustRightInd w:val="0"/>
              <w:snapToGrid w:val="0"/>
              <w:rPr>
                <w:rFonts w:ascii="ＭＳ 明朝" w:hAnsi="ＭＳ 明朝"/>
                <w:color w:val="000000" w:themeColor="text1"/>
              </w:rPr>
            </w:pPr>
          </w:p>
        </w:tc>
        <w:tc>
          <w:tcPr>
            <w:tcW w:w="1732" w:type="dxa"/>
          </w:tcPr>
          <w:p w:rsidR="00AF4645" w:rsidRPr="00AC69AA" w:rsidRDefault="00AF4645" w:rsidP="00AF4645">
            <w:pPr>
              <w:rPr>
                <w:rFonts w:ascii="ＭＳ 明朝" w:hAnsi="ＭＳ 明朝"/>
                <w:color w:val="000000" w:themeColor="text1"/>
              </w:rPr>
            </w:pPr>
          </w:p>
          <w:p w:rsidR="00AF4645" w:rsidRPr="00AC69AA" w:rsidRDefault="00AF4645" w:rsidP="00AF4645">
            <w:pPr>
              <w:rPr>
                <w:rFonts w:ascii="ＭＳ 明朝" w:hAnsi="ＭＳ 明朝"/>
                <w:color w:val="000000" w:themeColor="text1"/>
              </w:rPr>
            </w:pPr>
            <w:r w:rsidRPr="00AC69AA">
              <w:rPr>
                <w:rFonts w:ascii="ＭＳ 明朝" w:hAnsi="ＭＳ 明朝" w:hint="eastAsia"/>
                <w:color w:val="000000" w:themeColor="text1"/>
              </w:rPr>
              <w:t>配置職員の資格</w:t>
            </w:r>
          </w:p>
          <w:p w:rsidR="00AF4645" w:rsidRPr="00AC69AA" w:rsidRDefault="00AF4645" w:rsidP="00AF4645">
            <w:pPr>
              <w:rPr>
                <w:rFonts w:ascii="ＭＳ 明朝" w:hAnsi="ＭＳ 明朝"/>
                <w:color w:val="000000" w:themeColor="text1"/>
              </w:rPr>
            </w:pPr>
            <w:r w:rsidRPr="00AC69AA">
              <w:rPr>
                <w:rFonts w:ascii="ＭＳ 明朝" w:hAnsi="ＭＳ 明朝" w:hint="eastAsia"/>
                <w:color w:val="000000" w:themeColor="text1"/>
              </w:rPr>
              <w:t>(PT・OT・その他)</w:t>
            </w:r>
          </w:p>
        </w:tc>
        <w:tc>
          <w:tcPr>
            <w:tcW w:w="1276" w:type="dxa"/>
          </w:tcPr>
          <w:p w:rsidR="00AF4645" w:rsidRPr="00AC69AA" w:rsidRDefault="00AF4645" w:rsidP="00AF4645">
            <w:pPr>
              <w:rPr>
                <w:rFonts w:ascii="ＭＳ 明朝" w:hAnsi="ＭＳ 明朝"/>
                <w:color w:val="000000" w:themeColor="text1"/>
              </w:rPr>
            </w:pPr>
          </w:p>
          <w:p w:rsidR="00AF4645" w:rsidRPr="00AC69AA" w:rsidRDefault="00662ADB" w:rsidP="00AF4645">
            <w:pPr>
              <w:rPr>
                <w:rFonts w:ascii="ＭＳ 明朝" w:hAnsi="ＭＳ 明朝"/>
                <w:color w:val="000000" w:themeColor="text1"/>
              </w:rPr>
            </w:pPr>
            <w:sdt>
              <w:sdtPr>
                <w:rPr>
                  <w:rFonts w:ascii="ＭＳ 明朝" w:hAnsi="ＭＳ 明朝"/>
                  <w:color w:val="000000" w:themeColor="text1"/>
                </w:rPr>
                <w:id w:val="1143553876"/>
                <w14:checkbox>
                  <w14:checked w14:val="0"/>
                  <w14:checkedState w14:val="2611" w14:font="ＭＳ 明朝"/>
                  <w14:uncheckedState w14:val="2610" w14:font="ＭＳ ゴシック"/>
                </w14:checkbox>
              </w:sdtPr>
              <w:sdtEndPr/>
              <w:sdtContent>
                <w:r w:rsidR="00AF4645" w:rsidRPr="00AC69AA">
                  <w:rPr>
                    <w:rFonts w:ascii="ＭＳ 明朝" w:hAnsi="ＭＳ 明朝" w:hint="eastAsia"/>
                    <w:color w:val="000000" w:themeColor="text1"/>
                  </w:rPr>
                  <w:t>☐</w:t>
                </w:r>
              </w:sdtContent>
            </w:sdt>
            <w:r w:rsidR="00AF4645" w:rsidRPr="00AC69AA">
              <w:rPr>
                <w:rFonts w:ascii="ＭＳ 明朝" w:hAnsi="ＭＳ 明朝" w:hint="eastAsia"/>
                <w:color w:val="000000" w:themeColor="text1"/>
              </w:rPr>
              <w:t>適</w:t>
            </w:r>
          </w:p>
          <w:p w:rsidR="00AF4645" w:rsidRPr="00AC69AA" w:rsidRDefault="00662ADB" w:rsidP="00AF4645">
            <w:pPr>
              <w:rPr>
                <w:rFonts w:ascii="ＭＳ 明朝" w:hAnsi="ＭＳ 明朝"/>
                <w:color w:val="000000" w:themeColor="text1"/>
              </w:rPr>
            </w:pPr>
            <w:sdt>
              <w:sdtPr>
                <w:rPr>
                  <w:rFonts w:ascii="ＭＳ 明朝" w:hAnsi="ＭＳ 明朝"/>
                  <w:color w:val="000000" w:themeColor="text1"/>
                </w:rPr>
                <w:id w:val="-1120520957"/>
                <w14:checkbox>
                  <w14:checked w14:val="0"/>
                  <w14:checkedState w14:val="2611" w14:font="ＭＳ 明朝"/>
                  <w14:uncheckedState w14:val="2610" w14:font="ＭＳ ゴシック"/>
                </w14:checkbox>
              </w:sdtPr>
              <w:sdtEndPr/>
              <w:sdtContent>
                <w:r w:rsidR="00AF4645" w:rsidRPr="00AC69AA">
                  <w:rPr>
                    <w:rFonts w:ascii="ＭＳ 明朝" w:hAnsi="ＭＳ 明朝" w:hint="eastAsia"/>
                    <w:color w:val="000000" w:themeColor="text1"/>
                  </w:rPr>
                  <w:t>☐</w:t>
                </w:r>
              </w:sdtContent>
            </w:sdt>
            <w:r w:rsidR="00AF4645" w:rsidRPr="00AC69AA">
              <w:rPr>
                <w:rFonts w:ascii="ＭＳ 明朝" w:hAnsi="ＭＳ 明朝" w:hint="eastAsia"/>
                <w:color w:val="000000" w:themeColor="text1"/>
              </w:rPr>
              <w:t>否</w:t>
            </w:r>
          </w:p>
          <w:p w:rsidR="00AF4645" w:rsidRPr="00AC69AA" w:rsidRDefault="00662ADB" w:rsidP="00AF4645">
            <w:pPr>
              <w:rPr>
                <w:rFonts w:ascii="ＭＳ 明朝" w:hAnsi="ＭＳ 明朝"/>
                <w:color w:val="000000" w:themeColor="text1"/>
              </w:rPr>
            </w:pPr>
            <w:sdt>
              <w:sdtPr>
                <w:rPr>
                  <w:rFonts w:ascii="ＭＳ 明朝" w:hAnsi="ＭＳ 明朝"/>
                  <w:color w:val="000000" w:themeColor="text1"/>
                </w:rPr>
                <w:id w:val="251554476"/>
                <w14:checkbox>
                  <w14:checked w14:val="0"/>
                  <w14:checkedState w14:val="2611" w14:font="ＭＳ 明朝"/>
                  <w14:uncheckedState w14:val="2610" w14:font="ＭＳ ゴシック"/>
                </w14:checkbox>
              </w:sdtPr>
              <w:sdtEndPr/>
              <w:sdtContent>
                <w:r w:rsidR="00AF4645" w:rsidRPr="00AC69AA">
                  <w:rPr>
                    <w:rFonts w:ascii="ＭＳ 明朝" w:hAnsi="ＭＳ 明朝" w:hint="eastAsia"/>
                    <w:color w:val="000000" w:themeColor="text1"/>
                  </w:rPr>
                  <w:t>☐</w:t>
                </w:r>
              </w:sdtContent>
            </w:sdt>
            <w:r w:rsidR="00AF464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bottom w:val="nil"/>
            </w:tcBorders>
          </w:tcPr>
          <w:p w:rsidR="00AF4645" w:rsidRPr="00AC69AA" w:rsidRDefault="00AF4645" w:rsidP="00AF4645">
            <w:pPr>
              <w:ind w:left="420" w:hangingChars="200" w:hanging="420"/>
              <w:rPr>
                <w:rFonts w:ascii="ＭＳ 明朝" w:hAnsi="ＭＳ 明朝"/>
                <w:color w:val="000000" w:themeColor="text1"/>
              </w:rPr>
            </w:pPr>
          </w:p>
        </w:tc>
        <w:tc>
          <w:tcPr>
            <w:tcW w:w="6261" w:type="dxa"/>
          </w:tcPr>
          <w:p w:rsidR="00AF4645" w:rsidRPr="00AC69AA" w:rsidRDefault="00AF4645" w:rsidP="00AF4645">
            <w:pPr>
              <w:ind w:left="420" w:hangingChars="200" w:hanging="420"/>
              <w:rPr>
                <w:rFonts w:ascii="ＭＳ 明朝" w:hAnsi="ＭＳ 明朝"/>
                <w:color w:val="000000" w:themeColor="text1"/>
              </w:rPr>
            </w:pPr>
          </w:p>
          <w:p w:rsidR="00AF4645" w:rsidRPr="00AC69AA" w:rsidRDefault="00AF4645" w:rsidP="00AF464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color w:val="000000" w:themeColor="text1"/>
              </w:rPr>
              <w:t>④　生活支援員の数は、指定生活介護の単位ごとに、1以上となっているか。</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　　また、1人以上は常勤となっているか。</w:t>
            </w:r>
          </w:p>
        </w:tc>
        <w:tc>
          <w:tcPr>
            <w:tcW w:w="1701" w:type="dxa"/>
          </w:tcPr>
          <w:p w:rsidR="00AF4645" w:rsidRPr="00AC69AA" w:rsidRDefault="00AF4645" w:rsidP="00AF4645">
            <w:pPr>
              <w:kinsoku w:val="0"/>
              <w:autoSpaceDE w:val="0"/>
              <w:autoSpaceDN w:val="0"/>
              <w:adjustRightInd w:val="0"/>
              <w:snapToGrid w:val="0"/>
              <w:rPr>
                <w:rFonts w:ascii="ＭＳ 明朝" w:hAnsi="ＭＳ 明朝"/>
                <w:color w:val="000000" w:themeColor="text1"/>
              </w:rPr>
            </w:pP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第78条第1項</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第2号ニ</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第78条第6項</w:t>
            </w:r>
          </w:p>
        </w:tc>
        <w:tc>
          <w:tcPr>
            <w:tcW w:w="1729" w:type="dxa"/>
          </w:tcPr>
          <w:p w:rsidR="00AF4645" w:rsidRPr="00AC69AA" w:rsidRDefault="00AF4645" w:rsidP="00AF4645">
            <w:pPr>
              <w:kinsoku w:val="0"/>
              <w:autoSpaceDE w:val="0"/>
              <w:autoSpaceDN w:val="0"/>
              <w:adjustRightInd w:val="0"/>
              <w:snapToGrid w:val="0"/>
              <w:rPr>
                <w:rFonts w:ascii="ＭＳ 明朝" w:hAnsi="ＭＳ 明朝"/>
                <w:color w:val="000000" w:themeColor="text1"/>
              </w:rPr>
            </w:pP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勤務実績表</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出勤簿（タイムカード）</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従業員の資格証</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勤務体制一覧表</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利用者数（平均利用人数）が分かる書類（実績表等）</w:t>
            </w:r>
          </w:p>
          <w:p w:rsidR="00AF4645" w:rsidRPr="00AC69AA" w:rsidRDefault="00AF4645" w:rsidP="00AF4645">
            <w:pPr>
              <w:kinsoku w:val="0"/>
              <w:autoSpaceDE w:val="0"/>
              <w:autoSpaceDN w:val="0"/>
              <w:adjustRightInd w:val="0"/>
              <w:snapToGrid w:val="0"/>
              <w:rPr>
                <w:rFonts w:ascii="ＭＳ 明朝" w:hAnsi="ＭＳ 明朝"/>
                <w:color w:val="000000" w:themeColor="text1"/>
              </w:rPr>
            </w:pPr>
          </w:p>
        </w:tc>
        <w:tc>
          <w:tcPr>
            <w:tcW w:w="1732" w:type="dxa"/>
          </w:tcPr>
          <w:p w:rsidR="00AF4645" w:rsidRPr="00AC69AA" w:rsidRDefault="00AF4645" w:rsidP="00AF4645">
            <w:pPr>
              <w:rPr>
                <w:rFonts w:ascii="ＭＳ 明朝" w:hAnsi="ＭＳ 明朝"/>
                <w:color w:val="000000" w:themeColor="text1"/>
              </w:rPr>
            </w:pPr>
          </w:p>
          <w:p w:rsidR="00AF4645" w:rsidRPr="00AC69AA" w:rsidRDefault="00AF4645" w:rsidP="00AF4645">
            <w:pPr>
              <w:rPr>
                <w:rFonts w:ascii="ＭＳ 明朝" w:hAnsi="ＭＳ 明朝"/>
                <w:color w:val="000000" w:themeColor="text1"/>
              </w:rPr>
            </w:pPr>
            <w:r w:rsidRPr="00AC69AA">
              <w:rPr>
                <w:rFonts w:ascii="ＭＳ 明朝" w:hAnsi="ＭＳ 明朝" w:hint="eastAsia"/>
                <w:color w:val="000000" w:themeColor="text1"/>
              </w:rPr>
              <w:t>支援員数</w:t>
            </w:r>
          </w:p>
          <w:p w:rsidR="00AF4645" w:rsidRPr="00AC69AA" w:rsidRDefault="00AF4645" w:rsidP="00AF4645">
            <w:pPr>
              <w:rPr>
                <w:rFonts w:ascii="ＭＳ 明朝" w:hAnsi="ＭＳ 明朝"/>
                <w:color w:val="000000" w:themeColor="text1"/>
              </w:rPr>
            </w:pPr>
            <w:r w:rsidRPr="00AC69AA">
              <w:rPr>
                <w:rFonts w:ascii="ＭＳ 明朝" w:hAnsi="ＭＳ 明朝" w:hint="eastAsia"/>
                <w:color w:val="000000" w:themeColor="text1"/>
              </w:rPr>
              <w:t xml:space="preserve">　人</w:t>
            </w:r>
          </w:p>
          <w:p w:rsidR="00AF4645" w:rsidRPr="00AC69AA" w:rsidRDefault="00AF4645" w:rsidP="00AF4645">
            <w:pPr>
              <w:rPr>
                <w:rFonts w:ascii="ＭＳ 明朝" w:hAnsi="ＭＳ 明朝"/>
                <w:color w:val="000000" w:themeColor="text1"/>
              </w:rPr>
            </w:pPr>
            <w:r w:rsidRPr="00AC69AA">
              <w:rPr>
                <w:rFonts w:ascii="ＭＳ 明朝" w:hAnsi="ＭＳ 明朝" w:hint="eastAsia"/>
                <w:color w:val="000000" w:themeColor="text1"/>
              </w:rPr>
              <w:t>うち常勤</w:t>
            </w:r>
          </w:p>
          <w:p w:rsidR="00AF4645" w:rsidRPr="00AC69AA" w:rsidRDefault="00AF4645" w:rsidP="00AF4645">
            <w:pPr>
              <w:rPr>
                <w:rFonts w:ascii="ＭＳ 明朝" w:hAnsi="ＭＳ 明朝"/>
                <w:color w:val="000000" w:themeColor="text1"/>
              </w:rPr>
            </w:pPr>
            <w:r w:rsidRPr="00AC69AA">
              <w:rPr>
                <w:rFonts w:ascii="ＭＳ 明朝" w:hAnsi="ＭＳ 明朝" w:hint="eastAsia"/>
                <w:color w:val="000000" w:themeColor="text1"/>
              </w:rPr>
              <w:t xml:space="preserve">　人</w:t>
            </w:r>
          </w:p>
        </w:tc>
        <w:tc>
          <w:tcPr>
            <w:tcW w:w="1276" w:type="dxa"/>
          </w:tcPr>
          <w:p w:rsidR="00AF4645" w:rsidRPr="00AC69AA" w:rsidRDefault="00AF4645" w:rsidP="00AF4645">
            <w:pPr>
              <w:rPr>
                <w:rFonts w:ascii="ＭＳ 明朝" w:hAnsi="ＭＳ 明朝"/>
                <w:color w:val="000000" w:themeColor="text1"/>
              </w:rPr>
            </w:pPr>
          </w:p>
          <w:p w:rsidR="00AF4645" w:rsidRPr="00AC69AA" w:rsidRDefault="00662ADB" w:rsidP="00AF4645">
            <w:pPr>
              <w:rPr>
                <w:rFonts w:ascii="ＭＳ 明朝" w:hAnsi="ＭＳ 明朝"/>
                <w:color w:val="000000" w:themeColor="text1"/>
              </w:rPr>
            </w:pPr>
            <w:sdt>
              <w:sdtPr>
                <w:rPr>
                  <w:rFonts w:ascii="ＭＳ 明朝" w:hAnsi="ＭＳ 明朝"/>
                  <w:color w:val="000000" w:themeColor="text1"/>
                </w:rPr>
                <w:id w:val="1631511793"/>
                <w14:checkbox>
                  <w14:checked w14:val="0"/>
                  <w14:checkedState w14:val="2611" w14:font="ＭＳ 明朝"/>
                  <w14:uncheckedState w14:val="2610" w14:font="ＭＳ ゴシック"/>
                </w14:checkbox>
              </w:sdtPr>
              <w:sdtEndPr/>
              <w:sdtContent>
                <w:r w:rsidR="00AF4645" w:rsidRPr="00AC69AA">
                  <w:rPr>
                    <w:rFonts w:ascii="ＭＳ 明朝" w:hAnsi="ＭＳ 明朝" w:hint="eastAsia"/>
                    <w:color w:val="000000" w:themeColor="text1"/>
                  </w:rPr>
                  <w:t>☐</w:t>
                </w:r>
              </w:sdtContent>
            </w:sdt>
            <w:r w:rsidR="00AF4645" w:rsidRPr="00AC69AA">
              <w:rPr>
                <w:rFonts w:ascii="ＭＳ 明朝" w:hAnsi="ＭＳ 明朝" w:hint="eastAsia"/>
                <w:color w:val="000000" w:themeColor="text1"/>
              </w:rPr>
              <w:t>適</w:t>
            </w:r>
          </w:p>
          <w:p w:rsidR="00AF4645" w:rsidRPr="00AC69AA" w:rsidRDefault="00662ADB" w:rsidP="00AF4645">
            <w:pPr>
              <w:rPr>
                <w:rFonts w:ascii="ＭＳ 明朝" w:hAnsi="ＭＳ 明朝"/>
                <w:color w:val="000000" w:themeColor="text1"/>
              </w:rPr>
            </w:pPr>
            <w:sdt>
              <w:sdtPr>
                <w:rPr>
                  <w:rFonts w:ascii="ＭＳ 明朝" w:hAnsi="ＭＳ 明朝"/>
                  <w:color w:val="000000" w:themeColor="text1"/>
                </w:rPr>
                <w:id w:val="1647239891"/>
                <w14:checkbox>
                  <w14:checked w14:val="0"/>
                  <w14:checkedState w14:val="2611" w14:font="ＭＳ 明朝"/>
                  <w14:uncheckedState w14:val="2610" w14:font="ＭＳ ゴシック"/>
                </w14:checkbox>
              </w:sdtPr>
              <w:sdtEndPr/>
              <w:sdtContent>
                <w:r w:rsidR="00AF4645" w:rsidRPr="00AC69AA">
                  <w:rPr>
                    <w:rFonts w:ascii="ＭＳ 明朝" w:hAnsi="ＭＳ 明朝" w:hint="eastAsia"/>
                    <w:color w:val="000000" w:themeColor="text1"/>
                  </w:rPr>
                  <w:t>☐</w:t>
                </w:r>
              </w:sdtContent>
            </w:sdt>
            <w:r w:rsidR="00AF4645" w:rsidRPr="00AC69AA">
              <w:rPr>
                <w:rFonts w:ascii="ＭＳ 明朝" w:hAnsi="ＭＳ 明朝" w:hint="eastAsia"/>
                <w:color w:val="000000" w:themeColor="text1"/>
              </w:rPr>
              <w:t>否</w:t>
            </w:r>
          </w:p>
          <w:p w:rsidR="00AF4645" w:rsidRPr="00AC69AA" w:rsidRDefault="00662ADB" w:rsidP="00AF4645">
            <w:pPr>
              <w:rPr>
                <w:rFonts w:ascii="ＭＳ 明朝" w:hAnsi="ＭＳ 明朝"/>
                <w:color w:val="000000" w:themeColor="text1"/>
              </w:rPr>
            </w:pPr>
            <w:sdt>
              <w:sdtPr>
                <w:rPr>
                  <w:rFonts w:ascii="ＭＳ 明朝" w:hAnsi="ＭＳ 明朝"/>
                  <w:color w:val="000000" w:themeColor="text1"/>
                </w:rPr>
                <w:id w:val="719948258"/>
                <w14:checkbox>
                  <w14:checked w14:val="0"/>
                  <w14:checkedState w14:val="2611" w14:font="ＭＳ 明朝"/>
                  <w14:uncheckedState w14:val="2610" w14:font="ＭＳ ゴシック"/>
                </w14:checkbox>
              </w:sdtPr>
              <w:sdtEndPr/>
              <w:sdtContent>
                <w:r w:rsidR="00AF4645" w:rsidRPr="00AC69AA">
                  <w:rPr>
                    <w:rFonts w:ascii="ＭＳ 明朝" w:hAnsi="ＭＳ 明朝" w:hint="eastAsia"/>
                    <w:color w:val="000000" w:themeColor="text1"/>
                  </w:rPr>
                  <w:t>☐</w:t>
                </w:r>
              </w:sdtContent>
            </w:sdt>
            <w:r w:rsidR="00AF4645" w:rsidRPr="00AC69AA">
              <w:rPr>
                <w:rFonts w:ascii="ＭＳ 明朝" w:hAnsi="ＭＳ 明朝" w:hint="eastAsia"/>
                <w:color w:val="000000" w:themeColor="text1"/>
              </w:rPr>
              <w:t>該当なし</w:t>
            </w:r>
          </w:p>
        </w:tc>
      </w:tr>
      <w:tr w:rsidR="003B73FE" w:rsidRPr="00AC69AA" w:rsidTr="00D33CFF">
        <w:trPr>
          <w:trHeight w:val="563"/>
        </w:trPr>
        <w:tc>
          <w:tcPr>
            <w:tcW w:w="1814" w:type="dxa"/>
            <w:tcBorders>
              <w:top w:val="nil"/>
              <w:bottom w:val="nil"/>
            </w:tcBorders>
          </w:tcPr>
          <w:p w:rsidR="00AF4645" w:rsidRPr="00AC69AA" w:rsidRDefault="00AF4645" w:rsidP="00AF464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color w:val="000000" w:themeColor="text1"/>
              </w:rPr>
              <w:t>（３）サービス管　　理責任者</w:t>
            </w:r>
          </w:p>
          <w:p w:rsidR="00AF4645" w:rsidRPr="00AC69AA" w:rsidRDefault="00AF4645" w:rsidP="00AF4645">
            <w:pPr>
              <w:rPr>
                <w:rFonts w:ascii="ＭＳ 明朝" w:hAnsi="ＭＳ 明朝"/>
                <w:color w:val="000000" w:themeColor="text1"/>
              </w:rPr>
            </w:pPr>
          </w:p>
        </w:tc>
        <w:tc>
          <w:tcPr>
            <w:tcW w:w="6261" w:type="dxa"/>
            <w:tcBorders>
              <w:bottom w:val="single" w:sz="4" w:space="0" w:color="auto"/>
            </w:tcBorders>
          </w:tcPr>
          <w:p w:rsidR="00AF4645" w:rsidRPr="00AC69AA" w:rsidRDefault="00AF4645" w:rsidP="00AF4645">
            <w:pPr>
              <w:rPr>
                <w:rFonts w:ascii="ＭＳ 明朝" w:hAnsi="ＭＳ 明朝"/>
                <w:color w:val="000000" w:themeColor="text1"/>
              </w:rPr>
            </w:pPr>
          </w:p>
          <w:p w:rsidR="00AF4645" w:rsidRPr="00AC69AA" w:rsidRDefault="00AF4645" w:rsidP="00AF4645">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color w:val="000000" w:themeColor="text1"/>
              </w:rPr>
              <w:t>指定生活介護事業所ごとに、①又は②に掲げる利用者の数の区分に応じ、それぞれ①又は②に掲げる数となっているか。</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①　利用者の数が60以下　1以上　　　</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②　利用者の数が61以上　1に利用者の数が60を超えて40又はその端数を増すごとに1を加えて得た数以上</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　また、1人以上は常勤となっているか。</w:t>
            </w:r>
          </w:p>
          <w:p w:rsidR="00AF4645" w:rsidRPr="00AC69AA" w:rsidRDefault="00AF4645" w:rsidP="00AF4645">
            <w:pPr>
              <w:kinsoku w:val="0"/>
              <w:autoSpaceDE w:val="0"/>
              <w:autoSpaceDN w:val="0"/>
              <w:adjustRightInd w:val="0"/>
              <w:snapToGrid w:val="0"/>
              <w:rPr>
                <w:rFonts w:ascii="ＭＳ 明朝" w:hAnsi="ＭＳ 明朝"/>
                <w:color w:val="000000" w:themeColor="text1"/>
              </w:rPr>
            </w:pP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lastRenderedPageBreak/>
              <w:t>◎解釈通知第５の１</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（４）サービス管理責任者（基準第78 条第１項第３号）</w:t>
            </w:r>
          </w:p>
          <w:p w:rsidR="00AF4645" w:rsidRPr="00AC69AA" w:rsidRDefault="00AF4645" w:rsidP="0058441E">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指定療養介護の場合と同趣旨であるため、第四の１の（４）を参照されたい。</w:t>
            </w:r>
          </w:p>
          <w:p w:rsidR="00F908AE" w:rsidRPr="00AC69AA" w:rsidRDefault="00F908AE" w:rsidP="0058441E">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指定生活介護事業所の従業者は、原則として専従でなければならず、職種間の兼務は認められるものではない。サービス管理責任者についても、生活介護計画の作成及び提供した指定生活介護の客観的な評価等の重要な役割を担う者であるので、これらの業務の客観性を担保する観点から、原則として、サービス管理責任者と直接サービスの提供を行う生活支援員等とは異なる者でなければならない。</w:t>
            </w:r>
          </w:p>
          <w:p w:rsidR="00F908AE" w:rsidRPr="00AC69AA" w:rsidRDefault="00F908AE" w:rsidP="0058441E">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ただし、利用者に対するサービス提供に支障がない場合は、サービス管理責任者が指定生活介護事業所の他の職務に従事することができるものとする。この場合においては、原則として、兼務を行う他の職務に係る常勤換算上、当該サービス管理責任者の当該他の職務に係る勤務時間を算入することはできないものであるが、当該指定生活介護事業所の利用定員が20人未満である場合には、当該他の職務に係る勤務時間を算入することが可能であること。</w:t>
            </w:r>
          </w:p>
          <w:p w:rsidR="00F908AE" w:rsidRPr="00AC69AA" w:rsidRDefault="00F908AE" w:rsidP="0058441E">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なお、この例外的な取扱いの適用を受けるため、定員規模を細分化することは認められないものであることに留意されたい。</w:t>
            </w:r>
          </w:p>
          <w:p w:rsidR="00F908AE" w:rsidRPr="00AC69AA" w:rsidRDefault="00F908AE" w:rsidP="0058441E">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また、１人のサービス管理責任者は、最大利用者60人までの生活介護計画の作成等の業務を行うことができることとしていることから、この範囲で、指定生活介護事業所のサービス管理責任者が、指定宿泊型自立訓練事業所、指定自立生活援助事業所、指定共同生活援助事業所、日中サービス支援型指定共同生活援助事業所若しくは外部サービス利用型指定共同生活援助事業所に置くべきサービス管理責任者又は大規模な指定障害福祉サービス事業所等において、専従かつ常勤のサービス管理責任者１人に加えて配置すべきサービス管理責任者を兼務することは差し支えない。</w:t>
            </w:r>
          </w:p>
          <w:p w:rsidR="00F908AE" w:rsidRPr="00AC69AA" w:rsidRDefault="00F908AE" w:rsidP="0058441E">
            <w:pPr>
              <w:kinsoku w:val="0"/>
              <w:autoSpaceDE w:val="0"/>
              <w:autoSpaceDN w:val="0"/>
              <w:adjustRightInd w:val="0"/>
              <w:snapToGrid w:val="0"/>
              <w:ind w:leftChars="200" w:left="420"/>
              <w:rPr>
                <w:rFonts w:ascii="ＭＳ 明朝" w:hAnsi="ＭＳ 明朝"/>
                <w:color w:val="000000" w:themeColor="text1"/>
              </w:rPr>
            </w:pPr>
            <w:r w:rsidRPr="00AC69AA">
              <w:rPr>
                <w:rFonts w:ascii="ＭＳ 明朝" w:hAnsi="ＭＳ 明朝" w:hint="eastAsia"/>
                <w:color w:val="000000" w:themeColor="text1"/>
              </w:rPr>
              <w:t>（例）利用者の数が20人の指定生活介護事業所におけるサー</w:t>
            </w:r>
            <w:r w:rsidRPr="00AC69AA">
              <w:rPr>
                <w:rFonts w:ascii="ＭＳ 明朝" w:hAnsi="ＭＳ 明朝" w:hint="eastAsia"/>
                <w:color w:val="000000" w:themeColor="text1"/>
              </w:rPr>
              <w:lastRenderedPageBreak/>
              <w:t>ビス管理責任者が、利用者の数が10人の指定宿泊型自立訓練事業所におけるサービス管理責任者と兼務する場合</w:t>
            </w:r>
          </w:p>
          <w:p w:rsidR="00EC7BF7" w:rsidRPr="00AC69AA" w:rsidRDefault="00EC7BF7" w:rsidP="00AF4645">
            <w:pPr>
              <w:kinsoku w:val="0"/>
              <w:autoSpaceDE w:val="0"/>
              <w:autoSpaceDN w:val="0"/>
              <w:adjustRightInd w:val="0"/>
              <w:snapToGrid w:val="0"/>
              <w:ind w:firstLineChars="100" w:firstLine="210"/>
              <w:rPr>
                <w:rFonts w:ascii="ＭＳ 明朝" w:hAnsi="ＭＳ 明朝"/>
                <w:color w:val="000000" w:themeColor="text1"/>
              </w:rPr>
            </w:pPr>
          </w:p>
          <w:p w:rsidR="00AF4645" w:rsidRPr="00AC69AA" w:rsidRDefault="00AF4645" w:rsidP="00AF4645">
            <w:pPr>
              <w:rPr>
                <w:rFonts w:ascii="ＭＳ 明朝" w:hAnsi="ＭＳ 明朝"/>
                <w:color w:val="000000" w:themeColor="text1"/>
              </w:rPr>
            </w:pPr>
            <w:r w:rsidRPr="00AC69AA">
              <w:rPr>
                <w:rFonts w:ascii="ＭＳ 明朝" w:hAnsi="ＭＳ 明朝" w:hint="eastAsia"/>
                <w:color w:val="000000" w:themeColor="text1"/>
              </w:rPr>
              <w:t>◎解釈通知第４の１</w:t>
            </w:r>
          </w:p>
          <w:p w:rsidR="00AF4645" w:rsidRPr="00AC69AA" w:rsidRDefault="00AF4645" w:rsidP="00AF4645">
            <w:pPr>
              <w:rPr>
                <w:rFonts w:ascii="ＭＳ 明朝" w:hAnsi="ＭＳ 明朝"/>
                <w:color w:val="000000" w:themeColor="text1"/>
              </w:rPr>
            </w:pPr>
            <w:r w:rsidRPr="00AC69AA">
              <w:rPr>
                <w:rFonts w:ascii="ＭＳ 明朝" w:hAnsi="ＭＳ 明朝" w:hint="eastAsia"/>
                <w:color w:val="000000" w:themeColor="text1"/>
              </w:rPr>
              <w:t>（４）サービス管理責任者（基準第50 条第１項第４号）</w:t>
            </w:r>
          </w:p>
          <w:p w:rsidR="00AF4645" w:rsidRPr="00AC69AA" w:rsidRDefault="00AF4645" w:rsidP="0058441E">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サービス管理責任者は、利用者に対する効果的かつ適切な指定療養介護を行う観点から、適切な方法により、利用者の解決すべき課題を把握した上で、療養介護計画の作成及び提供した指定療養介護の客観的な評価等を行う者であり、指定療養介護事業所ごとに、利用者の数に応じて必要数を置くこととしたものである。</w:t>
            </w:r>
          </w:p>
        </w:tc>
        <w:tc>
          <w:tcPr>
            <w:tcW w:w="1701" w:type="dxa"/>
          </w:tcPr>
          <w:p w:rsidR="00AF4645" w:rsidRPr="00AC69AA" w:rsidRDefault="00AF4645" w:rsidP="00AF4645">
            <w:pPr>
              <w:kinsoku w:val="0"/>
              <w:autoSpaceDE w:val="0"/>
              <w:autoSpaceDN w:val="0"/>
              <w:adjustRightInd w:val="0"/>
              <w:snapToGrid w:val="0"/>
              <w:rPr>
                <w:rFonts w:ascii="ＭＳ 明朝" w:hAnsi="ＭＳ 明朝"/>
                <w:color w:val="000000" w:themeColor="text1"/>
              </w:rPr>
            </w:pP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第78条第1項</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第3号</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第78条第7項</w:t>
            </w:r>
          </w:p>
          <w:p w:rsidR="00AF4645" w:rsidRPr="00AC69AA" w:rsidRDefault="00AF4645" w:rsidP="00AF4645">
            <w:pPr>
              <w:kinsoku w:val="0"/>
              <w:autoSpaceDE w:val="0"/>
              <w:autoSpaceDN w:val="0"/>
              <w:adjustRightInd w:val="0"/>
              <w:snapToGrid w:val="0"/>
              <w:rPr>
                <w:rFonts w:ascii="ＭＳ 明朝" w:hAnsi="ＭＳ 明朝"/>
                <w:color w:val="000000" w:themeColor="text1"/>
              </w:rPr>
            </w:pPr>
          </w:p>
        </w:tc>
        <w:tc>
          <w:tcPr>
            <w:tcW w:w="1729" w:type="dxa"/>
          </w:tcPr>
          <w:p w:rsidR="00AF4645" w:rsidRPr="00AC69AA" w:rsidRDefault="00AF4645" w:rsidP="00AF4645">
            <w:pPr>
              <w:kinsoku w:val="0"/>
              <w:autoSpaceDE w:val="0"/>
              <w:autoSpaceDN w:val="0"/>
              <w:adjustRightInd w:val="0"/>
              <w:snapToGrid w:val="0"/>
              <w:rPr>
                <w:rFonts w:ascii="ＭＳ 明朝" w:hAnsi="ＭＳ 明朝"/>
                <w:color w:val="000000" w:themeColor="text1"/>
              </w:rPr>
            </w:pP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勤務実績表</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出勤簿（タイムカード）</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従業員の資格証</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勤務体制一覧表</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利用者数（平均利用人数）が分</w:t>
            </w:r>
            <w:r w:rsidRPr="00AC69AA">
              <w:rPr>
                <w:rFonts w:ascii="ＭＳ 明朝" w:hAnsi="ＭＳ 明朝"/>
                <w:color w:val="000000" w:themeColor="text1"/>
              </w:rPr>
              <w:lastRenderedPageBreak/>
              <w:t>かる書類（実績表等）</w:t>
            </w:r>
          </w:p>
        </w:tc>
        <w:tc>
          <w:tcPr>
            <w:tcW w:w="1732" w:type="dxa"/>
          </w:tcPr>
          <w:p w:rsidR="00AF4645" w:rsidRPr="00AC69AA" w:rsidRDefault="00AF4645" w:rsidP="00AF4645">
            <w:pPr>
              <w:rPr>
                <w:rFonts w:ascii="ＭＳ 明朝" w:hAnsi="ＭＳ 明朝"/>
                <w:color w:val="000000" w:themeColor="text1"/>
              </w:rPr>
            </w:pPr>
          </w:p>
          <w:p w:rsidR="00AF4645" w:rsidRPr="00AC69AA" w:rsidRDefault="00AF4645" w:rsidP="00AF4645">
            <w:pPr>
              <w:rPr>
                <w:rFonts w:ascii="ＭＳ 明朝" w:hAnsi="ＭＳ 明朝"/>
                <w:color w:val="000000" w:themeColor="text1"/>
              </w:rPr>
            </w:pPr>
            <w:r w:rsidRPr="00AC69AA">
              <w:rPr>
                <w:rFonts w:ascii="ＭＳ 明朝" w:hAnsi="ＭＳ 明朝" w:hint="eastAsia"/>
                <w:color w:val="000000" w:themeColor="text1"/>
              </w:rPr>
              <w:t>サービス管理責任者名</w:t>
            </w:r>
          </w:p>
          <w:p w:rsidR="00AF4645" w:rsidRPr="00AC69AA" w:rsidRDefault="00AF4645" w:rsidP="00AF4645">
            <w:pPr>
              <w:rPr>
                <w:rFonts w:ascii="ＭＳ 明朝" w:hAnsi="ＭＳ 明朝"/>
                <w:color w:val="000000" w:themeColor="text1"/>
              </w:rPr>
            </w:pPr>
          </w:p>
          <w:p w:rsidR="00AF4645" w:rsidRPr="00AC69AA" w:rsidRDefault="00AF4645" w:rsidP="00AF4645">
            <w:pPr>
              <w:rPr>
                <w:rFonts w:ascii="ＭＳ 明朝" w:hAnsi="ＭＳ 明朝"/>
                <w:color w:val="000000" w:themeColor="text1"/>
              </w:rPr>
            </w:pPr>
            <w:r w:rsidRPr="00AC69AA">
              <w:rPr>
                <w:rFonts w:ascii="ＭＳ 明朝" w:hAnsi="ＭＳ 明朝" w:hint="eastAsia"/>
                <w:color w:val="000000" w:themeColor="text1"/>
              </w:rPr>
              <w:t xml:space="preserve">　　　　　　　　</w:t>
            </w:r>
          </w:p>
          <w:p w:rsidR="00AF4645" w:rsidRPr="00AC69AA" w:rsidRDefault="00AF4645" w:rsidP="00AF4645">
            <w:pPr>
              <w:rPr>
                <w:rFonts w:ascii="ＭＳ 明朝" w:hAnsi="ＭＳ 明朝"/>
                <w:color w:val="000000" w:themeColor="text1"/>
              </w:rPr>
            </w:pPr>
            <w:r w:rsidRPr="00AC69AA">
              <w:rPr>
                <w:rFonts w:ascii="ＭＳ 明朝" w:hAnsi="ＭＳ 明朝" w:hint="eastAsia"/>
                <w:color w:val="000000" w:themeColor="text1"/>
              </w:rPr>
              <w:t>◆勤務形態</w:t>
            </w:r>
          </w:p>
          <w:p w:rsidR="00AF4645" w:rsidRPr="00AC69AA" w:rsidRDefault="00662ADB" w:rsidP="00AF4645">
            <w:pPr>
              <w:rPr>
                <w:rFonts w:ascii="ＭＳ 明朝" w:hAnsi="ＭＳ 明朝"/>
                <w:color w:val="000000" w:themeColor="text1"/>
              </w:rPr>
            </w:pPr>
            <w:sdt>
              <w:sdtPr>
                <w:rPr>
                  <w:rFonts w:ascii="ＭＳ 明朝" w:hAnsi="ＭＳ 明朝"/>
                  <w:color w:val="000000" w:themeColor="text1"/>
                </w:rPr>
                <w:id w:val="1820376833"/>
                <w14:checkbox>
                  <w14:checked w14:val="0"/>
                  <w14:checkedState w14:val="2611" w14:font="ＭＳ 明朝"/>
                  <w14:uncheckedState w14:val="2610" w14:font="ＭＳ ゴシック"/>
                </w14:checkbox>
              </w:sdtPr>
              <w:sdtEndPr/>
              <w:sdtContent>
                <w:r w:rsidR="00AF4645" w:rsidRPr="00AC69AA">
                  <w:rPr>
                    <w:rFonts w:ascii="ＭＳ 明朝" w:hAnsi="ＭＳ 明朝" w:hint="eastAsia"/>
                    <w:color w:val="000000" w:themeColor="text1"/>
                  </w:rPr>
                  <w:t>☐</w:t>
                </w:r>
              </w:sdtContent>
            </w:sdt>
            <w:r w:rsidR="00AF4645" w:rsidRPr="00AC69AA">
              <w:rPr>
                <w:rFonts w:ascii="ＭＳ 明朝" w:hAnsi="ＭＳ 明朝" w:hint="eastAsia"/>
                <w:color w:val="000000" w:themeColor="text1"/>
              </w:rPr>
              <w:t>常勤</w:t>
            </w:r>
          </w:p>
          <w:p w:rsidR="00AF4645" w:rsidRPr="00AC69AA" w:rsidRDefault="00662ADB" w:rsidP="00AF4645">
            <w:pPr>
              <w:rPr>
                <w:rFonts w:ascii="ＭＳ 明朝" w:hAnsi="ＭＳ 明朝"/>
                <w:color w:val="000000" w:themeColor="text1"/>
              </w:rPr>
            </w:pPr>
            <w:sdt>
              <w:sdtPr>
                <w:rPr>
                  <w:rFonts w:ascii="ＭＳ 明朝" w:hAnsi="ＭＳ 明朝"/>
                  <w:color w:val="000000" w:themeColor="text1"/>
                </w:rPr>
                <w:id w:val="-55939648"/>
                <w14:checkbox>
                  <w14:checked w14:val="0"/>
                  <w14:checkedState w14:val="2611" w14:font="ＭＳ 明朝"/>
                  <w14:uncheckedState w14:val="2610" w14:font="ＭＳ ゴシック"/>
                </w14:checkbox>
              </w:sdtPr>
              <w:sdtEndPr/>
              <w:sdtContent>
                <w:r w:rsidR="00AF4645" w:rsidRPr="00AC69AA">
                  <w:rPr>
                    <w:rFonts w:ascii="ＭＳ 明朝" w:hAnsi="ＭＳ 明朝" w:hint="eastAsia"/>
                    <w:color w:val="000000" w:themeColor="text1"/>
                  </w:rPr>
                  <w:t>☐</w:t>
                </w:r>
              </w:sdtContent>
            </w:sdt>
            <w:r w:rsidR="00AF4645" w:rsidRPr="00AC69AA">
              <w:rPr>
                <w:rFonts w:ascii="ＭＳ 明朝" w:hAnsi="ＭＳ 明朝" w:hint="eastAsia"/>
                <w:color w:val="000000" w:themeColor="text1"/>
              </w:rPr>
              <w:t>非常勤</w:t>
            </w:r>
          </w:p>
          <w:p w:rsidR="00AF4645" w:rsidRPr="00AC69AA" w:rsidRDefault="00AF4645" w:rsidP="00AF4645">
            <w:pPr>
              <w:rPr>
                <w:rFonts w:ascii="ＭＳ 明朝" w:hAnsi="ＭＳ 明朝"/>
                <w:color w:val="000000" w:themeColor="text1"/>
              </w:rPr>
            </w:pPr>
          </w:p>
          <w:p w:rsidR="00AF4645" w:rsidRPr="00AC69AA" w:rsidRDefault="00AF4645" w:rsidP="00AF4645">
            <w:pPr>
              <w:rPr>
                <w:rFonts w:ascii="ＭＳ 明朝" w:hAnsi="ＭＳ 明朝"/>
                <w:color w:val="000000" w:themeColor="text1"/>
              </w:rPr>
            </w:pPr>
            <w:r w:rsidRPr="00AC69AA">
              <w:rPr>
                <w:rFonts w:ascii="ＭＳ 明朝" w:hAnsi="ＭＳ 明朝" w:hint="eastAsia"/>
                <w:color w:val="000000" w:themeColor="text1"/>
              </w:rPr>
              <w:t>届出から変更があるか</w:t>
            </w:r>
          </w:p>
          <w:p w:rsidR="007C504B" w:rsidRPr="00AC69AA" w:rsidRDefault="007C504B" w:rsidP="00AF4645">
            <w:pPr>
              <w:rPr>
                <w:rFonts w:ascii="ＭＳ 明朝" w:hAnsi="ＭＳ 明朝"/>
                <w:color w:val="000000" w:themeColor="text1"/>
              </w:rPr>
            </w:pPr>
          </w:p>
          <w:p w:rsidR="007C504B" w:rsidRPr="00AC69AA" w:rsidRDefault="007C504B" w:rsidP="00AF4645">
            <w:pPr>
              <w:rPr>
                <w:rFonts w:ascii="ＭＳ 明朝" w:hAnsi="ＭＳ 明朝"/>
                <w:color w:val="000000" w:themeColor="text1"/>
              </w:rPr>
            </w:pPr>
            <w:r w:rsidRPr="00AC69AA">
              <w:rPr>
                <w:rFonts w:ascii="ＭＳ 明朝" w:hAnsi="ＭＳ 明朝" w:hint="eastAsia"/>
                <w:color w:val="000000" w:themeColor="text1"/>
              </w:rPr>
              <w:t>原則専従であり、多機能型を除き、併設事業所（G</w:t>
            </w:r>
            <w:r w:rsidRPr="00AC69AA">
              <w:rPr>
                <w:rFonts w:ascii="ＭＳ 明朝" w:hAnsi="ＭＳ 明朝"/>
                <w:color w:val="000000" w:themeColor="text1"/>
              </w:rPr>
              <w:t>H</w:t>
            </w:r>
            <w:r w:rsidR="00F908AE" w:rsidRPr="00AC69AA">
              <w:rPr>
                <w:rFonts w:ascii="ＭＳ 明朝" w:hAnsi="ＭＳ 明朝" w:hint="eastAsia"/>
                <w:color w:val="000000" w:themeColor="text1"/>
              </w:rPr>
              <w:t>等</w:t>
            </w:r>
            <w:r w:rsidRPr="00AC69AA">
              <w:rPr>
                <w:rFonts w:ascii="ＭＳ 明朝" w:hAnsi="ＭＳ 明朝" w:hint="eastAsia"/>
                <w:color w:val="000000" w:themeColor="text1"/>
              </w:rPr>
              <w:t>除く）との兼務は不可</w:t>
            </w:r>
          </w:p>
        </w:tc>
        <w:tc>
          <w:tcPr>
            <w:tcW w:w="1276" w:type="dxa"/>
          </w:tcPr>
          <w:p w:rsidR="00AF4645" w:rsidRPr="00AC69AA" w:rsidRDefault="00AF4645" w:rsidP="00AF4645">
            <w:pPr>
              <w:rPr>
                <w:rFonts w:ascii="ＭＳ 明朝" w:hAnsi="ＭＳ 明朝"/>
                <w:color w:val="000000" w:themeColor="text1"/>
              </w:rPr>
            </w:pPr>
          </w:p>
          <w:p w:rsidR="00AF4645" w:rsidRPr="00AC69AA" w:rsidRDefault="00662ADB" w:rsidP="00AF4645">
            <w:pPr>
              <w:rPr>
                <w:rFonts w:ascii="ＭＳ 明朝" w:hAnsi="ＭＳ 明朝"/>
                <w:color w:val="000000" w:themeColor="text1"/>
              </w:rPr>
            </w:pPr>
            <w:sdt>
              <w:sdtPr>
                <w:rPr>
                  <w:rFonts w:ascii="ＭＳ 明朝" w:hAnsi="ＭＳ 明朝"/>
                  <w:color w:val="000000" w:themeColor="text1"/>
                </w:rPr>
                <w:id w:val="1950360496"/>
                <w14:checkbox>
                  <w14:checked w14:val="0"/>
                  <w14:checkedState w14:val="2611" w14:font="ＭＳ 明朝"/>
                  <w14:uncheckedState w14:val="2610" w14:font="ＭＳ ゴシック"/>
                </w14:checkbox>
              </w:sdtPr>
              <w:sdtEndPr/>
              <w:sdtContent>
                <w:r w:rsidR="00AF4645" w:rsidRPr="00AC69AA">
                  <w:rPr>
                    <w:rFonts w:ascii="ＭＳ 明朝" w:hAnsi="ＭＳ 明朝" w:hint="eastAsia"/>
                    <w:color w:val="000000" w:themeColor="text1"/>
                  </w:rPr>
                  <w:t>☐</w:t>
                </w:r>
              </w:sdtContent>
            </w:sdt>
            <w:r w:rsidR="00AF4645" w:rsidRPr="00AC69AA">
              <w:rPr>
                <w:rFonts w:ascii="ＭＳ 明朝" w:hAnsi="ＭＳ 明朝" w:hint="eastAsia"/>
                <w:color w:val="000000" w:themeColor="text1"/>
              </w:rPr>
              <w:t>適</w:t>
            </w:r>
          </w:p>
          <w:p w:rsidR="00AF4645" w:rsidRPr="00AC69AA" w:rsidRDefault="00662ADB" w:rsidP="00AF4645">
            <w:pPr>
              <w:rPr>
                <w:rFonts w:ascii="ＭＳ 明朝" w:hAnsi="ＭＳ 明朝"/>
                <w:color w:val="000000" w:themeColor="text1"/>
              </w:rPr>
            </w:pPr>
            <w:sdt>
              <w:sdtPr>
                <w:rPr>
                  <w:rFonts w:ascii="ＭＳ 明朝" w:hAnsi="ＭＳ 明朝"/>
                  <w:color w:val="000000" w:themeColor="text1"/>
                </w:rPr>
                <w:id w:val="1488982402"/>
                <w14:checkbox>
                  <w14:checked w14:val="0"/>
                  <w14:checkedState w14:val="2611" w14:font="ＭＳ 明朝"/>
                  <w14:uncheckedState w14:val="2610" w14:font="ＭＳ ゴシック"/>
                </w14:checkbox>
              </w:sdtPr>
              <w:sdtEndPr/>
              <w:sdtContent>
                <w:r w:rsidR="00AF4645" w:rsidRPr="00AC69AA">
                  <w:rPr>
                    <w:rFonts w:ascii="ＭＳ 明朝" w:hAnsi="ＭＳ 明朝" w:hint="eastAsia"/>
                    <w:color w:val="000000" w:themeColor="text1"/>
                  </w:rPr>
                  <w:t>☐</w:t>
                </w:r>
              </w:sdtContent>
            </w:sdt>
            <w:r w:rsidR="00AF4645" w:rsidRPr="00AC69AA">
              <w:rPr>
                <w:rFonts w:ascii="ＭＳ 明朝" w:hAnsi="ＭＳ 明朝" w:hint="eastAsia"/>
                <w:color w:val="000000" w:themeColor="text1"/>
              </w:rPr>
              <w:t>否</w:t>
            </w:r>
          </w:p>
          <w:p w:rsidR="00AF4645" w:rsidRPr="00AC69AA" w:rsidRDefault="00662ADB" w:rsidP="00AF4645">
            <w:pPr>
              <w:rPr>
                <w:rFonts w:ascii="ＭＳ 明朝" w:hAnsi="ＭＳ 明朝"/>
                <w:color w:val="000000" w:themeColor="text1"/>
              </w:rPr>
            </w:pPr>
            <w:sdt>
              <w:sdtPr>
                <w:rPr>
                  <w:rFonts w:ascii="ＭＳ 明朝" w:hAnsi="ＭＳ 明朝"/>
                  <w:color w:val="000000" w:themeColor="text1"/>
                </w:rPr>
                <w:id w:val="-13149745"/>
                <w14:checkbox>
                  <w14:checked w14:val="0"/>
                  <w14:checkedState w14:val="2611" w14:font="ＭＳ 明朝"/>
                  <w14:uncheckedState w14:val="2610" w14:font="ＭＳ ゴシック"/>
                </w14:checkbox>
              </w:sdtPr>
              <w:sdtEndPr/>
              <w:sdtContent>
                <w:r w:rsidR="00AF4645" w:rsidRPr="00AC69AA">
                  <w:rPr>
                    <w:rFonts w:ascii="ＭＳ 明朝" w:hAnsi="ＭＳ 明朝" w:hint="eastAsia"/>
                    <w:color w:val="000000" w:themeColor="text1"/>
                  </w:rPr>
                  <w:t>☐</w:t>
                </w:r>
              </w:sdtContent>
            </w:sdt>
            <w:r w:rsidR="00AF464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bottom w:val="nil"/>
            </w:tcBorders>
          </w:tcPr>
          <w:p w:rsidR="00AF4645" w:rsidRPr="00AC69AA" w:rsidRDefault="00AF4645" w:rsidP="00AF464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color w:val="000000" w:themeColor="text1"/>
              </w:rPr>
              <w:lastRenderedPageBreak/>
              <w:t>（４）利用者数の算定</w:t>
            </w:r>
          </w:p>
          <w:p w:rsidR="00AF4645" w:rsidRPr="00AC69AA" w:rsidRDefault="00AF4645" w:rsidP="00AF4645">
            <w:pPr>
              <w:rPr>
                <w:rFonts w:ascii="ＭＳ 明朝" w:hAnsi="ＭＳ 明朝"/>
                <w:color w:val="000000" w:themeColor="text1"/>
              </w:rPr>
            </w:pPr>
          </w:p>
        </w:tc>
        <w:tc>
          <w:tcPr>
            <w:tcW w:w="6261" w:type="dxa"/>
            <w:tcBorders>
              <w:bottom w:val="single" w:sz="4" w:space="0" w:color="auto"/>
            </w:tcBorders>
          </w:tcPr>
          <w:p w:rsidR="00AF4645" w:rsidRPr="00AC69AA" w:rsidRDefault="00AF4645" w:rsidP="00AF4645">
            <w:pPr>
              <w:kinsoku w:val="0"/>
              <w:autoSpaceDE w:val="0"/>
              <w:autoSpaceDN w:val="0"/>
              <w:adjustRightInd w:val="0"/>
              <w:snapToGrid w:val="0"/>
              <w:rPr>
                <w:rFonts w:ascii="ＭＳ 明朝" w:hAnsi="ＭＳ 明朝"/>
                <w:color w:val="000000" w:themeColor="text1"/>
              </w:rPr>
            </w:pP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　利用者の数は、前年度の平均値となっているか。ただし、新規に指定を受ける場合は、適切な推定数により算定されているか。</w:t>
            </w:r>
          </w:p>
          <w:p w:rsidR="00AF4645" w:rsidRPr="00AC69AA" w:rsidRDefault="00AF4645" w:rsidP="007C504B">
            <w:pPr>
              <w:kinsoku w:val="0"/>
              <w:autoSpaceDE w:val="0"/>
              <w:autoSpaceDN w:val="0"/>
              <w:adjustRightInd w:val="0"/>
              <w:snapToGrid w:val="0"/>
              <w:rPr>
                <w:rFonts w:ascii="ＭＳ 明朝" w:hAnsi="ＭＳ 明朝"/>
                <w:color w:val="000000" w:themeColor="text1"/>
              </w:rPr>
            </w:pPr>
          </w:p>
        </w:tc>
        <w:tc>
          <w:tcPr>
            <w:tcW w:w="1701" w:type="dxa"/>
          </w:tcPr>
          <w:p w:rsidR="00AF4645" w:rsidRPr="00AC69AA" w:rsidRDefault="00AF4645" w:rsidP="00AF4645">
            <w:pPr>
              <w:kinsoku w:val="0"/>
              <w:autoSpaceDE w:val="0"/>
              <w:autoSpaceDN w:val="0"/>
              <w:adjustRightInd w:val="0"/>
              <w:snapToGrid w:val="0"/>
              <w:rPr>
                <w:rFonts w:ascii="ＭＳ 明朝" w:hAnsi="ＭＳ 明朝"/>
                <w:color w:val="000000" w:themeColor="text1"/>
              </w:rPr>
            </w:pP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第78条第2項</w:t>
            </w:r>
          </w:p>
          <w:p w:rsidR="00AF4645" w:rsidRPr="00AC69AA" w:rsidRDefault="00AF4645" w:rsidP="00AF4645">
            <w:pPr>
              <w:kinsoku w:val="0"/>
              <w:autoSpaceDE w:val="0"/>
              <w:autoSpaceDN w:val="0"/>
              <w:adjustRightInd w:val="0"/>
              <w:snapToGrid w:val="0"/>
              <w:rPr>
                <w:rFonts w:ascii="ＭＳ 明朝" w:hAnsi="ＭＳ 明朝"/>
                <w:color w:val="000000" w:themeColor="text1"/>
              </w:rPr>
            </w:pPr>
          </w:p>
        </w:tc>
        <w:tc>
          <w:tcPr>
            <w:tcW w:w="1729" w:type="dxa"/>
          </w:tcPr>
          <w:p w:rsidR="00AF4645" w:rsidRPr="00AC69AA" w:rsidRDefault="00AF4645" w:rsidP="00AF4645">
            <w:pPr>
              <w:kinsoku w:val="0"/>
              <w:autoSpaceDE w:val="0"/>
              <w:autoSpaceDN w:val="0"/>
              <w:adjustRightInd w:val="0"/>
              <w:snapToGrid w:val="0"/>
              <w:rPr>
                <w:rFonts w:ascii="ＭＳ 明朝" w:hAnsi="ＭＳ 明朝"/>
                <w:color w:val="000000" w:themeColor="text1"/>
              </w:rPr>
            </w:pP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利用者数（平均利用人数）が分かる書類（利用者名簿等）</w:t>
            </w:r>
          </w:p>
        </w:tc>
        <w:tc>
          <w:tcPr>
            <w:tcW w:w="1732" w:type="dxa"/>
          </w:tcPr>
          <w:p w:rsidR="00AF4645" w:rsidRPr="00AC69AA" w:rsidRDefault="00AF4645" w:rsidP="00AF4645">
            <w:pPr>
              <w:rPr>
                <w:rFonts w:ascii="ＭＳ 明朝" w:hAnsi="ＭＳ 明朝"/>
                <w:color w:val="000000" w:themeColor="text1"/>
              </w:rPr>
            </w:pPr>
          </w:p>
        </w:tc>
        <w:tc>
          <w:tcPr>
            <w:tcW w:w="1276" w:type="dxa"/>
          </w:tcPr>
          <w:p w:rsidR="00AF4645" w:rsidRPr="00AC69AA" w:rsidRDefault="00AF4645" w:rsidP="00AF4645">
            <w:pPr>
              <w:rPr>
                <w:rFonts w:ascii="ＭＳ 明朝" w:hAnsi="ＭＳ 明朝"/>
                <w:color w:val="000000" w:themeColor="text1"/>
              </w:rPr>
            </w:pPr>
          </w:p>
          <w:p w:rsidR="00AF4645" w:rsidRPr="00AC69AA" w:rsidRDefault="00662ADB" w:rsidP="00AF4645">
            <w:pPr>
              <w:rPr>
                <w:rFonts w:ascii="ＭＳ 明朝" w:hAnsi="ＭＳ 明朝"/>
                <w:color w:val="000000" w:themeColor="text1"/>
              </w:rPr>
            </w:pPr>
            <w:sdt>
              <w:sdtPr>
                <w:rPr>
                  <w:rFonts w:ascii="ＭＳ 明朝" w:hAnsi="ＭＳ 明朝"/>
                  <w:color w:val="000000" w:themeColor="text1"/>
                </w:rPr>
                <w:id w:val="184108296"/>
                <w14:checkbox>
                  <w14:checked w14:val="0"/>
                  <w14:checkedState w14:val="2611" w14:font="ＭＳ 明朝"/>
                  <w14:uncheckedState w14:val="2610" w14:font="ＭＳ ゴシック"/>
                </w14:checkbox>
              </w:sdtPr>
              <w:sdtEndPr/>
              <w:sdtContent>
                <w:r w:rsidR="00AF4645" w:rsidRPr="00AC69AA">
                  <w:rPr>
                    <w:rFonts w:ascii="ＭＳ 明朝" w:hAnsi="ＭＳ 明朝" w:hint="eastAsia"/>
                    <w:color w:val="000000" w:themeColor="text1"/>
                  </w:rPr>
                  <w:t>☐</w:t>
                </w:r>
              </w:sdtContent>
            </w:sdt>
            <w:r w:rsidR="00AF4645" w:rsidRPr="00AC69AA">
              <w:rPr>
                <w:rFonts w:ascii="ＭＳ 明朝" w:hAnsi="ＭＳ 明朝" w:hint="eastAsia"/>
                <w:color w:val="000000" w:themeColor="text1"/>
              </w:rPr>
              <w:t>適</w:t>
            </w:r>
          </w:p>
          <w:p w:rsidR="00AF4645" w:rsidRPr="00AC69AA" w:rsidRDefault="00662ADB" w:rsidP="00AF4645">
            <w:pPr>
              <w:rPr>
                <w:rFonts w:ascii="ＭＳ 明朝" w:hAnsi="ＭＳ 明朝"/>
                <w:color w:val="000000" w:themeColor="text1"/>
              </w:rPr>
            </w:pPr>
            <w:sdt>
              <w:sdtPr>
                <w:rPr>
                  <w:rFonts w:ascii="ＭＳ 明朝" w:hAnsi="ＭＳ 明朝"/>
                  <w:color w:val="000000" w:themeColor="text1"/>
                </w:rPr>
                <w:id w:val="-1683808336"/>
                <w14:checkbox>
                  <w14:checked w14:val="0"/>
                  <w14:checkedState w14:val="2611" w14:font="ＭＳ 明朝"/>
                  <w14:uncheckedState w14:val="2610" w14:font="ＭＳ ゴシック"/>
                </w14:checkbox>
              </w:sdtPr>
              <w:sdtEndPr/>
              <w:sdtContent>
                <w:r w:rsidR="00AF4645" w:rsidRPr="00AC69AA">
                  <w:rPr>
                    <w:rFonts w:ascii="ＭＳ 明朝" w:hAnsi="ＭＳ 明朝" w:hint="eastAsia"/>
                    <w:color w:val="000000" w:themeColor="text1"/>
                  </w:rPr>
                  <w:t>☐</w:t>
                </w:r>
              </w:sdtContent>
            </w:sdt>
            <w:r w:rsidR="00AF4645" w:rsidRPr="00AC69AA">
              <w:rPr>
                <w:rFonts w:ascii="ＭＳ 明朝" w:hAnsi="ＭＳ 明朝" w:hint="eastAsia"/>
                <w:color w:val="000000" w:themeColor="text1"/>
              </w:rPr>
              <w:t>否</w:t>
            </w:r>
          </w:p>
          <w:p w:rsidR="00AF4645" w:rsidRPr="00AC69AA" w:rsidRDefault="00662ADB" w:rsidP="00AF4645">
            <w:pPr>
              <w:rPr>
                <w:rFonts w:ascii="ＭＳ 明朝" w:hAnsi="ＭＳ 明朝"/>
                <w:color w:val="000000" w:themeColor="text1"/>
              </w:rPr>
            </w:pPr>
            <w:sdt>
              <w:sdtPr>
                <w:rPr>
                  <w:rFonts w:ascii="ＭＳ 明朝" w:hAnsi="ＭＳ 明朝"/>
                  <w:color w:val="000000" w:themeColor="text1"/>
                </w:rPr>
                <w:id w:val="-273485800"/>
                <w14:checkbox>
                  <w14:checked w14:val="0"/>
                  <w14:checkedState w14:val="2611" w14:font="ＭＳ 明朝"/>
                  <w14:uncheckedState w14:val="2610" w14:font="ＭＳ ゴシック"/>
                </w14:checkbox>
              </w:sdtPr>
              <w:sdtEndPr/>
              <w:sdtContent>
                <w:r w:rsidR="00AF4645" w:rsidRPr="00AC69AA">
                  <w:rPr>
                    <w:rFonts w:ascii="ＭＳ 明朝" w:hAnsi="ＭＳ 明朝" w:hint="eastAsia"/>
                    <w:color w:val="000000" w:themeColor="text1"/>
                  </w:rPr>
                  <w:t>☐</w:t>
                </w:r>
              </w:sdtContent>
            </w:sdt>
            <w:r w:rsidR="00AF464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bottom w:val="nil"/>
            </w:tcBorders>
          </w:tcPr>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（５）職務の専従</w:t>
            </w:r>
          </w:p>
          <w:p w:rsidR="00AF4645" w:rsidRPr="00AC69AA" w:rsidRDefault="00AF4645" w:rsidP="00AF4645">
            <w:pPr>
              <w:rPr>
                <w:rFonts w:ascii="ＭＳ 明朝" w:hAnsi="ＭＳ 明朝"/>
                <w:color w:val="000000" w:themeColor="text1"/>
              </w:rPr>
            </w:pPr>
          </w:p>
        </w:tc>
        <w:tc>
          <w:tcPr>
            <w:tcW w:w="6261" w:type="dxa"/>
            <w:tcBorders>
              <w:top w:val="single" w:sz="4" w:space="0" w:color="auto"/>
              <w:bottom w:val="single" w:sz="4" w:space="0" w:color="auto"/>
            </w:tcBorders>
          </w:tcPr>
          <w:p w:rsidR="00AF4645" w:rsidRPr="00AC69AA" w:rsidRDefault="00AF4645" w:rsidP="00AF4645">
            <w:pPr>
              <w:kinsoku w:val="0"/>
              <w:autoSpaceDE w:val="0"/>
              <w:autoSpaceDN w:val="0"/>
              <w:adjustRightInd w:val="0"/>
              <w:snapToGrid w:val="0"/>
              <w:rPr>
                <w:rFonts w:ascii="ＭＳ 明朝" w:hAnsi="ＭＳ 明朝"/>
                <w:color w:val="000000" w:themeColor="text1"/>
              </w:rPr>
            </w:pPr>
          </w:p>
          <w:p w:rsidR="00AF4645" w:rsidRPr="00AC69AA" w:rsidRDefault="00AF4645" w:rsidP="00AF4645">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color w:val="000000" w:themeColor="text1"/>
              </w:rPr>
              <w:t>指定生活介護事業所の従業者は､専ら当該指定生活介護事業所の職務に従事する者又は指定生活介護の単位ごとに専ら当該指定生活介護の提供に当たる者となっているか。</w:t>
            </w:r>
          </w:p>
          <w:p w:rsidR="00AF4645" w:rsidRPr="00AC69AA" w:rsidRDefault="00AF4645" w:rsidP="00AF4645">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color w:val="000000" w:themeColor="text1"/>
              </w:rPr>
              <w:t>ただし、利用者の支援に支障がない場合はこの限りでない。</w:t>
            </w:r>
          </w:p>
          <w:p w:rsidR="00AF4645" w:rsidRPr="00AC69AA" w:rsidRDefault="00AF4645" w:rsidP="00F908AE">
            <w:pPr>
              <w:kinsoku w:val="0"/>
              <w:autoSpaceDE w:val="0"/>
              <w:autoSpaceDN w:val="0"/>
              <w:adjustRightInd w:val="0"/>
              <w:snapToGrid w:val="0"/>
              <w:rPr>
                <w:rFonts w:ascii="ＭＳ 明朝" w:hAnsi="ＭＳ 明朝"/>
                <w:color w:val="000000" w:themeColor="text1"/>
              </w:rPr>
            </w:pPr>
          </w:p>
        </w:tc>
        <w:tc>
          <w:tcPr>
            <w:tcW w:w="1701" w:type="dxa"/>
          </w:tcPr>
          <w:p w:rsidR="00AF4645" w:rsidRPr="00AC69AA" w:rsidRDefault="00AF4645" w:rsidP="00AF4645">
            <w:pPr>
              <w:kinsoku w:val="0"/>
              <w:autoSpaceDE w:val="0"/>
              <w:autoSpaceDN w:val="0"/>
              <w:adjustRightInd w:val="0"/>
              <w:snapToGrid w:val="0"/>
              <w:rPr>
                <w:rFonts w:ascii="ＭＳ 明朝" w:hAnsi="ＭＳ 明朝"/>
                <w:color w:val="000000" w:themeColor="text1"/>
              </w:rPr>
            </w:pP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第78条第5項</w:t>
            </w:r>
          </w:p>
          <w:p w:rsidR="00AF4645" w:rsidRPr="00AC69AA" w:rsidRDefault="00AF4645" w:rsidP="00AF4645">
            <w:pPr>
              <w:kinsoku w:val="0"/>
              <w:autoSpaceDE w:val="0"/>
              <w:autoSpaceDN w:val="0"/>
              <w:adjustRightInd w:val="0"/>
              <w:snapToGrid w:val="0"/>
              <w:rPr>
                <w:rFonts w:ascii="ＭＳ 明朝" w:hAnsi="ＭＳ 明朝"/>
                <w:color w:val="000000" w:themeColor="text1"/>
              </w:rPr>
            </w:pPr>
          </w:p>
        </w:tc>
        <w:tc>
          <w:tcPr>
            <w:tcW w:w="1729" w:type="dxa"/>
          </w:tcPr>
          <w:p w:rsidR="00AF4645" w:rsidRPr="00AC69AA" w:rsidRDefault="00AF4645" w:rsidP="00AF4645">
            <w:pPr>
              <w:kinsoku w:val="0"/>
              <w:autoSpaceDE w:val="0"/>
              <w:autoSpaceDN w:val="0"/>
              <w:adjustRightInd w:val="0"/>
              <w:snapToGrid w:val="0"/>
              <w:rPr>
                <w:rFonts w:ascii="ＭＳ 明朝" w:hAnsi="ＭＳ 明朝"/>
                <w:color w:val="000000" w:themeColor="text1"/>
              </w:rPr>
            </w:pP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従業者の勤務実態の分かる書類</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（出勤簿等）</w:t>
            </w:r>
          </w:p>
        </w:tc>
        <w:tc>
          <w:tcPr>
            <w:tcW w:w="1732" w:type="dxa"/>
          </w:tcPr>
          <w:p w:rsidR="00AF4645" w:rsidRPr="00AC69AA" w:rsidRDefault="00AF4645" w:rsidP="00AF4645">
            <w:pPr>
              <w:rPr>
                <w:rFonts w:ascii="ＭＳ 明朝" w:hAnsi="ＭＳ 明朝"/>
                <w:color w:val="000000" w:themeColor="text1"/>
              </w:rPr>
            </w:pPr>
          </w:p>
          <w:p w:rsidR="00AF4645" w:rsidRPr="00AC69AA" w:rsidRDefault="00AF4645" w:rsidP="00AF4645">
            <w:pPr>
              <w:rPr>
                <w:rFonts w:ascii="ＭＳ 明朝" w:hAnsi="ＭＳ 明朝"/>
                <w:color w:val="000000" w:themeColor="text1"/>
              </w:rPr>
            </w:pPr>
            <w:r w:rsidRPr="00AC69AA">
              <w:rPr>
                <w:rFonts w:ascii="ＭＳ 明朝" w:hAnsi="ＭＳ 明朝" w:hint="eastAsia"/>
                <w:color w:val="000000" w:themeColor="text1"/>
              </w:rPr>
              <w:t>兼務がある場合の兼務状況確認</w:t>
            </w:r>
          </w:p>
        </w:tc>
        <w:tc>
          <w:tcPr>
            <w:tcW w:w="1276" w:type="dxa"/>
          </w:tcPr>
          <w:p w:rsidR="00AF4645" w:rsidRPr="00AC69AA" w:rsidRDefault="00AF4645" w:rsidP="00AF4645">
            <w:pPr>
              <w:rPr>
                <w:rFonts w:ascii="ＭＳ 明朝" w:hAnsi="ＭＳ 明朝"/>
                <w:color w:val="000000" w:themeColor="text1"/>
              </w:rPr>
            </w:pPr>
          </w:p>
          <w:p w:rsidR="00AF4645" w:rsidRPr="00AC69AA" w:rsidRDefault="00662ADB" w:rsidP="00AF4645">
            <w:pPr>
              <w:rPr>
                <w:rFonts w:ascii="ＭＳ 明朝" w:hAnsi="ＭＳ 明朝"/>
                <w:color w:val="000000" w:themeColor="text1"/>
              </w:rPr>
            </w:pPr>
            <w:sdt>
              <w:sdtPr>
                <w:rPr>
                  <w:rFonts w:ascii="ＭＳ 明朝" w:hAnsi="ＭＳ 明朝"/>
                  <w:color w:val="000000" w:themeColor="text1"/>
                </w:rPr>
                <w:id w:val="233907483"/>
                <w14:checkbox>
                  <w14:checked w14:val="0"/>
                  <w14:checkedState w14:val="2611" w14:font="ＭＳ 明朝"/>
                  <w14:uncheckedState w14:val="2610" w14:font="ＭＳ ゴシック"/>
                </w14:checkbox>
              </w:sdtPr>
              <w:sdtEndPr/>
              <w:sdtContent>
                <w:r w:rsidR="00AF4645" w:rsidRPr="00AC69AA">
                  <w:rPr>
                    <w:rFonts w:ascii="ＭＳ 明朝" w:hAnsi="ＭＳ 明朝" w:hint="eastAsia"/>
                    <w:color w:val="000000" w:themeColor="text1"/>
                  </w:rPr>
                  <w:t>☐</w:t>
                </w:r>
              </w:sdtContent>
            </w:sdt>
            <w:r w:rsidR="00AF4645" w:rsidRPr="00AC69AA">
              <w:rPr>
                <w:rFonts w:ascii="ＭＳ 明朝" w:hAnsi="ＭＳ 明朝" w:hint="eastAsia"/>
                <w:color w:val="000000" w:themeColor="text1"/>
              </w:rPr>
              <w:t>適</w:t>
            </w:r>
          </w:p>
          <w:p w:rsidR="00AF4645" w:rsidRPr="00AC69AA" w:rsidRDefault="00662ADB" w:rsidP="00AF4645">
            <w:pPr>
              <w:rPr>
                <w:rFonts w:ascii="ＭＳ 明朝" w:hAnsi="ＭＳ 明朝"/>
                <w:color w:val="000000" w:themeColor="text1"/>
              </w:rPr>
            </w:pPr>
            <w:sdt>
              <w:sdtPr>
                <w:rPr>
                  <w:rFonts w:ascii="ＭＳ 明朝" w:hAnsi="ＭＳ 明朝"/>
                  <w:color w:val="000000" w:themeColor="text1"/>
                </w:rPr>
                <w:id w:val="-1056231250"/>
                <w14:checkbox>
                  <w14:checked w14:val="0"/>
                  <w14:checkedState w14:val="2611" w14:font="ＭＳ 明朝"/>
                  <w14:uncheckedState w14:val="2610" w14:font="ＭＳ ゴシック"/>
                </w14:checkbox>
              </w:sdtPr>
              <w:sdtEndPr/>
              <w:sdtContent>
                <w:r w:rsidR="00AF4645" w:rsidRPr="00AC69AA">
                  <w:rPr>
                    <w:rFonts w:ascii="ＭＳ 明朝" w:hAnsi="ＭＳ 明朝" w:hint="eastAsia"/>
                    <w:color w:val="000000" w:themeColor="text1"/>
                  </w:rPr>
                  <w:t>☐</w:t>
                </w:r>
              </w:sdtContent>
            </w:sdt>
            <w:r w:rsidR="00AF4645" w:rsidRPr="00AC69AA">
              <w:rPr>
                <w:rFonts w:ascii="ＭＳ 明朝" w:hAnsi="ＭＳ 明朝" w:hint="eastAsia"/>
                <w:color w:val="000000" w:themeColor="text1"/>
              </w:rPr>
              <w:t>否</w:t>
            </w:r>
          </w:p>
          <w:p w:rsidR="00AF4645" w:rsidRPr="00AC69AA" w:rsidRDefault="00662ADB" w:rsidP="00AF4645">
            <w:pPr>
              <w:rPr>
                <w:rFonts w:ascii="ＭＳ 明朝" w:hAnsi="ＭＳ 明朝"/>
                <w:color w:val="000000" w:themeColor="text1"/>
              </w:rPr>
            </w:pPr>
            <w:sdt>
              <w:sdtPr>
                <w:rPr>
                  <w:rFonts w:ascii="ＭＳ 明朝" w:hAnsi="ＭＳ 明朝"/>
                  <w:color w:val="000000" w:themeColor="text1"/>
                </w:rPr>
                <w:id w:val="-897044791"/>
                <w14:checkbox>
                  <w14:checked w14:val="0"/>
                  <w14:checkedState w14:val="2611" w14:font="ＭＳ 明朝"/>
                  <w14:uncheckedState w14:val="2610" w14:font="ＭＳ ゴシック"/>
                </w14:checkbox>
              </w:sdtPr>
              <w:sdtEndPr/>
              <w:sdtContent>
                <w:r w:rsidR="00AF4645" w:rsidRPr="00AC69AA">
                  <w:rPr>
                    <w:rFonts w:ascii="ＭＳ 明朝" w:hAnsi="ＭＳ 明朝" w:hint="eastAsia"/>
                    <w:color w:val="000000" w:themeColor="text1"/>
                  </w:rPr>
                  <w:t>☐</w:t>
                </w:r>
              </w:sdtContent>
            </w:sdt>
            <w:r w:rsidR="00AF464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bottom w:val="nil"/>
            </w:tcBorders>
          </w:tcPr>
          <w:p w:rsidR="00AF4645" w:rsidRPr="00AC69AA" w:rsidRDefault="00AF4645" w:rsidP="00AF4645">
            <w:pPr>
              <w:kinsoku w:val="0"/>
              <w:autoSpaceDE w:val="0"/>
              <w:autoSpaceDN w:val="0"/>
              <w:adjustRightInd w:val="0"/>
              <w:snapToGrid w:val="0"/>
              <w:rPr>
                <w:rFonts w:ascii="ＭＳ 明朝" w:hAnsi="ＭＳ 明朝"/>
                <w:color w:val="000000" w:themeColor="text1"/>
                <w:spacing w:val="8"/>
              </w:rPr>
            </w:pPr>
            <w:r w:rsidRPr="00AC69AA">
              <w:rPr>
                <w:rFonts w:ascii="ＭＳ 明朝" w:hAnsi="ＭＳ 明朝"/>
                <w:color w:val="000000" w:themeColor="text1"/>
              </w:rPr>
              <w:t>（６）管理者</w:t>
            </w:r>
          </w:p>
          <w:p w:rsidR="00AF4645" w:rsidRPr="00AC69AA" w:rsidRDefault="00AF4645" w:rsidP="00AF4645">
            <w:pPr>
              <w:ind w:left="360" w:hangingChars="200" w:hanging="360"/>
              <w:rPr>
                <w:rFonts w:ascii="ＭＳ 明朝" w:hAnsi="ＭＳ 明朝"/>
                <w:color w:val="000000" w:themeColor="text1"/>
              </w:rPr>
            </w:pPr>
            <w:r w:rsidRPr="00AC69AA">
              <w:rPr>
                <w:rFonts w:ascii="ＭＳ 明朝" w:hAnsi="ＭＳ 明朝" w:hint="eastAsia"/>
                <w:color w:val="000000" w:themeColor="text1"/>
                <w:sz w:val="18"/>
              </w:rPr>
              <w:t>＜療養介護準用＞</w:t>
            </w:r>
          </w:p>
        </w:tc>
        <w:tc>
          <w:tcPr>
            <w:tcW w:w="6261" w:type="dxa"/>
            <w:tcBorders>
              <w:top w:val="single" w:sz="4" w:space="0" w:color="auto"/>
              <w:bottom w:val="single" w:sz="4" w:space="0" w:color="auto"/>
            </w:tcBorders>
          </w:tcPr>
          <w:p w:rsidR="00AF4645" w:rsidRPr="00AC69AA" w:rsidRDefault="00AF4645" w:rsidP="00AF4645">
            <w:pPr>
              <w:kinsoku w:val="0"/>
              <w:autoSpaceDE w:val="0"/>
              <w:autoSpaceDN w:val="0"/>
              <w:adjustRightInd w:val="0"/>
              <w:snapToGrid w:val="0"/>
              <w:rPr>
                <w:rFonts w:ascii="ＭＳ 明朝" w:hAnsi="ＭＳ 明朝"/>
                <w:color w:val="000000" w:themeColor="text1"/>
              </w:rPr>
            </w:pPr>
          </w:p>
          <w:p w:rsidR="00AF4645" w:rsidRPr="00AC69AA" w:rsidRDefault="00AF4645" w:rsidP="00AF4645">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color w:val="000000" w:themeColor="text1"/>
              </w:rPr>
              <w:t>指定生活介護事業所ごとに専らその職務に従事する管理者を置いているか。</w:t>
            </w:r>
          </w:p>
          <w:p w:rsidR="00AF4645" w:rsidRPr="00AC69AA" w:rsidRDefault="00AF4645" w:rsidP="00AF4645">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color w:val="000000" w:themeColor="text1"/>
              </w:rPr>
              <w:t>ただし、指定生活介護事業所の管理上支障がない場合は、当該指定生活介護事業所の他の職務に従事させ、又は当該指定生活介護事業所以外の事業所、施設等の職務に従事させることができる。</w:t>
            </w:r>
          </w:p>
          <w:p w:rsidR="00AF4645" w:rsidRPr="00AC69AA" w:rsidRDefault="00AF4645" w:rsidP="00AF4645">
            <w:pPr>
              <w:kinsoku w:val="0"/>
              <w:autoSpaceDE w:val="0"/>
              <w:autoSpaceDN w:val="0"/>
              <w:adjustRightInd w:val="0"/>
              <w:snapToGrid w:val="0"/>
              <w:rPr>
                <w:rFonts w:ascii="ＭＳ 明朝" w:hAnsi="ＭＳ 明朝"/>
                <w:color w:val="000000" w:themeColor="text1"/>
              </w:rPr>
            </w:pP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◎解釈通知第５の１</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（６）管理者（基準第80 条）</w:t>
            </w:r>
          </w:p>
          <w:p w:rsidR="00AF4645" w:rsidRPr="00AC69AA" w:rsidRDefault="00AF4645" w:rsidP="0058441E">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指定療養介護の場合と同趣旨であるため、第四の１の（７</w:t>
            </w:r>
            <w:r w:rsidRPr="00AC69AA">
              <w:rPr>
                <w:rFonts w:ascii="ＭＳ 明朝" w:hAnsi="ＭＳ 明朝" w:hint="eastAsia"/>
                <w:color w:val="000000" w:themeColor="text1"/>
              </w:rPr>
              <w:lastRenderedPageBreak/>
              <w:t>）の①を参照されたい。</w:t>
            </w:r>
          </w:p>
          <w:p w:rsidR="00AF4645" w:rsidRPr="00AC69AA" w:rsidRDefault="00AF4645" w:rsidP="00AF4645">
            <w:pPr>
              <w:kinsoku w:val="0"/>
              <w:autoSpaceDE w:val="0"/>
              <w:autoSpaceDN w:val="0"/>
              <w:adjustRightInd w:val="0"/>
              <w:snapToGrid w:val="0"/>
              <w:rPr>
                <w:rFonts w:ascii="ＭＳ 明朝" w:hAnsi="ＭＳ 明朝"/>
                <w:color w:val="000000" w:themeColor="text1"/>
              </w:rPr>
            </w:pP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◎解釈通知第４の１</w:t>
            </w:r>
          </w:p>
          <w:p w:rsidR="00AF4645" w:rsidRPr="00AC69AA" w:rsidRDefault="0058441E"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（７）</w:t>
            </w:r>
            <w:r w:rsidR="00AF4645" w:rsidRPr="00AC69AA">
              <w:rPr>
                <w:rFonts w:ascii="ＭＳ 明朝" w:hAnsi="ＭＳ 明朝" w:hint="eastAsia"/>
                <w:color w:val="000000" w:themeColor="text1"/>
              </w:rPr>
              <w:t>管理者（基準第51条）</w:t>
            </w:r>
          </w:p>
          <w:p w:rsidR="00AF4645" w:rsidRPr="00AC69AA" w:rsidRDefault="00AF4645" w:rsidP="00AF4645">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hint="eastAsia"/>
                <w:color w:val="000000" w:themeColor="text1"/>
              </w:rPr>
              <w:t>①管理者の専従</w:t>
            </w:r>
          </w:p>
          <w:p w:rsidR="00AF4645" w:rsidRPr="00AC69AA" w:rsidRDefault="00AF4645" w:rsidP="00AF4645">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指定療養介護事業所の管理者は、原則として、専ら当該指定療養介護事業所の管理業務に従事するものである。ただし、以下の場合であって、当該指定療養介護事業所の管理業務に支障がないときは、他の職務を兼ねることができるものとする。</w:t>
            </w:r>
          </w:p>
          <w:p w:rsidR="00AF4645" w:rsidRPr="00AC69AA" w:rsidRDefault="00AF4645" w:rsidP="00AF4645">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ア</w:t>
            </w:r>
            <w:r w:rsidR="0058441E"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当該指定療養介護事業所のサービス管理責任者又は従業者としての職務に従事する場合</w:t>
            </w:r>
          </w:p>
          <w:p w:rsidR="00AF4645" w:rsidRPr="00AC69AA" w:rsidRDefault="00AF4645" w:rsidP="00AF4645">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イ</w:t>
            </w:r>
            <w:r w:rsidR="0058441E"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当該指定療養介護事業所以外の他の指定障害福祉サービス事業所又は指定障害者支援施設等の管理者又はサービス管理責任者若しくは従業者としての職務に従事する場合であって、特に当該指定療養介護事業所の管理業務に支障がないと認められる場合</w:t>
            </w:r>
          </w:p>
        </w:tc>
        <w:tc>
          <w:tcPr>
            <w:tcW w:w="1701" w:type="dxa"/>
            <w:tcBorders>
              <w:bottom w:val="single" w:sz="4" w:space="0" w:color="auto"/>
            </w:tcBorders>
          </w:tcPr>
          <w:p w:rsidR="00AF4645" w:rsidRPr="00AC69AA" w:rsidRDefault="00AF4645" w:rsidP="00AF4645">
            <w:pPr>
              <w:kinsoku w:val="0"/>
              <w:autoSpaceDE w:val="0"/>
              <w:autoSpaceDN w:val="0"/>
              <w:adjustRightInd w:val="0"/>
              <w:snapToGrid w:val="0"/>
              <w:rPr>
                <w:rFonts w:ascii="ＭＳ 明朝" w:hAnsi="ＭＳ 明朝"/>
                <w:color w:val="000000" w:themeColor="text1"/>
              </w:rPr>
            </w:pP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第80条</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準用（第51条）</w:t>
            </w:r>
          </w:p>
          <w:p w:rsidR="00AF4645" w:rsidRPr="00AC69AA" w:rsidRDefault="00AF4645" w:rsidP="00AF4645">
            <w:pPr>
              <w:kinsoku w:val="0"/>
              <w:autoSpaceDE w:val="0"/>
              <w:autoSpaceDN w:val="0"/>
              <w:adjustRightInd w:val="0"/>
              <w:snapToGrid w:val="0"/>
              <w:rPr>
                <w:rFonts w:ascii="ＭＳ 明朝" w:hAnsi="ＭＳ 明朝"/>
                <w:color w:val="000000" w:themeColor="text1"/>
              </w:rPr>
            </w:pPr>
          </w:p>
        </w:tc>
        <w:tc>
          <w:tcPr>
            <w:tcW w:w="1729" w:type="dxa"/>
          </w:tcPr>
          <w:p w:rsidR="00AF4645" w:rsidRPr="00AC69AA" w:rsidRDefault="00AF4645" w:rsidP="00AF4645">
            <w:pPr>
              <w:kinsoku w:val="0"/>
              <w:autoSpaceDE w:val="0"/>
              <w:autoSpaceDN w:val="0"/>
              <w:adjustRightInd w:val="0"/>
              <w:snapToGrid w:val="0"/>
              <w:rPr>
                <w:rFonts w:ascii="ＭＳ 明朝" w:hAnsi="ＭＳ 明朝"/>
                <w:color w:val="000000" w:themeColor="text1"/>
              </w:rPr>
            </w:pP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管理者の雇用形態が分かる書類</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勤務実績表</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出勤簿（タイムカード）</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従業員の資格証</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勤務体制一覧表</w:t>
            </w:r>
          </w:p>
        </w:tc>
        <w:tc>
          <w:tcPr>
            <w:tcW w:w="1732" w:type="dxa"/>
          </w:tcPr>
          <w:p w:rsidR="00AF4645" w:rsidRPr="00AC69AA" w:rsidRDefault="00AF4645" w:rsidP="00AF4645">
            <w:pPr>
              <w:rPr>
                <w:rFonts w:ascii="ＭＳ 明朝" w:hAnsi="ＭＳ 明朝"/>
                <w:color w:val="000000" w:themeColor="text1"/>
              </w:rPr>
            </w:pPr>
          </w:p>
          <w:p w:rsidR="00AF4645" w:rsidRPr="00AC69AA" w:rsidRDefault="00AF4645" w:rsidP="00AF4645">
            <w:pPr>
              <w:rPr>
                <w:rFonts w:ascii="ＭＳ 明朝" w:hAnsi="ＭＳ 明朝"/>
                <w:color w:val="000000" w:themeColor="text1"/>
              </w:rPr>
            </w:pPr>
            <w:r w:rsidRPr="00AC69AA">
              <w:rPr>
                <w:rFonts w:ascii="ＭＳ 明朝" w:hAnsi="ＭＳ 明朝" w:hint="eastAsia"/>
                <w:color w:val="000000" w:themeColor="text1"/>
              </w:rPr>
              <w:t>氏名：</w:t>
            </w:r>
          </w:p>
          <w:p w:rsidR="00AF4645" w:rsidRPr="00AC69AA" w:rsidRDefault="00AF4645" w:rsidP="00AF4645">
            <w:pPr>
              <w:rPr>
                <w:rFonts w:ascii="ＭＳ 明朝" w:hAnsi="ＭＳ 明朝"/>
                <w:color w:val="000000" w:themeColor="text1"/>
              </w:rPr>
            </w:pPr>
          </w:p>
          <w:p w:rsidR="00AF4645" w:rsidRPr="00AC69AA" w:rsidRDefault="00AF4645" w:rsidP="00AF4645">
            <w:pPr>
              <w:rPr>
                <w:rFonts w:ascii="ＭＳ 明朝" w:hAnsi="ＭＳ 明朝"/>
                <w:color w:val="000000" w:themeColor="text1"/>
              </w:rPr>
            </w:pPr>
            <w:r w:rsidRPr="00AC69AA">
              <w:rPr>
                <w:rFonts w:ascii="ＭＳ 明朝" w:hAnsi="ＭＳ 明朝" w:hint="eastAsia"/>
                <w:color w:val="000000" w:themeColor="text1"/>
              </w:rPr>
              <w:t>兼務内容</w:t>
            </w:r>
          </w:p>
        </w:tc>
        <w:tc>
          <w:tcPr>
            <w:tcW w:w="1276" w:type="dxa"/>
          </w:tcPr>
          <w:p w:rsidR="00AF4645" w:rsidRPr="00AC69AA" w:rsidRDefault="00AF4645" w:rsidP="00AF4645">
            <w:pPr>
              <w:rPr>
                <w:rFonts w:ascii="ＭＳ 明朝" w:hAnsi="ＭＳ 明朝"/>
                <w:color w:val="000000" w:themeColor="text1"/>
              </w:rPr>
            </w:pPr>
          </w:p>
          <w:p w:rsidR="00AF4645" w:rsidRPr="00AC69AA" w:rsidRDefault="00662ADB" w:rsidP="00AF4645">
            <w:pPr>
              <w:rPr>
                <w:rFonts w:ascii="ＭＳ 明朝" w:hAnsi="ＭＳ 明朝"/>
                <w:color w:val="000000" w:themeColor="text1"/>
              </w:rPr>
            </w:pPr>
            <w:sdt>
              <w:sdtPr>
                <w:rPr>
                  <w:rFonts w:ascii="ＭＳ 明朝" w:hAnsi="ＭＳ 明朝"/>
                  <w:color w:val="000000" w:themeColor="text1"/>
                </w:rPr>
                <w:id w:val="213322277"/>
                <w14:checkbox>
                  <w14:checked w14:val="0"/>
                  <w14:checkedState w14:val="2611" w14:font="ＭＳ 明朝"/>
                  <w14:uncheckedState w14:val="2610" w14:font="ＭＳ ゴシック"/>
                </w14:checkbox>
              </w:sdtPr>
              <w:sdtEndPr/>
              <w:sdtContent>
                <w:r w:rsidR="00AF4645" w:rsidRPr="00AC69AA">
                  <w:rPr>
                    <w:rFonts w:ascii="ＭＳ 明朝" w:hAnsi="ＭＳ 明朝" w:hint="eastAsia"/>
                    <w:color w:val="000000" w:themeColor="text1"/>
                  </w:rPr>
                  <w:t>☐</w:t>
                </w:r>
              </w:sdtContent>
            </w:sdt>
            <w:r w:rsidR="00AF4645" w:rsidRPr="00AC69AA">
              <w:rPr>
                <w:rFonts w:ascii="ＭＳ 明朝" w:hAnsi="ＭＳ 明朝" w:hint="eastAsia"/>
                <w:color w:val="000000" w:themeColor="text1"/>
              </w:rPr>
              <w:t>適</w:t>
            </w:r>
          </w:p>
          <w:p w:rsidR="00AF4645" w:rsidRPr="00AC69AA" w:rsidRDefault="00662ADB" w:rsidP="00AF4645">
            <w:pPr>
              <w:rPr>
                <w:rFonts w:ascii="ＭＳ 明朝" w:hAnsi="ＭＳ 明朝"/>
                <w:color w:val="000000" w:themeColor="text1"/>
              </w:rPr>
            </w:pPr>
            <w:sdt>
              <w:sdtPr>
                <w:rPr>
                  <w:rFonts w:ascii="ＭＳ 明朝" w:hAnsi="ＭＳ 明朝"/>
                  <w:color w:val="000000" w:themeColor="text1"/>
                </w:rPr>
                <w:id w:val="1874268584"/>
                <w14:checkbox>
                  <w14:checked w14:val="0"/>
                  <w14:checkedState w14:val="2611" w14:font="ＭＳ 明朝"/>
                  <w14:uncheckedState w14:val="2610" w14:font="ＭＳ ゴシック"/>
                </w14:checkbox>
              </w:sdtPr>
              <w:sdtEndPr/>
              <w:sdtContent>
                <w:r w:rsidR="00AF4645" w:rsidRPr="00AC69AA">
                  <w:rPr>
                    <w:rFonts w:ascii="ＭＳ 明朝" w:hAnsi="ＭＳ 明朝" w:hint="eastAsia"/>
                    <w:color w:val="000000" w:themeColor="text1"/>
                  </w:rPr>
                  <w:t>☐</w:t>
                </w:r>
              </w:sdtContent>
            </w:sdt>
            <w:r w:rsidR="00AF4645" w:rsidRPr="00AC69AA">
              <w:rPr>
                <w:rFonts w:ascii="ＭＳ 明朝" w:hAnsi="ＭＳ 明朝" w:hint="eastAsia"/>
                <w:color w:val="000000" w:themeColor="text1"/>
              </w:rPr>
              <w:t>否</w:t>
            </w:r>
          </w:p>
          <w:p w:rsidR="00AF4645" w:rsidRPr="00AC69AA" w:rsidRDefault="00662ADB" w:rsidP="00AF4645">
            <w:pPr>
              <w:rPr>
                <w:rFonts w:ascii="ＭＳ 明朝" w:hAnsi="ＭＳ 明朝"/>
                <w:color w:val="000000" w:themeColor="text1"/>
              </w:rPr>
            </w:pPr>
            <w:sdt>
              <w:sdtPr>
                <w:rPr>
                  <w:rFonts w:ascii="ＭＳ 明朝" w:hAnsi="ＭＳ 明朝"/>
                  <w:color w:val="000000" w:themeColor="text1"/>
                </w:rPr>
                <w:id w:val="-1226065022"/>
                <w14:checkbox>
                  <w14:checked w14:val="0"/>
                  <w14:checkedState w14:val="2611" w14:font="ＭＳ 明朝"/>
                  <w14:uncheckedState w14:val="2610" w14:font="ＭＳ ゴシック"/>
                </w14:checkbox>
              </w:sdtPr>
              <w:sdtEndPr/>
              <w:sdtContent>
                <w:r w:rsidR="00AF4645" w:rsidRPr="00AC69AA">
                  <w:rPr>
                    <w:rFonts w:ascii="ＭＳ 明朝" w:hAnsi="ＭＳ 明朝" w:hint="eastAsia"/>
                    <w:color w:val="000000" w:themeColor="text1"/>
                  </w:rPr>
                  <w:t>☐</w:t>
                </w:r>
              </w:sdtContent>
            </w:sdt>
            <w:r w:rsidR="00AF464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AF4645" w:rsidRPr="00AC69AA" w:rsidRDefault="00AF4645" w:rsidP="00AF4645">
            <w:pPr>
              <w:ind w:left="420" w:hangingChars="200" w:hanging="420"/>
              <w:rPr>
                <w:rFonts w:ascii="ＭＳ 明朝" w:hAnsi="ＭＳ 明朝"/>
                <w:color w:val="000000" w:themeColor="text1"/>
              </w:rPr>
            </w:pPr>
            <w:r w:rsidRPr="00AC69AA">
              <w:rPr>
                <w:rFonts w:ascii="ＭＳ 明朝" w:hAnsi="ＭＳ 明朝"/>
                <w:color w:val="000000" w:themeColor="text1"/>
              </w:rPr>
              <w:t>（７）従たる事業所を設置する場合の特例</w:t>
            </w:r>
          </w:p>
          <w:p w:rsidR="00AF4645" w:rsidRPr="00AC69AA" w:rsidRDefault="00AF4645" w:rsidP="00AF4645">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F4645" w:rsidRPr="00AC69AA" w:rsidRDefault="00AF4645" w:rsidP="00AF4645">
            <w:pPr>
              <w:kinsoku w:val="0"/>
              <w:autoSpaceDE w:val="0"/>
              <w:autoSpaceDN w:val="0"/>
              <w:adjustRightInd w:val="0"/>
              <w:snapToGrid w:val="0"/>
              <w:rPr>
                <w:rFonts w:ascii="ＭＳ 明朝" w:hAnsi="ＭＳ 明朝"/>
                <w:color w:val="000000" w:themeColor="text1"/>
              </w:rPr>
            </w:pPr>
          </w:p>
          <w:p w:rsidR="00AF4645" w:rsidRPr="00AC69AA" w:rsidRDefault="00AF4645" w:rsidP="00AF4645">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color w:val="000000" w:themeColor="text1"/>
              </w:rPr>
              <w:t>指定生活介護事業所における主たる事業所（主たる事業所）と一体的に管理運営を行う事業所（従たる事業所）を設置している場合においては、主たる事業所及び従たる事業所の従業者（サービス管理責任者を除く。）のうちそれぞれ1人以上は、常勤かつ専ら当該主たる事業所又は従たる事業所の職務に従事する者となっているか。</w:t>
            </w:r>
          </w:p>
        </w:tc>
        <w:tc>
          <w:tcPr>
            <w:tcW w:w="1701" w:type="dxa"/>
            <w:tcBorders>
              <w:top w:val="single" w:sz="4" w:space="0" w:color="auto"/>
              <w:bottom w:val="single" w:sz="4" w:space="0" w:color="auto"/>
            </w:tcBorders>
          </w:tcPr>
          <w:p w:rsidR="00AF4645" w:rsidRPr="00AC69AA" w:rsidRDefault="00AF4645" w:rsidP="00AF4645">
            <w:pPr>
              <w:kinsoku w:val="0"/>
              <w:autoSpaceDE w:val="0"/>
              <w:autoSpaceDN w:val="0"/>
              <w:adjustRightInd w:val="0"/>
              <w:snapToGrid w:val="0"/>
              <w:rPr>
                <w:rFonts w:ascii="ＭＳ 明朝" w:hAnsi="ＭＳ 明朝"/>
                <w:color w:val="000000" w:themeColor="text1"/>
              </w:rPr>
            </w:pP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第79条</w:t>
            </w:r>
          </w:p>
        </w:tc>
        <w:tc>
          <w:tcPr>
            <w:tcW w:w="1729" w:type="dxa"/>
          </w:tcPr>
          <w:p w:rsidR="00AF4645" w:rsidRPr="00AC69AA" w:rsidRDefault="00AF4645" w:rsidP="00AF4645">
            <w:pPr>
              <w:kinsoku w:val="0"/>
              <w:autoSpaceDE w:val="0"/>
              <w:autoSpaceDN w:val="0"/>
              <w:adjustRightInd w:val="0"/>
              <w:snapToGrid w:val="0"/>
              <w:rPr>
                <w:rFonts w:ascii="ＭＳ 明朝" w:hAnsi="ＭＳ 明朝"/>
                <w:color w:val="000000" w:themeColor="text1"/>
              </w:rPr>
            </w:pP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従業者の勤務実態の分かる書類</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（出勤簿等）</w:t>
            </w:r>
          </w:p>
          <w:p w:rsidR="00AF4645" w:rsidRPr="00AC69AA" w:rsidRDefault="00AF4645" w:rsidP="00AF4645">
            <w:pPr>
              <w:kinsoku w:val="0"/>
              <w:autoSpaceDE w:val="0"/>
              <w:autoSpaceDN w:val="0"/>
              <w:adjustRightInd w:val="0"/>
              <w:snapToGrid w:val="0"/>
              <w:rPr>
                <w:rFonts w:ascii="ＭＳ 明朝" w:hAnsi="ＭＳ 明朝"/>
                <w:color w:val="000000" w:themeColor="text1"/>
              </w:rPr>
            </w:pPr>
          </w:p>
        </w:tc>
        <w:tc>
          <w:tcPr>
            <w:tcW w:w="1732" w:type="dxa"/>
            <w:tcBorders>
              <w:top w:val="nil"/>
              <w:bottom w:val="single" w:sz="4" w:space="0" w:color="auto"/>
            </w:tcBorders>
          </w:tcPr>
          <w:p w:rsidR="00AF4645" w:rsidRPr="00AC69AA" w:rsidRDefault="00AF4645" w:rsidP="00AF4645">
            <w:pPr>
              <w:rPr>
                <w:rFonts w:ascii="ＭＳ 明朝" w:hAnsi="ＭＳ 明朝"/>
                <w:color w:val="000000" w:themeColor="text1"/>
              </w:rPr>
            </w:pPr>
          </w:p>
          <w:p w:rsidR="00AF4645" w:rsidRPr="00AC69AA" w:rsidRDefault="00AF4645" w:rsidP="00AF4645">
            <w:pPr>
              <w:rPr>
                <w:rFonts w:ascii="ＭＳ 明朝" w:hAnsi="ＭＳ 明朝" w:cs="ＭＳ 明朝"/>
                <w:color w:val="000000" w:themeColor="text1"/>
              </w:rPr>
            </w:pPr>
            <w:r w:rsidRPr="00AC69AA">
              <w:rPr>
                <w:rFonts w:ascii="ＭＳ 明朝" w:hAnsi="ＭＳ 明朝" w:cs="ＭＳ 明朝" w:hint="eastAsia"/>
                <w:color w:val="000000" w:themeColor="text1"/>
              </w:rPr>
              <w:t>従たる事業所</w:t>
            </w:r>
          </w:p>
          <w:p w:rsidR="00AF4645" w:rsidRPr="00AC69AA" w:rsidRDefault="00662ADB" w:rsidP="00AF4645">
            <w:pPr>
              <w:rPr>
                <w:rFonts w:ascii="ＭＳ 明朝" w:hAnsi="ＭＳ 明朝"/>
                <w:color w:val="000000" w:themeColor="text1"/>
              </w:rPr>
            </w:pPr>
            <w:sdt>
              <w:sdtPr>
                <w:rPr>
                  <w:rFonts w:ascii="ＭＳ 明朝" w:hAnsi="ＭＳ 明朝"/>
                  <w:color w:val="000000" w:themeColor="text1"/>
                </w:rPr>
                <w:id w:val="-1614738824"/>
                <w14:checkbox>
                  <w14:checked w14:val="0"/>
                  <w14:checkedState w14:val="2611" w14:font="ＭＳ 明朝"/>
                  <w14:uncheckedState w14:val="2610" w14:font="ＭＳ ゴシック"/>
                </w14:checkbox>
              </w:sdtPr>
              <w:sdtEndPr/>
              <w:sdtContent>
                <w:r w:rsidR="00AF4645" w:rsidRPr="00AC69AA">
                  <w:rPr>
                    <w:rFonts w:ascii="ＭＳ 明朝" w:hAnsi="ＭＳ 明朝" w:hint="eastAsia"/>
                    <w:color w:val="000000" w:themeColor="text1"/>
                  </w:rPr>
                  <w:t>☐</w:t>
                </w:r>
              </w:sdtContent>
            </w:sdt>
            <w:r w:rsidR="00AF4645" w:rsidRPr="00AC69AA">
              <w:rPr>
                <w:rFonts w:ascii="ＭＳ 明朝" w:hAnsi="ＭＳ 明朝" w:hint="eastAsia"/>
                <w:color w:val="000000" w:themeColor="text1"/>
              </w:rPr>
              <w:t>有</w:t>
            </w:r>
          </w:p>
          <w:p w:rsidR="00AF4645" w:rsidRPr="00AC69AA" w:rsidRDefault="00662ADB" w:rsidP="00AF4645">
            <w:pPr>
              <w:rPr>
                <w:rFonts w:ascii="ＭＳ 明朝" w:hAnsi="ＭＳ 明朝"/>
                <w:color w:val="000000" w:themeColor="text1"/>
              </w:rPr>
            </w:pPr>
            <w:sdt>
              <w:sdtPr>
                <w:rPr>
                  <w:rFonts w:ascii="ＭＳ 明朝" w:hAnsi="ＭＳ 明朝"/>
                  <w:color w:val="000000" w:themeColor="text1"/>
                </w:rPr>
                <w:id w:val="-234013999"/>
                <w14:checkbox>
                  <w14:checked w14:val="0"/>
                  <w14:checkedState w14:val="2611" w14:font="ＭＳ 明朝"/>
                  <w14:uncheckedState w14:val="2610" w14:font="ＭＳ ゴシック"/>
                </w14:checkbox>
              </w:sdtPr>
              <w:sdtEndPr/>
              <w:sdtContent>
                <w:r w:rsidR="00AF4645" w:rsidRPr="00AC69AA">
                  <w:rPr>
                    <w:rFonts w:ascii="ＭＳ 明朝" w:hAnsi="ＭＳ 明朝" w:hint="eastAsia"/>
                    <w:color w:val="000000" w:themeColor="text1"/>
                  </w:rPr>
                  <w:t>☐</w:t>
                </w:r>
              </w:sdtContent>
            </w:sdt>
            <w:r w:rsidR="00AF4645" w:rsidRPr="00AC69AA">
              <w:rPr>
                <w:rFonts w:ascii="ＭＳ 明朝" w:hAnsi="ＭＳ 明朝" w:hint="eastAsia"/>
                <w:color w:val="000000" w:themeColor="text1"/>
              </w:rPr>
              <w:t>無</w:t>
            </w:r>
          </w:p>
          <w:p w:rsidR="00AF4645" w:rsidRPr="00AC69AA" w:rsidRDefault="00AF4645" w:rsidP="00AF4645">
            <w:pPr>
              <w:rPr>
                <w:rFonts w:ascii="ＭＳ 明朝" w:hAnsi="ＭＳ 明朝"/>
                <w:color w:val="000000" w:themeColor="text1"/>
              </w:rPr>
            </w:pPr>
          </w:p>
        </w:tc>
        <w:tc>
          <w:tcPr>
            <w:tcW w:w="1276" w:type="dxa"/>
            <w:tcBorders>
              <w:top w:val="nil"/>
              <w:bottom w:val="single" w:sz="4" w:space="0" w:color="auto"/>
            </w:tcBorders>
          </w:tcPr>
          <w:p w:rsidR="00AF4645" w:rsidRPr="00AC69AA" w:rsidRDefault="00AF4645" w:rsidP="00AF4645">
            <w:pPr>
              <w:rPr>
                <w:rFonts w:ascii="ＭＳ 明朝" w:hAnsi="ＭＳ 明朝"/>
                <w:color w:val="000000" w:themeColor="text1"/>
              </w:rPr>
            </w:pPr>
          </w:p>
          <w:p w:rsidR="00AF4645" w:rsidRPr="00AC69AA" w:rsidRDefault="00662ADB" w:rsidP="00AF4645">
            <w:pPr>
              <w:rPr>
                <w:rFonts w:ascii="ＭＳ 明朝" w:hAnsi="ＭＳ 明朝"/>
                <w:color w:val="000000" w:themeColor="text1"/>
              </w:rPr>
            </w:pPr>
            <w:sdt>
              <w:sdtPr>
                <w:rPr>
                  <w:rFonts w:ascii="ＭＳ 明朝" w:hAnsi="ＭＳ 明朝"/>
                  <w:color w:val="000000" w:themeColor="text1"/>
                </w:rPr>
                <w:id w:val="-1670940318"/>
                <w14:checkbox>
                  <w14:checked w14:val="0"/>
                  <w14:checkedState w14:val="2611" w14:font="ＭＳ 明朝"/>
                  <w14:uncheckedState w14:val="2610" w14:font="ＭＳ ゴシック"/>
                </w14:checkbox>
              </w:sdtPr>
              <w:sdtEndPr/>
              <w:sdtContent>
                <w:r w:rsidR="00AF4645" w:rsidRPr="00AC69AA">
                  <w:rPr>
                    <w:rFonts w:ascii="ＭＳ 明朝" w:hAnsi="ＭＳ 明朝" w:hint="eastAsia"/>
                    <w:color w:val="000000" w:themeColor="text1"/>
                  </w:rPr>
                  <w:t>☐</w:t>
                </w:r>
              </w:sdtContent>
            </w:sdt>
            <w:r w:rsidR="00AF4645" w:rsidRPr="00AC69AA">
              <w:rPr>
                <w:rFonts w:ascii="ＭＳ 明朝" w:hAnsi="ＭＳ 明朝" w:hint="eastAsia"/>
                <w:color w:val="000000" w:themeColor="text1"/>
              </w:rPr>
              <w:t>適</w:t>
            </w:r>
          </w:p>
          <w:p w:rsidR="00AF4645" w:rsidRPr="00AC69AA" w:rsidRDefault="00662ADB" w:rsidP="00AF4645">
            <w:pPr>
              <w:rPr>
                <w:rFonts w:ascii="ＭＳ 明朝" w:hAnsi="ＭＳ 明朝"/>
                <w:color w:val="000000" w:themeColor="text1"/>
              </w:rPr>
            </w:pPr>
            <w:sdt>
              <w:sdtPr>
                <w:rPr>
                  <w:rFonts w:ascii="ＭＳ 明朝" w:hAnsi="ＭＳ 明朝"/>
                  <w:color w:val="000000" w:themeColor="text1"/>
                </w:rPr>
                <w:id w:val="178018049"/>
                <w14:checkbox>
                  <w14:checked w14:val="0"/>
                  <w14:checkedState w14:val="2611" w14:font="ＭＳ 明朝"/>
                  <w14:uncheckedState w14:val="2610" w14:font="ＭＳ ゴシック"/>
                </w14:checkbox>
              </w:sdtPr>
              <w:sdtEndPr/>
              <w:sdtContent>
                <w:r w:rsidR="00AF4645" w:rsidRPr="00AC69AA">
                  <w:rPr>
                    <w:rFonts w:ascii="ＭＳ 明朝" w:hAnsi="ＭＳ 明朝" w:hint="eastAsia"/>
                    <w:color w:val="000000" w:themeColor="text1"/>
                  </w:rPr>
                  <w:t>☐</w:t>
                </w:r>
              </w:sdtContent>
            </w:sdt>
            <w:r w:rsidR="00AF4645" w:rsidRPr="00AC69AA">
              <w:rPr>
                <w:rFonts w:ascii="ＭＳ 明朝" w:hAnsi="ＭＳ 明朝" w:hint="eastAsia"/>
                <w:color w:val="000000" w:themeColor="text1"/>
              </w:rPr>
              <w:t>否</w:t>
            </w:r>
          </w:p>
          <w:p w:rsidR="00AF4645" w:rsidRPr="00AC69AA" w:rsidRDefault="00662ADB" w:rsidP="00AF4645">
            <w:pPr>
              <w:rPr>
                <w:rFonts w:ascii="ＭＳ 明朝" w:hAnsi="ＭＳ 明朝"/>
                <w:color w:val="000000" w:themeColor="text1"/>
              </w:rPr>
            </w:pPr>
            <w:sdt>
              <w:sdtPr>
                <w:rPr>
                  <w:rFonts w:ascii="ＭＳ 明朝" w:hAnsi="ＭＳ 明朝"/>
                  <w:color w:val="000000" w:themeColor="text1"/>
                </w:rPr>
                <w:id w:val="506180693"/>
                <w14:checkbox>
                  <w14:checked w14:val="0"/>
                  <w14:checkedState w14:val="2611" w14:font="ＭＳ 明朝"/>
                  <w14:uncheckedState w14:val="2610" w14:font="ＭＳ ゴシック"/>
                </w14:checkbox>
              </w:sdtPr>
              <w:sdtEndPr/>
              <w:sdtContent>
                <w:r w:rsidR="00AF4645" w:rsidRPr="00AC69AA">
                  <w:rPr>
                    <w:rFonts w:ascii="ＭＳ 明朝" w:hAnsi="ＭＳ 明朝" w:hint="eastAsia"/>
                    <w:color w:val="000000" w:themeColor="text1"/>
                  </w:rPr>
                  <w:t>☐</w:t>
                </w:r>
              </w:sdtContent>
            </w:sdt>
            <w:r w:rsidR="00AF4645" w:rsidRPr="00AC69AA">
              <w:rPr>
                <w:rFonts w:ascii="ＭＳ 明朝" w:hAnsi="ＭＳ 明朝" w:hint="eastAsia"/>
                <w:color w:val="000000" w:themeColor="text1"/>
              </w:rPr>
              <w:t>該当なし</w:t>
            </w:r>
          </w:p>
        </w:tc>
      </w:tr>
      <w:tr w:rsidR="003B73FE" w:rsidRPr="00AC69AA" w:rsidTr="00D33CFF">
        <w:trPr>
          <w:trHeight w:val="564"/>
        </w:trPr>
        <w:tc>
          <w:tcPr>
            <w:tcW w:w="1814" w:type="dxa"/>
            <w:tcBorders>
              <w:top w:val="nil"/>
              <w:left w:val="single" w:sz="4" w:space="0" w:color="auto"/>
              <w:bottom w:val="nil"/>
              <w:right w:val="single" w:sz="4" w:space="0" w:color="auto"/>
            </w:tcBorders>
          </w:tcPr>
          <w:p w:rsidR="00AF4645" w:rsidRPr="00AC69AA" w:rsidRDefault="00AF4645" w:rsidP="00AF4645">
            <w:pPr>
              <w:ind w:left="420" w:hangingChars="200" w:hanging="420"/>
              <w:rPr>
                <w:rFonts w:ascii="ＭＳ 明朝" w:hAnsi="ＭＳ 明朝"/>
                <w:color w:val="000000" w:themeColor="text1"/>
                <w:spacing w:val="8"/>
              </w:rPr>
            </w:pPr>
            <w:r w:rsidRPr="00AC69AA">
              <w:rPr>
                <w:rFonts w:ascii="ＭＳ 明朝" w:hAnsi="ＭＳ 明朝"/>
                <w:color w:val="000000" w:themeColor="text1"/>
              </w:rPr>
              <w:t>（経過措置）</w:t>
            </w:r>
          </w:p>
          <w:p w:rsidR="00AF4645" w:rsidRPr="00AC69AA" w:rsidRDefault="00AF4645" w:rsidP="00AF4645">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F4645" w:rsidRPr="00AC69AA" w:rsidRDefault="00AF4645" w:rsidP="00AF4645">
            <w:pPr>
              <w:kinsoku w:val="0"/>
              <w:autoSpaceDE w:val="0"/>
              <w:autoSpaceDN w:val="0"/>
              <w:adjustRightInd w:val="0"/>
              <w:snapToGrid w:val="0"/>
              <w:rPr>
                <w:rFonts w:ascii="ＭＳ 明朝" w:hAnsi="ＭＳ 明朝"/>
                <w:color w:val="000000" w:themeColor="text1"/>
              </w:rPr>
            </w:pPr>
          </w:p>
          <w:p w:rsidR="00AF4645" w:rsidRPr="00AC69AA" w:rsidRDefault="00AF4645" w:rsidP="0058441E">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color w:val="000000" w:themeColor="text1"/>
              </w:rPr>
              <w:t>指定特定身体障害者授産施設又は指定知的障害者更生施設若しくは指定特定知的障害者授産施設が、指定生活介護の事業を行う場合において、平成18年厚生労働省令第171号（指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w:t>
            </w:r>
            <w:r w:rsidRPr="00AC69AA">
              <w:rPr>
                <w:rFonts w:ascii="ＭＳ 明朝" w:hAnsi="ＭＳ 明朝"/>
                <w:color w:val="000000" w:themeColor="text1"/>
              </w:rPr>
              <w:lastRenderedPageBreak/>
              <w:t>体的に管理運営を行う事業所として設置する場合については、当分の間、(7)の規定は適用しない。</w:t>
            </w: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　この場合において、当該従たる事業所に置かれる従業者（サービス管理責任者を除く。）のうち1人以上は、専ら当該従たる事業所の職務に従事する者となっているか。</w:t>
            </w:r>
          </w:p>
        </w:tc>
        <w:tc>
          <w:tcPr>
            <w:tcW w:w="1701" w:type="dxa"/>
            <w:tcBorders>
              <w:top w:val="single" w:sz="4" w:space="0" w:color="auto"/>
              <w:bottom w:val="single" w:sz="4" w:space="0" w:color="auto"/>
            </w:tcBorders>
          </w:tcPr>
          <w:p w:rsidR="00AF4645" w:rsidRPr="00AC69AA" w:rsidRDefault="00AF4645" w:rsidP="00AF4645">
            <w:pPr>
              <w:kinsoku w:val="0"/>
              <w:autoSpaceDE w:val="0"/>
              <w:autoSpaceDN w:val="0"/>
              <w:adjustRightInd w:val="0"/>
              <w:snapToGrid w:val="0"/>
              <w:rPr>
                <w:rFonts w:ascii="ＭＳ 明朝" w:hAnsi="ＭＳ 明朝"/>
                <w:color w:val="000000" w:themeColor="text1"/>
              </w:rPr>
            </w:pP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平18厚令171附則第23条</w:t>
            </w:r>
          </w:p>
          <w:p w:rsidR="00AF4645" w:rsidRPr="00AC69AA" w:rsidRDefault="00AF4645" w:rsidP="00AF4645">
            <w:pPr>
              <w:kinsoku w:val="0"/>
              <w:autoSpaceDE w:val="0"/>
              <w:autoSpaceDN w:val="0"/>
              <w:adjustRightInd w:val="0"/>
              <w:snapToGrid w:val="0"/>
              <w:rPr>
                <w:rFonts w:ascii="ＭＳ 明朝" w:hAnsi="ＭＳ 明朝"/>
                <w:color w:val="000000" w:themeColor="text1"/>
              </w:rPr>
            </w:pPr>
          </w:p>
        </w:tc>
        <w:tc>
          <w:tcPr>
            <w:tcW w:w="1729" w:type="dxa"/>
          </w:tcPr>
          <w:p w:rsidR="00AF4645" w:rsidRPr="00AC69AA" w:rsidRDefault="00AF4645" w:rsidP="00AF4645">
            <w:pPr>
              <w:kinsoku w:val="0"/>
              <w:autoSpaceDE w:val="0"/>
              <w:autoSpaceDN w:val="0"/>
              <w:adjustRightInd w:val="0"/>
              <w:snapToGrid w:val="0"/>
              <w:rPr>
                <w:rFonts w:ascii="ＭＳ 明朝" w:hAnsi="ＭＳ 明朝"/>
                <w:color w:val="000000" w:themeColor="text1"/>
              </w:rPr>
            </w:pPr>
          </w:p>
          <w:p w:rsidR="00AF4645" w:rsidRPr="00AC69AA" w:rsidRDefault="00AF4645" w:rsidP="00AF464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適宜必要と認める資料</w:t>
            </w:r>
          </w:p>
          <w:p w:rsidR="00AF4645" w:rsidRPr="00AC69AA" w:rsidRDefault="00AF4645" w:rsidP="00AF464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F4645" w:rsidRPr="00AC69AA" w:rsidRDefault="00AF4645" w:rsidP="00AF4645">
            <w:pPr>
              <w:rPr>
                <w:rFonts w:ascii="ＭＳ 明朝" w:hAnsi="ＭＳ 明朝"/>
                <w:color w:val="000000" w:themeColor="text1"/>
              </w:rPr>
            </w:pPr>
          </w:p>
        </w:tc>
        <w:tc>
          <w:tcPr>
            <w:tcW w:w="1276" w:type="dxa"/>
            <w:tcBorders>
              <w:top w:val="single" w:sz="4" w:space="0" w:color="auto"/>
              <w:bottom w:val="single" w:sz="4" w:space="0" w:color="auto"/>
            </w:tcBorders>
          </w:tcPr>
          <w:p w:rsidR="00AF4645" w:rsidRPr="00AC69AA" w:rsidRDefault="00AF4645" w:rsidP="00AF4645">
            <w:pPr>
              <w:rPr>
                <w:rFonts w:ascii="ＭＳ 明朝" w:hAnsi="ＭＳ 明朝"/>
                <w:color w:val="000000" w:themeColor="text1"/>
              </w:rPr>
            </w:pPr>
          </w:p>
          <w:p w:rsidR="00AF4645" w:rsidRPr="00AC69AA" w:rsidRDefault="00662ADB" w:rsidP="00AF4645">
            <w:pPr>
              <w:rPr>
                <w:rFonts w:ascii="ＭＳ 明朝" w:hAnsi="ＭＳ 明朝"/>
                <w:color w:val="000000" w:themeColor="text1"/>
              </w:rPr>
            </w:pPr>
            <w:sdt>
              <w:sdtPr>
                <w:rPr>
                  <w:rFonts w:ascii="ＭＳ 明朝" w:hAnsi="ＭＳ 明朝"/>
                  <w:color w:val="000000" w:themeColor="text1"/>
                </w:rPr>
                <w:id w:val="2022970735"/>
                <w14:checkbox>
                  <w14:checked w14:val="0"/>
                  <w14:checkedState w14:val="2611" w14:font="ＭＳ 明朝"/>
                  <w14:uncheckedState w14:val="2610" w14:font="ＭＳ ゴシック"/>
                </w14:checkbox>
              </w:sdtPr>
              <w:sdtEndPr/>
              <w:sdtContent>
                <w:r w:rsidR="00AF4645" w:rsidRPr="00AC69AA">
                  <w:rPr>
                    <w:rFonts w:ascii="ＭＳ 明朝" w:hAnsi="ＭＳ 明朝" w:hint="eastAsia"/>
                    <w:color w:val="000000" w:themeColor="text1"/>
                  </w:rPr>
                  <w:t>☐</w:t>
                </w:r>
              </w:sdtContent>
            </w:sdt>
            <w:r w:rsidR="00AF4645" w:rsidRPr="00AC69AA">
              <w:rPr>
                <w:rFonts w:ascii="ＭＳ 明朝" w:hAnsi="ＭＳ 明朝" w:hint="eastAsia"/>
                <w:color w:val="000000" w:themeColor="text1"/>
              </w:rPr>
              <w:t>適</w:t>
            </w:r>
          </w:p>
          <w:p w:rsidR="00AF4645" w:rsidRPr="00AC69AA" w:rsidRDefault="00662ADB" w:rsidP="00AF4645">
            <w:pPr>
              <w:rPr>
                <w:rFonts w:ascii="ＭＳ 明朝" w:hAnsi="ＭＳ 明朝"/>
                <w:color w:val="000000" w:themeColor="text1"/>
              </w:rPr>
            </w:pPr>
            <w:sdt>
              <w:sdtPr>
                <w:rPr>
                  <w:rFonts w:ascii="ＭＳ 明朝" w:hAnsi="ＭＳ 明朝"/>
                  <w:color w:val="000000" w:themeColor="text1"/>
                </w:rPr>
                <w:id w:val="-1571024165"/>
                <w14:checkbox>
                  <w14:checked w14:val="0"/>
                  <w14:checkedState w14:val="2611" w14:font="ＭＳ 明朝"/>
                  <w14:uncheckedState w14:val="2610" w14:font="ＭＳ ゴシック"/>
                </w14:checkbox>
              </w:sdtPr>
              <w:sdtEndPr/>
              <w:sdtContent>
                <w:r w:rsidR="00AF4645" w:rsidRPr="00AC69AA">
                  <w:rPr>
                    <w:rFonts w:ascii="ＭＳ 明朝" w:hAnsi="ＭＳ 明朝" w:hint="eastAsia"/>
                    <w:color w:val="000000" w:themeColor="text1"/>
                  </w:rPr>
                  <w:t>☐</w:t>
                </w:r>
              </w:sdtContent>
            </w:sdt>
            <w:r w:rsidR="00AF4645" w:rsidRPr="00AC69AA">
              <w:rPr>
                <w:rFonts w:ascii="ＭＳ 明朝" w:hAnsi="ＭＳ 明朝" w:hint="eastAsia"/>
                <w:color w:val="000000" w:themeColor="text1"/>
              </w:rPr>
              <w:t>否</w:t>
            </w:r>
          </w:p>
          <w:p w:rsidR="00AF4645" w:rsidRPr="00AC69AA" w:rsidRDefault="00662ADB" w:rsidP="00AF4645">
            <w:pPr>
              <w:rPr>
                <w:rFonts w:ascii="ＭＳ 明朝" w:hAnsi="ＭＳ 明朝"/>
                <w:color w:val="000000" w:themeColor="text1"/>
              </w:rPr>
            </w:pPr>
            <w:sdt>
              <w:sdtPr>
                <w:rPr>
                  <w:rFonts w:ascii="ＭＳ 明朝" w:hAnsi="ＭＳ 明朝"/>
                  <w:color w:val="000000" w:themeColor="text1"/>
                </w:rPr>
                <w:id w:val="-1245410126"/>
                <w14:checkbox>
                  <w14:checked w14:val="0"/>
                  <w14:checkedState w14:val="2611" w14:font="ＭＳ 明朝"/>
                  <w14:uncheckedState w14:val="2610" w14:font="ＭＳ ゴシック"/>
                </w14:checkbox>
              </w:sdtPr>
              <w:sdtEndPr/>
              <w:sdtContent>
                <w:r w:rsidR="00AF4645" w:rsidRPr="00AC69AA">
                  <w:rPr>
                    <w:rFonts w:ascii="ＭＳ 明朝" w:hAnsi="ＭＳ 明朝" w:hint="eastAsia"/>
                    <w:color w:val="000000" w:themeColor="text1"/>
                  </w:rPr>
                  <w:t>☐</w:t>
                </w:r>
              </w:sdtContent>
            </w:sdt>
            <w:r w:rsidR="00AF4645" w:rsidRPr="00AC69AA">
              <w:rPr>
                <w:rFonts w:ascii="ＭＳ 明朝" w:hAnsi="ＭＳ 明朝" w:hint="eastAsia"/>
                <w:color w:val="000000" w:themeColor="text1"/>
              </w:rPr>
              <w:t>該当なし</w:t>
            </w:r>
          </w:p>
        </w:tc>
      </w:tr>
      <w:tr w:rsidR="003B73FE" w:rsidRPr="00AC69AA" w:rsidTr="00D33CFF">
        <w:trPr>
          <w:trHeight w:val="564"/>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第</w:t>
            </w:r>
            <w:r w:rsidRPr="00AC69AA">
              <w:rPr>
                <w:rFonts w:ascii="ＭＳ 明朝" w:hAnsi="ＭＳ 明朝" w:hint="eastAsia"/>
                <w:color w:val="000000" w:themeColor="text1"/>
              </w:rPr>
              <w:t>５</w:t>
            </w:r>
            <w:r w:rsidRPr="00AC69AA">
              <w:rPr>
                <w:rFonts w:ascii="ＭＳ 明朝" w:hAnsi="ＭＳ 明朝"/>
                <w:color w:val="000000" w:themeColor="text1"/>
              </w:rPr>
              <w:t xml:space="preserve">　多機能型に関する特例</w:t>
            </w:r>
          </w:p>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color w:val="000000" w:themeColor="text1"/>
              </w:rPr>
              <w:t>１　利用定員に関する特例</w:t>
            </w:r>
          </w:p>
          <w:p w:rsidR="00977141" w:rsidRPr="00AC69AA" w:rsidRDefault="00977141" w:rsidP="00977141">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１）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多機能型児童発達支援事業等を一体的に行う場合にあっては、当該事業を行う事業所の利用定員を含むものとし、宿泊型自立訓練の利用定員を除く）の合計が20人以上である場合は、当該多機能型事業所の利用定員を、次に掲げる人数とすることができる。</w:t>
            </w:r>
          </w:p>
          <w:p w:rsidR="00977141" w:rsidRPr="00AC69AA" w:rsidRDefault="00977141" w:rsidP="00977141">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color w:val="000000" w:themeColor="text1"/>
              </w:rPr>
              <w:t>①　多機能型生活介護事業所、多機能型自立訓練（機能訓練）事業所及び多機能型就労移行支援事業所（認定就労移行支援事業所を除く）　6人以上</w:t>
            </w:r>
          </w:p>
          <w:p w:rsidR="00977141" w:rsidRPr="00AC69AA" w:rsidRDefault="00977141" w:rsidP="00977141">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color w:val="000000" w:themeColor="text1"/>
              </w:rPr>
              <w:t>②　多機能型自立訓練（生活訓練）事業所　6人以上。ただし、宿泊型自立訓練及び宿泊型自立訓練以外の自立訓練（生活訓練）を併せて行う場合にあっては、宿泊型自立訓練の利用定員が10人以上かつ宿泊型自立訓練以外の自立訓練(生活訓練)の利用定員が6人以上とする。</w:t>
            </w:r>
          </w:p>
          <w:p w:rsidR="00977141" w:rsidRPr="00AC69AA" w:rsidRDefault="00977141" w:rsidP="00977141">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color w:val="000000" w:themeColor="text1"/>
              </w:rPr>
              <w:t>③　多機能型就労継続支援Ａ型事業所及び多機能型就労継続支援Ｂ型事業所　10人以上</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２）(1)にかかわらず、主として重度の知的障害及び重度の上肢、下肢又は体幹の機能の障害が重複している障害者を通わせる多機能型生活介護事業所が、多機能型児童発達支援事業等を一体的に行う場合にあっては、その利用定員を、当該多機能型生活介護事業所が行う全ての事業を通じて５人以上とすることができる。</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３）多機能型生活介護事業所が、主として重症心身障害児(児童福祉法第７条第２項に規定する重症心身障害児をいう。)につき行う多機能型児童発達支援事業等を一体的に行う場合にあっては、その利用定員を、当該多機能型生活介護事業所が行う全ての事業を通じて５人以上とすることができる。</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４）離島その他の地域であって平成18年厚生労働省告示第540号「厚生労働大臣が定める離島その他の地域」に定める地域のうち、将来的にも利用者の確保の見込みがないとして都道府県知事が認めるものにおいて事業を行う多機能型事業所については、(1)中「20人」とあるのは「10人」とできる。</w:t>
            </w:r>
          </w:p>
          <w:p w:rsidR="00977141" w:rsidRPr="00AC69AA" w:rsidRDefault="00977141" w:rsidP="00977141">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color w:val="000000" w:themeColor="text1"/>
              </w:rPr>
              <w:t>この場合において、地域において障害福祉サービスが提供されていないこと等により障害福祉サービスを利用することが困難なものにおいて事業を行う多機能型事業所（多機能型生活介護事業所、多機能型自立訓練(機能訓練)事業所、多機能型自立訓練(生活訓練)事業所、多機能型就労継続支援B型事業所に限る。）については、当該多機能型事業所の利用定員を、1人以上とすることができる。</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spacing w:val="8"/>
              </w:rPr>
            </w:pPr>
            <w:r w:rsidRPr="00AC69AA">
              <w:rPr>
                <w:rFonts w:ascii="ＭＳ 明朝" w:hAnsi="ＭＳ 明朝"/>
                <w:color w:val="000000" w:themeColor="text1"/>
              </w:rPr>
              <w:t>平18厚令174</w:t>
            </w:r>
          </w:p>
          <w:p w:rsidR="00977141" w:rsidRPr="00AC69AA" w:rsidRDefault="00977141" w:rsidP="00977141">
            <w:pPr>
              <w:rPr>
                <w:rFonts w:ascii="ＭＳ 明朝" w:hAnsi="ＭＳ 明朝"/>
                <w:color w:val="000000" w:themeColor="text1"/>
                <w:spacing w:val="8"/>
              </w:rPr>
            </w:pPr>
            <w:r w:rsidRPr="00AC69AA">
              <w:rPr>
                <w:rFonts w:ascii="ＭＳ 明朝" w:hAnsi="ＭＳ 明朝"/>
                <w:color w:val="000000" w:themeColor="text1"/>
              </w:rPr>
              <w:t>第89条第1項</w:t>
            </w: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spacing w:val="8"/>
              </w:rPr>
            </w:pPr>
            <w:r w:rsidRPr="00AC69AA">
              <w:rPr>
                <w:rFonts w:ascii="ＭＳ 明朝" w:hAnsi="ＭＳ 明朝"/>
                <w:color w:val="000000" w:themeColor="text1"/>
              </w:rPr>
              <w:t>平18厚令174</w:t>
            </w:r>
          </w:p>
          <w:p w:rsidR="00977141" w:rsidRPr="00AC69AA" w:rsidRDefault="00977141" w:rsidP="00977141">
            <w:pPr>
              <w:rPr>
                <w:rFonts w:ascii="ＭＳ 明朝" w:hAnsi="ＭＳ 明朝"/>
                <w:color w:val="000000" w:themeColor="text1"/>
                <w:spacing w:val="8"/>
              </w:rPr>
            </w:pPr>
            <w:r w:rsidRPr="00AC69AA">
              <w:rPr>
                <w:rFonts w:ascii="ＭＳ 明朝" w:hAnsi="ＭＳ 明朝"/>
                <w:color w:val="000000" w:themeColor="text1"/>
              </w:rPr>
              <w:t>第89条第2項</w:t>
            </w: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spacing w:val="8"/>
              </w:rPr>
            </w:pPr>
            <w:r w:rsidRPr="00AC69AA">
              <w:rPr>
                <w:rFonts w:ascii="ＭＳ 明朝" w:hAnsi="ＭＳ 明朝"/>
                <w:color w:val="000000" w:themeColor="text1"/>
              </w:rPr>
              <w:t>平18厚令174</w:t>
            </w:r>
          </w:p>
          <w:p w:rsidR="00977141" w:rsidRPr="00AC69AA" w:rsidRDefault="00977141" w:rsidP="00977141">
            <w:pPr>
              <w:rPr>
                <w:rFonts w:ascii="ＭＳ 明朝" w:hAnsi="ＭＳ 明朝"/>
                <w:color w:val="000000" w:themeColor="text1"/>
                <w:spacing w:val="8"/>
              </w:rPr>
            </w:pPr>
            <w:r w:rsidRPr="00AC69AA">
              <w:rPr>
                <w:rFonts w:ascii="ＭＳ 明朝" w:hAnsi="ＭＳ 明朝"/>
                <w:color w:val="000000" w:themeColor="text1"/>
              </w:rPr>
              <w:t>第89条第3項</w:t>
            </w:r>
          </w:p>
          <w:p w:rsidR="00977141" w:rsidRPr="00AC69AA" w:rsidRDefault="00977141" w:rsidP="00977141">
            <w:pPr>
              <w:rPr>
                <w:rFonts w:ascii="ＭＳ 明朝" w:hAnsi="ＭＳ 明朝"/>
                <w:color w:val="000000" w:themeColor="text1"/>
              </w:rPr>
            </w:pPr>
          </w:p>
        </w:tc>
        <w:tc>
          <w:tcPr>
            <w:tcW w:w="1729" w:type="dxa"/>
          </w:tcPr>
          <w:p w:rsidR="00977141" w:rsidRPr="00AC69AA" w:rsidRDefault="00977141" w:rsidP="00977141">
            <w:pPr>
              <w:rPr>
                <w:rFonts w:ascii="ＭＳ 明朝" w:hAnsi="ＭＳ 明朝"/>
                <w:color w:val="000000" w:themeColor="text1"/>
                <w:spacing w:val="8"/>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運営規程</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利用者数が分かる書類（利用者名簿等）</w:t>
            </w:r>
          </w:p>
          <w:p w:rsidR="00977141" w:rsidRPr="00AC69AA" w:rsidRDefault="00977141" w:rsidP="00977141">
            <w:pPr>
              <w:rPr>
                <w:rFonts w:ascii="ＭＳ 明朝" w:hAnsi="ＭＳ 明朝"/>
                <w:color w:val="000000" w:themeColor="text1"/>
                <w:spacing w:val="8"/>
              </w:rPr>
            </w:pPr>
          </w:p>
          <w:p w:rsidR="00977141" w:rsidRPr="00AC69AA" w:rsidRDefault="00977141" w:rsidP="00977141">
            <w:pPr>
              <w:rPr>
                <w:rFonts w:ascii="ＭＳ 明朝" w:hAnsi="ＭＳ 明朝"/>
                <w:color w:val="000000" w:themeColor="text1"/>
                <w:spacing w:val="8"/>
              </w:rPr>
            </w:pPr>
          </w:p>
          <w:p w:rsidR="00977141" w:rsidRPr="00AC69AA" w:rsidRDefault="00977141" w:rsidP="00977141">
            <w:pPr>
              <w:rPr>
                <w:rFonts w:ascii="ＭＳ 明朝" w:hAnsi="ＭＳ 明朝"/>
                <w:color w:val="000000" w:themeColor="text1"/>
                <w:spacing w:val="8"/>
              </w:rPr>
            </w:pPr>
          </w:p>
          <w:p w:rsidR="00977141" w:rsidRPr="00AC69AA" w:rsidRDefault="00977141" w:rsidP="00977141">
            <w:pPr>
              <w:rPr>
                <w:rFonts w:ascii="ＭＳ 明朝" w:hAnsi="ＭＳ 明朝"/>
                <w:color w:val="000000" w:themeColor="text1"/>
                <w:spacing w:val="8"/>
              </w:rPr>
            </w:pPr>
          </w:p>
          <w:p w:rsidR="00977141" w:rsidRPr="00AC69AA" w:rsidRDefault="00977141" w:rsidP="00977141">
            <w:pPr>
              <w:rPr>
                <w:rFonts w:ascii="ＭＳ 明朝" w:hAnsi="ＭＳ 明朝"/>
                <w:color w:val="000000" w:themeColor="text1"/>
                <w:spacing w:val="8"/>
              </w:rPr>
            </w:pPr>
          </w:p>
          <w:p w:rsidR="00977141" w:rsidRPr="00AC69AA" w:rsidRDefault="00977141" w:rsidP="00977141">
            <w:pPr>
              <w:rPr>
                <w:rFonts w:ascii="ＭＳ 明朝" w:hAnsi="ＭＳ 明朝"/>
                <w:color w:val="000000" w:themeColor="text1"/>
                <w:spacing w:val="8"/>
              </w:rPr>
            </w:pPr>
          </w:p>
          <w:p w:rsidR="00977141" w:rsidRPr="00AC69AA" w:rsidRDefault="00977141" w:rsidP="00977141">
            <w:pPr>
              <w:rPr>
                <w:rFonts w:ascii="ＭＳ 明朝" w:hAnsi="ＭＳ 明朝"/>
                <w:color w:val="000000" w:themeColor="text1"/>
                <w:spacing w:val="8"/>
              </w:rPr>
            </w:pPr>
          </w:p>
          <w:p w:rsidR="00977141" w:rsidRPr="00AC69AA" w:rsidRDefault="00977141" w:rsidP="00977141">
            <w:pPr>
              <w:rPr>
                <w:rFonts w:ascii="ＭＳ 明朝" w:hAnsi="ＭＳ 明朝"/>
                <w:color w:val="000000" w:themeColor="text1"/>
                <w:spacing w:val="8"/>
              </w:rPr>
            </w:pPr>
          </w:p>
          <w:p w:rsidR="00977141" w:rsidRPr="00AC69AA" w:rsidRDefault="00977141" w:rsidP="00977141">
            <w:pPr>
              <w:rPr>
                <w:rFonts w:ascii="ＭＳ 明朝" w:hAnsi="ＭＳ 明朝"/>
                <w:color w:val="000000" w:themeColor="text1"/>
                <w:spacing w:val="8"/>
              </w:rPr>
            </w:pPr>
          </w:p>
          <w:p w:rsidR="00977141" w:rsidRPr="00AC69AA" w:rsidRDefault="00977141" w:rsidP="00977141">
            <w:pPr>
              <w:rPr>
                <w:rFonts w:ascii="ＭＳ 明朝" w:hAnsi="ＭＳ 明朝"/>
                <w:color w:val="000000" w:themeColor="text1"/>
                <w:spacing w:val="8"/>
              </w:rPr>
            </w:pPr>
          </w:p>
          <w:p w:rsidR="00977141" w:rsidRPr="00AC69AA" w:rsidRDefault="00977141" w:rsidP="00977141">
            <w:pPr>
              <w:rPr>
                <w:rFonts w:ascii="ＭＳ 明朝" w:hAnsi="ＭＳ 明朝"/>
                <w:color w:val="000000" w:themeColor="text1"/>
                <w:spacing w:val="8"/>
              </w:rPr>
            </w:pPr>
          </w:p>
          <w:p w:rsidR="00977141" w:rsidRPr="00AC69AA" w:rsidRDefault="00977141" w:rsidP="00977141">
            <w:pPr>
              <w:rPr>
                <w:rFonts w:ascii="ＭＳ 明朝" w:hAnsi="ＭＳ 明朝"/>
                <w:color w:val="000000" w:themeColor="text1"/>
                <w:spacing w:val="8"/>
              </w:rPr>
            </w:pPr>
          </w:p>
          <w:p w:rsidR="00977141" w:rsidRPr="00AC69AA" w:rsidRDefault="00977141" w:rsidP="00977141">
            <w:pPr>
              <w:rPr>
                <w:rFonts w:ascii="ＭＳ 明朝" w:hAnsi="ＭＳ 明朝"/>
                <w:color w:val="000000" w:themeColor="text1"/>
                <w:spacing w:val="8"/>
              </w:rPr>
            </w:pPr>
          </w:p>
          <w:p w:rsidR="00977141" w:rsidRPr="00AC69AA" w:rsidRDefault="00977141" w:rsidP="00977141">
            <w:pPr>
              <w:rPr>
                <w:rFonts w:ascii="ＭＳ 明朝" w:hAnsi="ＭＳ 明朝"/>
                <w:color w:val="000000" w:themeColor="text1"/>
                <w:spacing w:val="8"/>
              </w:rPr>
            </w:pPr>
          </w:p>
          <w:p w:rsidR="00977141" w:rsidRPr="00AC69AA" w:rsidRDefault="00977141" w:rsidP="00977141">
            <w:pPr>
              <w:rPr>
                <w:rFonts w:ascii="ＭＳ 明朝" w:hAnsi="ＭＳ 明朝"/>
                <w:color w:val="000000" w:themeColor="text1"/>
                <w:spacing w:val="8"/>
              </w:rPr>
            </w:pPr>
          </w:p>
          <w:p w:rsidR="00977141" w:rsidRPr="00AC69AA" w:rsidRDefault="00977141" w:rsidP="00977141">
            <w:pPr>
              <w:rPr>
                <w:rFonts w:ascii="ＭＳ 明朝" w:hAnsi="ＭＳ 明朝"/>
                <w:color w:val="000000" w:themeColor="text1"/>
                <w:spacing w:val="8"/>
              </w:rPr>
            </w:pPr>
          </w:p>
          <w:p w:rsidR="00977141" w:rsidRPr="00AC69AA" w:rsidRDefault="00977141" w:rsidP="00977141">
            <w:pPr>
              <w:rPr>
                <w:rFonts w:ascii="ＭＳ 明朝" w:hAnsi="ＭＳ 明朝"/>
                <w:color w:val="000000" w:themeColor="text1"/>
                <w:spacing w:val="8"/>
              </w:rPr>
            </w:pPr>
          </w:p>
          <w:p w:rsidR="00977141" w:rsidRPr="00AC69AA" w:rsidRDefault="00977141" w:rsidP="00977141">
            <w:pPr>
              <w:kinsoku w:val="0"/>
              <w:autoSpaceDE w:val="0"/>
              <w:autoSpaceDN w:val="0"/>
              <w:adjustRightInd w:val="0"/>
              <w:snapToGrid w:val="0"/>
              <w:rPr>
                <w:rFonts w:ascii="ＭＳ 明朝" w:hAnsi="ＭＳ 明朝"/>
                <w:color w:val="000000" w:themeColor="text1"/>
                <w:spacing w:val="8"/>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該当がある場合</w:t>
            </w: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w:t>
            </w: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定員　名</w:t>
            </w: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w:t>
            </w: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定員　名</w:t>
            </w: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w:t>
            </w: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定員　名</w:t>
            </w: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721423284"/>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89454762"/>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20812640"/>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564"/>
        </w:trPr>
        <w:tc>
          <w:tcPr>
            <w:tcW w:w="1814" w:type="dxa"/>
            <w:tcBorders>
              <w:top w:val="nil"/>
              <w:left w:val="single" w:sz="4" w:space="0" w:color="auto"/>
              <w:bottom w:val="nil"/>
              <w:right w:val="single" w:sz="4" w:space="0" w:color="auto"/>
            </w:tcBorders>
          </w:tcPr>
          <w:p w:rsidR="00977141" w:rsidRPr="00AC69AA" w:rsidRDefault="00977141" w:rsidP="00977141">
            <w:pPr>
              <w:ind w:left="210" w:hangingChars="100" w:hanging="210"/>
              <w:rPr>
                <w:rFonts w:ascii="ＭＳ 明朝" w:hAnsi="ＭＳ 明朝"/>
                <w:color w:val="000000" w:themeColor="text1"/>
                <w:spacing w:val="8"/>
              </w:rPr>
            </w:pPr>
            <w:r w:rsidRPr="00AC69AA">
              <w:rPr>
                <w:rFonts w:ascii="ＭＳ 明朝" w:hAnsi="ＭＳ 明朝"/>
                <w:color w:val="000000" w:themeColor="text1"/>
              </w:rPr>
              <w:t>２　従業者の員数等に関する特例</w:t>
            </w:r>
          </w:p>
          <w:p w:rsidR="00977141" w:rsidRPr="00AC69AA" w:rsidRDefault="00977141" w:rsidP="00977141">
            <w:pPr>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１）多機能型事業所は、一体的に事業を行う多機能型事業所の利用定員数の合計が20人未満である場合は、第2の1の(2)の④にかかわらず、当該多機能型事業所に置くべき従業者(医師及びサービス管理責任者を除く。)のうち、1人以上は、常勤でなければならないとすることができる。</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２）多機能型事業所（指定児童発達支援事業所、指定医療型児童発達支援事業所及び指定放課後等デイサービス事業所を多機能型として一体的に行うものを除く。）は、第2の1の(3)にかかわらず、一体的に事業を行う多機能型事業所のうち平成18年9月厚生労働省告示第544号「指定障害福祉サービスの提供に係るサービス管理を行う者として厚生労働大臣が定</w:t>
            </w:r>
            <w:r w:rsidRPr="00AC69AA">
              <w:rPr>
                <w:rFonts w:ascii="ＭＳ 明朝" w:hAnsi="ＭＳ 明朝"/>
                <w:color w:val="000000" w:themeColor="text1"/>
              </w:rPr>
              <w:lastRenderedPageBreak/>
              <w:t>めるもの等」の二に定めるものを一の事業所であるとみなして、当該一の事業所として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1人以上は、常勤でなければならないこととすることができる。</w:t>
            </w:r>
          </w:p>
          <w:p w:rsidR="00977141" w:rsidRPr="00AC69AA" w:rsidRDefault="00977141" w:rsidP="00977141">
            <w:pPr>
              <w:kinsoku w:val="0"/>
              <w:autoSpaceDE w:val="0"/>
              <w:autoSpaceDN w:val="0"/>
              <w:adjustRightInd w:val="0"/>
              <w:snapToGrid w:val="0"/>
              <w:ind w:leftChars="200" w:left="420"/>
              <w:rPr>
                <w:rFonts w:ascii="ＭＳ 明朝" w:hAnsi="ＭＳ 明朝"/>
                <w:color w:val="000000" w:themeColor="text1"/>
              </w:rPr>
            </w:pPr>
            <w:r w:rsidRPr="00AC69AA">
              <w:rPr>
                <w:rFonts w:ascii="ＭＳ 明朝" w:hAnsi="ＭＳ 明朝"/>
                <w:color w:val="000000" w:themeColor="text1"/>
              </w:rPr>
              <w:t>①　利用者の数の合計が60以下　1以上</w:t>
            </w:r>
          </w:p>
          <w:p w:rsidR="00977141" w:rsidRPr="00AC69AA" w:rsidRDefault="00977141" w:rsidP="00977141">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color w:val="000000" w:themeColor="text1"/>
              </w:rPr>
              <w:t>②　利用者の数の合計が61以上　1に、利用者の数の合計が60を超えて40又はその端数を増すごとに1を加えて得た数以上</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◎指定障害福祉サービスの提供に係るサービス管理を行う者として厚生労働大臣が定めるもの等（</w:t>
            </w:r>
            <w:r w:rsidRPr="00AC69AA">
              <w:rPr>
                <w:rFonts w:ascii="ＭＳ 明朝" w:hAnsi="ＭＳ 明朝"/>
                <w:color w:val="000000" w:themeColor="text1"/>
              </w:rPr>
              <w:t>平成18年9月厚生労働省告示第544号</w:t>
            </w:r>
            <w:r w:rsidRPr="00AC69AA">
              <w:rPr>
                <w:rFonts w:ascii="ＭＳ 明朝" w:hAnsi="ＭＳ 明朝" w:hint="eastAsia"/>
                <w:color w:val="000000" w:themeColor="text1"/>
              </w:rPr>
              <w:t>）</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二　指定障害福祉サービス基準第2</w:t>
            </w:r>
            <w:r w:rsidRPr="00AC69AA">
              <w:rPr>
                <w:rFonts w:ascii="ＭＳ 明朝" w:hAnsi="ＭＳ 明朝"/>
                <w:color w:val="000000" w:themeColor="text1"/>
              </w:rPr>
              <w:t>15</w:t>
            </w:r>
            <w:r w:rsidRPr="00AC69AA">
              <w:rPr>
                <w:rFonts w:ascii="ＭＳ 明朝" w:hAnsi="ＭＳ 明朝" w:hint="eastAsia"/>
                <w:color w:val="000000" w:themeColor="text1"/>
              </w:rPr>
              <w:t>条第2項及び障害福祉サービス基準第9</w:t>
            </w:r>
            <w:r w:rsidRPr="00AC69AA">
              <w:rPr>
                <w:rFonts w:ascii="ＭＳ 明朝" w:hAnsi="ＭＳ 明朝"/>
                <w:color w:val="000000" w:themeColor="text1"/>
              </w:rPr>
              <w:t>0</w:t>
            </w:r>
            <w:r w:rsidRPr="00AC69AA">
              <w:rPr>
                <w:rFonts w:ascii="ＭＳ 明朝" w:hAnsi="ＭＳ 明朝" w:hint="eastAsia"/>
                <w:color w:val="000000" w:themeColor="text1"/>
              </w:rPr>
              <w:t>条第2項に規定する厚生労働大臣が定める多機能型事業所</w:t>
            </w:r>
          </w:p>
          <w:p w:rsidR="00977141" w:rsidRPr="00AC69AA" w:rsidRDefault="00977141" w:rsidP="00977141">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配置されるサービス管理責任者が、療養介護、生活介護、自立訓練、就労移行支援、就労継続支援、就労定着支援、自立生活援助又は共同生活援助のうち2以上のものに係るサービス管理責任者の要件に該当する場合において、当該2以上の障害福祉サービスを提供する多機能型事業所</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３）第6の1の(4)後段により多機能型事業所の利用定員を1人以上とすることができることとされた多機能型事業所は、第2の1の(2)の④にかかわらず、一体的に事業を行う多機能型事業所を一の事業所であるとみなして、当該一の事業所とみなされた事業所に置くべき生活支援員の数を、常勤換算方法で、次の①に掲げる利用者の数を6で除した数と②に掲げる利用者の数を10で除した数の合計数以上とすることができる。これにより置くべきものとされる生活支援員のうち1人以上は常勤でなければならない。</w:t>
            </w:r>
          </w:p>
          <w:p w:rsidR="00977141" w:rsidRPr="00AC69AA" w:rsidRDefault="00977141" w:rsidP="00977141">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color w:val="000000" w:themeColor="text1"/>
              </w:rPr>
              <w:lastRenderedPageBreak/>
              <w:t>①　生活介護、自立訓練(機能訓練)及び自立訓練(生活訓練)の利用者</w:t>
            </w:r>
          </w:p>
          <w:p w:rsidR="00977141" w:rsidRPr="00AC69AA" w:rsidRDefault="00977141" w:rsidP="00977141">
            <w:pPr>
              <w:kinsoku w:val="0"/>
              <w:autoSpaceDE w:val="0"/>
              <w:autoSpaceDN w:val="0"/>
              <w:adjustRightInd w:val="0"/>
              <w:snapToGrid w:val="0"/>
              <w:ind w:leftChars="200" w:left="420"/>
              <w:rPr>
                <w:rFonts w:ascii="ＭＳ 明朝" w:hAnsi="ＭＳ 明朝"/>
                <w:color w:val="000000" w:themeColor="text1"/>
              </w:rPr>
            </w:pPr>
            <w:r w:rsidRPr="00AC69AA">
              <w:rPr>
                <w:rFonts w:ascii="ＭＳ 明朝" w:hAnsi="ＭＳ 明朝"/>
                <w:color w:val="000000" w:themeColor="text1"/>
              </w:rPr>
              <w:t>②　就労継続支援Ｂ型の利用者</w:t>
            </w:r>
          </w:p>
          <w:p w:rsidR="00977141" w:rsidRPr="00AC69AA" w:rsidRDefault="00977141" w:rsidP="00977141">
            <w:pPr>
              <w:kinsoku w:val="0"/>
              <w:autoSpaceDE w:val="0"/>
              <w:autoSpaceDN w:val="0"/>
              <w:adjustRightInd w:val="0"/>
              <w:snapToGrid w:val="0"/>
              <w:ind w:leftChars="200" w:left="42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◎解釈通知第１６の１</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（３）その他の留意事項</w:t>
            </w:r>
          </w:p>
          <w:p w:rsidR="00977141" w:rsidRPr="00AC69AA" w:rsidRDefault="00977141" w:rsidP="0058441E">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多機能型による各指定障害福祉サービス事業所ごとに配置とされる従業者（管理者及びサービス管理責任者を除く。）間での兼務は認められないものであり、当該各指定障害福祉サービスごとに必要な従業者の員数が確保される必要があること。</w:t>
            </w:r>
          </w:p>
          <w:p w:rsidR="00977141" w:rsidRPr="00AC69AA" w:rsidRDefault="00977141" w:rsidP="0058441E">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なお、各指定障害福祉サービス事業所の利用定員の合計数が19人以下の多機能型事業所にあっては、サービス管理責任者とその他の従業者との兼務が可能であること。</w:t>
            </w: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rPr>
                <w:rFonts w:ascii="ＭＳ 明朝" w:hAnsi="ＭＳ 明朝"/>
                <w:color w:val="000000" w:themeColor="text1"/>
                <w:spacing w:val="8"/>
              </w:rPr>
            </w:pPr>
            <w:r w:rsidRPr="00AC69AA">
              <w:rPr>
                <w:rFonts w:ascii="ＭＳ 明朝" w:hAnsi="ＭＳ 明朝"/>
                <w:color w:val="000000" w:themeColor="text1"/>
              </w:rPr>
              <w:t>平18厚令171</w:t>
            </w:r>
          </w:p>
          <w:p w:rsidR="00977141" w:rsidRPr="00AC69AA" w:rsidRDefault="00977141" w:rsidP="00977141">
            <w:pPr>
              <w:rPr>
                <w:rFonts w:ascii="ＭＳ 明朝" w:hAnsi="ＭＳ 明朝"/>
                <w:color w:val="000000" w:themeColor="text1"/>
                <w:spacing w:val="8"/>
              </w:rPr>
            </w:pPr>
            <w:r w:rsidRPr="00AC69AA">
              <w:rPr>
                <w:rFonts w:ascii="ＭＳ 明朝" w:hAnsi="ＭＳ 明朝"/>
                <w:color w:val="000000" w:themeColor="text1"/>
              </w:rPr>
              <w:t>第215条第1</w:t>
            </w:r>
          </w:p>
          <w:p w:rsidR="00977141" w:rsidRPr="00AC69AA" w:rsidRDefault="00977141" w:rsidP="00977141">
            <w:pPr>
              <w:rPr>
                <w:rFonts w:ascii="ＭＳ 明朝" w:hAnsi="ＭＳ 明朝"/>
                <w:color w:val="000000" w:themeColor="text1"/>
                <w:spacing w:val="8"/>
              </w:rPr>
            </w:pPr>
            <w:r w:rsidRPr="00AC69AA">
              <w:rPr>
                <w:rFonts w:ascii="ＭＳ 明朝" w:hAnsi="ＭＳ 明朝"/>
                <w:color w:val="000000" w:themeColor="text1"/>
              </w:rPr>
              <w:t>項</w:t>
            </w:r>
          </w:p>
          <w:p w:rsidR="00977141" w:rsidRPr="00AC69AA" w:rsidRDefault="00977141" w:rsidP="00977141">
            <w:pPr>
              <w:rPr>
                <w:rFonts w:ascii="ＭＳ 明朝" w:hAnsi="ＭＳ 明朝"/>
                <w:color w:val="000000" w:themeColor="text1"/>
                <w:spacing w:val="8"/>
              </w:rPr>
            </w:pPr>
            <w:r w:rsidRPr="00AC69AA">
              <w:rPr>
                <w:rFonts w:ascii="ＭＳ 明朝" w:hAnsi="ＭＳ 明朝"/>
                <w:color w:val="000000" w:themeColor="text1"/>
              </w:rPr>
              <w:t>平18厚令174</w:t>
            </w:r>
          </w:p>
          <w:p w:rsidR="00977141" w:rsidRPr="00AC69AA" w:rsidRDefault="00977141" w:rsidP="00977141">
            <w:pPr>
              <w:rPr>
                <w:rFonts w:ascii="ＭＳ 明朝" w:hAnsi="ＭＳ 明朝"/>
                <w:color w:val="000000" w:themeColor="text1"/>
                <w:spacing w:val="8"/>
              </w:rPr>
            </w:pPr>
            <w:r w:rsidRPr="00AC69AA">
              <w:rPr>
                <w:rFonts w:ascii="ＭＳ 明朝" w:hAnsi="ＭＳ 明朝"/>
                <w:color w:val="000000" w:themeColor="text1"/>
              </w:rPr>
              <w:t>第90条第1項</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rPr>
                <w:rFonts w:ascii="ＭＳ 明朝" w:hAnsi="ＭＳ 明朝"/>
                <w:color w:val="000000" w:themeColor="text1"/>
                <w:spacing w:val="8"/>
              </w:rPr>
            </w:pPr>
            <w:r w:rsidRPr="00AC69AA">
              <w:rPr>
                <w:rFonts w:ascii="ＭＳ 明朝" w:hAnsi="ＭＳ 明朝"/>
                <w:color w:val="000000" w:themeColor="text1"/>
              </w:rPr>
              <w:t>平18厚令171</w:t>
            </w:r>
          </w:p>
          <w:p w:rsidR="00977141" w:rsidRPr="00AC69AA" w:rsidRDefault="00977141" w:rsidP="00977141">
            <w:pPr>
              <w:rPr>
                <w:rFonts w:ascii="ＭＳ 明朝" w:hAnsi="ＭＳ 明朝"/>
                <w:color w:val="000000" w:themeColor="text1"/>
                <w:spacing w:val="8"/>
              </w:rPr>
            </w:pPr>
            <w:r w:rsidRPr="00AC69AA">
              <w:rPr>
                <w:rFonts w:ascii="ＭＳ 明朝" w:hAnsi="ＭＳ 明朝"/>
                <w:color w:val="000000" w:themeColor="text1"/>
              </w:rPr>
              <w:t>第215条第2</w:t>
            </w:r>
          </w:p>
          <w:p w:rsidR="00977141" w:rsidRPr="00AC69AA" w:rsidRDefault="00977141" w:rsidP="00977141">
            <w:pPr>
              <w:rPr>
                <w:rFonts w:ascii="ＭＳ 明朝" w:hAnsi="ＭＳ 明朝"/>
                <w:color w:val="000000" w:themeColor="text1"/>
                <w:spacing w:val="8"/>
              </w:rPr>
            </w:pPr>
            <w:r w:rsidRPr="00AC69AA">
              <w:rPr>
                <w:rFonts w:ascii="ＭＳ 明朝" w:hAnsi="ＭＳ 明朝"/>
                <w:color w:val="000000" w:themeColor="text1"/>
              </w:rPr>
              <w:t xml:space="preserve">項           </w:t>
            </w:r>
          </w:p>
          <w:p w:rsidR="00977141" w:rsidRPr="00AC69AA" w:rsidRDefault="00977141" w:rsidP="00977141">
            <w:pPr>
              <w:rPr>
                <w:rFonts w:ascii="ＭＳ 明朝" w:hAnsi="ＭＳ 明朝"/>
                <w:color w:val="000000" w:themeColor="text1"/>
                <w:spacing w:val="8"/>
              </w:rPr>
            </w:pPr>
            <w:r w:rsidRPr="00AC69AA">
              <w:rPr>
                <w:rFonts w:ascii="ＭＳ 明朝" w:hAnsi="ＭＳ 明朝"/>
                <w:color w:val="000000" w:themeColor="text1"/>
              </w:rPr>
              <w:t>平18厚令174</w:t>
            </w:r>
          </w:p>
          <w:p w:rsidR="00977141" w:rsidRPr="00AC69AA" w:rsidRDefault="00977141" w:rsidP="00977141">
            <w:pPr>
              <w:rPr>
                <w:rFonts w:ascii="ＭＳ 明朝" w:hAnsi="ＭＳ 明朝"/>
                <w:color w:val="000000" w:themeColor="text1"/>
                <w:spacing w:val="8"/>
              </w:rPr>
            </w:pPr>
            <w:r w:rsidRPr="00AC69AA">
              <w:rPr>
                <w:rFonts w:ascii="ＭＳ 明朝" w:hAnsi="ＭＳ 明朝"/>
                <w:color w:val="000000" w:themeColor="text1"/>
              </w:rPr>
              <w:t>第90条第2項</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6477C" w:rsidRPr="00AC69AA" w:rsidRDefault="0096477C" w:rsidP="00977141">
            <w:pPr>
              <w:kinsoku w:val="0"/>
              <w:autoSpaceDE w:val="0"/>
              <w:autoSpaceDN w:val="0"/>
              <w:adjustRightInd w:val="0"/>
              <w:snapToGrid w:val="0"/>
              <w:rPr>
                <w:rFonts w:ascii="ＭＳ 明朝" w:hAnsi="ＭＳ 明朝"/>
                <w:color w:val="000000" w:themeColor="text1"/>
              </w:rPr>
            </w:pPr>
          </w:p>
          <w:p w:rsidR="0096477C" w:rsidRPr="00AC69AA" w:rsidRDefault="0096477C" w:rsidP="00977141">
            <w:pPr>
              <w:kinsoku w:val="0"/>
              <w:autoSpaceDE w:val="0"/>
              <w:autoSpaceDN w:val="0"/>
              <w:adjustRightInd w:val="0"/>
              <w:snapToGrid w:val="0"/>
              <w:rPr>
                <w:rFonts w:ascii="ＭＳ 明朝" w:hAnsi="ＭＳ 明朝"/>
                <w:color w:val="000000" w:themeColor="text1"/>
              </w:rPr>
            </w:pPr>
          </w:p>
          <w:p w:rsidR="0096477C" w:rsidRPr="00AC69AA" w:rsidRDefault="0096477C" w:rsidP="00977141">
            <w:pPr>
              <w:kinsoku w:val="0"/>
              <w:autoSpaceDE w:val="0"/>
              <w:autoSpaceDN w:val="0"/>
              <w:adjustRightInd w:val="0"/>
              <w:snapToGrid w:val="0"/>
              <w:rPr>
                <w:rFonts w:ascii="ＭＳ 明朝" w:hAnsi="ＭＳ 明朝"/>
                <w:color w:val="000000" w:themeColor="text1"/>
              </w:rPr>
            </w:pPr>
          </w:p>
          <w:p w:rsidR="0096477C" w:rsidRPr="00AC69AA" w:rsidRDefault="0096477C" w:rsidP="00977141">
            <w:pPr>
              <w:kinsoku w:val="0"/>
              <w:autoSpaceDE w:val="0"/>
              <w:autoSpaceDN w:val="0"/>
              <w:adjustRightInd w:val="0"/>
              <w:snapToGrid w:val="0"/>
              <w:rPr>
                <w:rFonts w:ascii="ＭＳ 明朝" w:hAnsi="ＭＳ 明朝"/>
                <w:color w:val="000000" w:themeColor="text1"/>
              </w:rPr>
            </w:pPr>
          </w:p>
          <w:p w:rsidR="0096477C" w:rsidRPr="00AC69AA" w:rsidRDefault="0096477C" w:rsidP="00977141">
            <w:pPr>
              <w:kinsoku w:val="0"/>
              <w:autoSpaceDE w:val="0"/>
              <w:autoSpaceDN w:val="0"/>
              <w:adjustRightInd w:val="0"/>
              <w:snapToGrid w:val="0"/>
              <w:rPr>
                <w:rFonts w:ascii="ＭＳ 明朝" w:hAnsi="ＭＳ 明朝"/>
                <w:color w:val="000000" w:themeColor="text1"/>
              </w:rPr>
            </w:pPr>
          </w:p>
          <w:p w:rsidR="0096477C" w:rsidRPr="00AC69AA" w:rsidRDefault="0096477C" w:rsidP="00977141">
            <w:pPr>
              <w:kinsoku w:val="0"/>
              <w:autoSpaceDE w:val="0"/>
              <w:autoSpaceDN w:val="0"/>
              <w:adjustRightInd w:val="0"/>
              <w:snapToGrid w:val="0"/>
              <w:rPr>
                <w:rFonts w:ascii="ＭＳ 明朝" w:hAnsi="ＭＳ 明朝"/>
                <w:color w:val="000000" w:themeColor="text1"/>
              </w:rPr>
            </w:pPr>
          </w:p>
          <w:p w:rsidR="0096477C" w:rsidRPr="00AC69AA" w:rsidRDefault="0096477C" w:rsidP="00977141">
            <w:pPr>
              <w:kinsoku w:val="0"/>
              <w:autoSpaceDE w:val="0"/>
              <w:autoSpaceDN w:val="0"/>
              <w:adjustRightInd w:val="0"/>
              <w:snapToGrid w:val="0"/>
              <w:rPr>
                <w:rFonts w:ascii="ＭＳ 明朝" w:hAnsi="ＭＳ 明朝"/>
                <w:color w:val="000000" w:themeColor="text1"/>
              </w:rPr>
            </w:pPr>
          </w:p>
          <w:p w:rsidR="0096477C" w:rsidRPr="00AC69AA" w:rsidRDefault="0096477C" w:rsidP="00977141">
            <w:pPr>
              <w:kinsoku w:val="0"/>
              <w:autoSpaceDE w:val="0"/>
              <w:autoSpaceDN w:val="0"/>
              <w:adjustRightInd w:val="0"/>
              <w:snapToGrid w:val="0"/>
              <w:rPr>
                <w:rFonts w:ascii="ＭＳ 明朝" w:hAnsi="ＭＳ 明朝"/>
                <w:color w:val="000000" w:themeColor="text1"/>
              </w:rPr>
            </w:pPr>
          </w:p>
          <w:p w:rsidR="0096477C" w:rsidRPr="00AC69AA" w:rsidRDefault="0096477C" w:rsidP="00977141">
            <w:pPr>
              <w:kinsoku w:val="0"/>
              <w:autoSpaceDE w:val="0"/>
              <w:autoSpaceDN w:val="0"/>
              <w:adjustRightInd w:val="0"/>
              <w:snapToGrid w:val="0"/>
              <w:rPr>
                <w:rFonts w:ascii="ＭＳ 明朝" w:hAnsi="ＭＳ 明朝"/>
                <w:color w:val="000000" w:themeColor="text1"/>
              </w:rPr>
            </w:pPr>
          </w:p>
          <w:p w:rsidR="0096477C" w:rsidRPr="00AC69AA" w:rsidRDefault="0096477C" w:rsidP="00977141">
            <w:pPr>
              <w:kinsoku w:val="0"/>
              <w:autoSpaceDE w:val="0"/>
              <w:autoSpaceDN w:val="0"/>
              <w:adjustRightInd w:val="0"/>
              <w:snapToGrid w:val="0"/>
              <w:rPr>
                <w:rFonts w:ascii="ＭＳ 明朝" w:hAnsi="ＭＳ 明朝"/>
                <w:color w:val="000000" w:themeColor="text1"/>
              </w:rPr>
            </w:pPr>
          </w:p>
          <w:p w:rsidR="0096477C" w:rsidRPr="00AC69AA" w:rsidRDefault="0096477C" w:rsidP="00977141">
            <w:pPr>
              <w:kinsoku w:val="0"/>
              <w:autoSpaceDE w:val="0"/>
              <w:autoSpaceDN w:val="0"/>
              <w:adjustRightInd w:val="0"/>
              <w:snapToGrid w:val="0"/>
              <w:rPr>
                <w:rFonts w:ascii="ＭＳ 明朝" w:hAnsi="ＭＳ 明朝"/>
                <w:color w:val="000000" w:themeColor="text1"/>
              </w:rPr>
            </w:pPr>
          </w:p>
          <w:p w:rsidR="0096477C" w:rsidRPr="00AC69AA" w:rsidRDefault="0096477C" w:rsidP="00977141">
            <w:pPr>
              <w:kinsoku w:val="0"/>
              <w:autoSpaceDE w:val="0"/>
              <w:autoSpaceDN w:val="0"/>
              <w:adjustRightInd w:val="0"/>
              <w:snapToGrid w:val="0"/>
              <w:rPr>
                <w:rFonts w:ascii="ＭＳ 明朝" w:hAnsi="ＭＳ 明朝"/>
                <w:color w:val="000000" w:themeColor="text1"/>
              </w:rPr>
            </w:pPr>
          </w:p>
          <w:p w:rsidR="0096477C" w:rsidRPr="00AC69AA" w:rsidRDefault="0096477C"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rPr>
                <w:rFonts w:ascii="ＭＳ 明朝" w:hAnsi="ＭＳ 明朝"/>
                <w:color w:val="000000" w:themeColor="text1"/>
                <w:spacing w:val="8"/>
              </w:rPr>
            </w:pPr>
            <w:r w:rsidRPr="00AC69AA">
              <w:rPr>
                <w:rFonts w:ascii="ＭＳ 明朝" w:hAnsi="ＭＳ 明朝"/>
                <w:color w:val="000000" w:themeColor="text1"/>
              </w:rPr>
              <w:t>平18厚令174</w:t>
            </w:r>
          </w:p>
          <w:p w:rsidR="00977141" w:rsidRPr="00AC69AA" w:rsidRDefault="00977141" w:rsidP="00977141">
            <w:pPr>
              <w:rPr>
                <w:rFonts w:ascii="ＭＳ 明朝" w:hAnsi="ＭＳ 明朝"/>
                <w:color w:val="000000" w:themeColor="text1"/>
                <w:spacing w:val="8"/>
              </w:rPr>
            </w:pPr>
            <w:r w:rsidRPr="00AC69AA">
              <w:rPr>
                <w:rFonts w:ascii="ＭＳ 明朝" w:hAnsi="ＭＳ 明朝"/>
                <w:color w:val="000000" w:themeColor="text1"/>
              </w:rPr>
              <w:t>第90条第3項</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勤務実績表</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出勤簿（タイムカード）</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従業員の資格証</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勤務体制一覧表</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利用者数（平均利用人数）が分かる書類（実績表等）</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従業者の特例</w:t>
            </w: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サービス管理責任者の特例</w:t>
            </w: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82568333"/>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367789974"/>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855421193"/>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563"/>
        </w:trPr>
        <w:tc>
          <w:tcPr>
            <w:tcW w:w="1814" w:type="dxa"/>
            <w:tcBorders>
              <w:top w:val="nil"/>
              <w:left w:val="single" w:sz="4" w:space="0" w:color="auto"/>
              <w:bottom w:val="nil"/>
              <w:right w:val="single" w:sz="4" w:space="0" w:color="auto"/>
            </w:tcBorders>
          </w:tcPr>
          <w:p w:rsidR="00977141" w:rsidRPr="00AC69AA" w:rsidRDefault="00977141" w:rsidP="00977141">
            <w:pPr>
              <w:ind w:left="420" w:hangingChars="200" w:hanging="420"/>
              <w:rPr>
                <w:rFonts w:ascii="ＭＳ 明朝" w:hAnsi="ＭＳ 明朝"/>
                <w:color w:val="000000" w:themeColor="text1"/>
                <w:spacing w:val="8"/>
              </w:rPr>
            </w:pPr>
            <w:r w:rsidRPr="00AC69AA">
              <w:rPr>
                <w:rFonts w:ascii="ＭＳ 明朝" w:hAnsi="ＭＳ 明朝"/>
                <w:color w:val="000000" w:themeColor="text1"/>
              </w:rPr>
              <w:lastRenderedPageBreak/>
              <w:t>第３　設備に関する基準</w:t>
            </w:r>
          </w:p>
          <w:p w:rsidR="00977141" w:rsidRPr="00AC69AA" w:rsidRDefault="00977141" w:rsidP="00977141">
            <w:pPr>
              <w:rPr>
                <w:rFonts w:ascii="ＭＳ 明朝" w:hAnsi="ＭＳ 明朝"/>
                <w:color w:val="000000" w:themeColor="text1"/>
                <w:spacing w:val="8"/>
              </w:rPr>
            </w:pPr>
            <w:r w:rsidRPr="00AC69AA">
              <w:rPr>
                <w:rFonts w:ascii="ＭＳ 明朝" w:hAnsi="ＭＳ 明朝"/>
                <w:color w:val="000000" w:themeColor="text1"/>
              </w:rPr>
              <w:t>１　設備</w:t>
            </w:r>
          </w:p>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color w:val="000000" w:themeColor="text1"/>
              </w:rPr>
              <w:t>①　訓練・作業室、相談室、洗面所、便所及び多目的室その他運営に必要な設備を設けているか。</w:t>
            </w:r>
          </w:p>
          <w:p w:rsidR="00977141" w:rsidRPr="00AC69AA" w:rsidRDefault="00977141" w:rsidP="00977141">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color w:val="000000" w:themeColor="text1"/>
              </w:rPr>
              <w:t>ただし、相談室及び多目的室は利用者の支援に支障がない場合は、兼用することができる。</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◎解釈通知第５の２</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（１）指定生活介護事業所</w:t>
            </w:r>
          </w:p>
          <w:p w:rsidR="00977141" w:rsidRPr="00AC69AA" w:rsidRDefault="00977141" w:rsidP="0058441E">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指定生活介護事業所とは、指定生活介護を提供するための設備及び備品を備えた場所をいう。原則として一の建物につき、一の事業所とするが、利用者の利便のため、利用者に身近な社会資源（既存施設）を活用して、事業所の従業者が当該既存施設に出向いて指定生活介護を提供する場合については、これらを事業所の一部（出張所）とみなして設備基準を適用するものである。</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（２）訓練・作業室等の面積及び数</w:t>
            </w:r>
          </w:p>
          <w:p w:rsidR="00977141" w:rsidRPr="00AC69AA" w:rsidRDefault="00977141" w:rsidP="0058441E">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指定生活介護事業所における訓練・作業室等、面積や数の定めのない設備については、利用者の障害の特性や機能訓練又は生産活動の内容等に応じて適切な指定生活介護が提供</w:t>
            </w:r>
            <w:r w:rsidRPr="00AC69AA">
              <w:rPr>
                <w:rFonts w:ascii="ＭＳ 明朝" w:hAnsi="ＭＳ 明朝" w:hint="eastAsia"/>
                <w:color w:val="000000" w:themeColor="text1"/>
              </w:rPr>
              <w:lastRenderedPageBreak/>
              <w:t>されるよう、適当な広さ又は数の設備を確保しなければならないものとする。例えば、指定生活介護事業所における生産活動について、複数種類の活動を行う場合には、当該活動の種類ごとに訓練・作業室を区分するとともに、それぞれの活動に適した設備と広さを確保する必要があること。</w:t>
            </w: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法第43条第2項</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第81条第1項</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第81条第3項</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平面図</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設備・備品等一覧表</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【目視】</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指定内容と変更ないか</w:t>
            </w: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玄関、入口、通路等が整理整頓され、通行時の安全に問題はないか。</w:t>
            </w: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055432086"/>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83370456"/>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200519503"/>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color w:val="000000" w:themeColor="text1"/>
              </w:rPr>
              <w:t>②　これらの設備は、専ら当該指定生活介護事業所の用に供するものとなっているか。</w:t>
            </w:r>
          </w:p>
          <w:p w:rsidR="00977141" w:rsidRPr="00AC69AA" w:rsidRDefault="00977141" w:rsidP="00977141">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color w:val="000000" w:themeColor="text1"/>
              </w:rPr>
              <w:t>ただし、利用者の支援に支障がない場合はこの限りでない。</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第81条第4項</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平面図</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設備・備品等一覧表</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【目視】</w:t>
            </w: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577202554"/>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683116551"/>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2001493930"/>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ind w:left="420" w:hangingChars="200" w:hanging="420"/>
              <w:rPr>
                <w:rFonts w:ascii="ＭＳ 明朝" w:hAnsi="ＭＳ 明朝"/>
                <w:color w:val="000000" w:themeColor="text1"/>
                <w:spacing w:val="8"/>
              </w:rPr>
            </w:pPr>
            <w:r w:rsidRPr="00AC69AA">
              <w:rPr>
                <w:rFonts w:ascii="ＭＳ 明朝" w:hAnsi="ＭＳ 明朝"/>
                <w:color w:val="000000" w:themeColor="text1"/>
              </w:rPr>
              <w:t>（１）訓練・作業室</w:t>
            </w:r>
          </w:p>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color w:val="000000" w:themeColor="text1"/>
              </w:rPr>
              <w:t>①　訓練又は作業に支障がない広さを有しているか。</w:t>
            </w:r>
          </w:p>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color w:val="000000" w:themeColor="text1"/>
              </w:rPr>
              <w:t>②　訓練又は作業に必要な機械器具等を備えているか。</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第81条第2項</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第1号イ、ロ</w:t>
            </w: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平面図</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設備・備品等一覧表</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【目視】</w:t>
            </w: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434724403"/>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575328103"/>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306527661"/>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rPr>
                <w:rFonts w:ascii="ＭＳ 明朝" w:hAnsi="ＭＳ 明朝"/>
                <w:color w:val="000000" w:themeColor="text1"/>
                <w:spacing w:val="8"/>
              </w:rPr>
            </w:pPr>
            <w:r w:rsidRPr="00AC69AA">
              <w:rPr>
                <w:rFonts w:ascii="ＭＳ 明朝" w:hAnsi="ＭＳ 明朝"/>
                <w:color w:val="000000" w:themeColor="text1"/>
              </w:rPr>
              <w:t>（２）相談室</w:t>
            </w:r>
          </w:p>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color w:val="000000" w:themeColor="text1"/>
              </w:rPr>
              <w:t>室内における談話の漏えいを防ぐための間仕切り等を設けているか。</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第81条第2項</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第2号</w:t>
            </w: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【目視】</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417514289"/>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558565164"/>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058518879"/>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rPr>
                <w:rFonts w:ascii="ＭＳ 明朝" w:hAnsi="ＭＳ 明朝"/>
                <w:color w:val="000000" w:themeColor="text1"/>
                <w:spacing w:val="8"/>
              </w:rPr>
            </w:pPr>
            <w:r w:rsidRPr="00AC69AA">
              <w:rPr>
                <w:rFonts w:ascii="ＭＳ 明朝" w:hAnsi="ＭＳ 明朝"/>
                <w:color w:val="000000" w:themeColor="text1"/>
              </w:rPr>
              <w:t>（３）洗面所</w:t>
            </w:r>
          </w:p>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color w:val="000000" w:themeColor="text1"/>
              </w:rPr>
              <w:t>利用者の特性に応じたものであるか。</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第81条第2項</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第3号</w:t>
            </w: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【目視】</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213091412"/>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99090707"/>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670359840"/>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rPr>
                <w:rFonts w:ascii="ＭＳ 明朝" w:hAnsi="ＭＳ 明朝"/>
                <w:color w:val="000000" w:themeColor="text1"/>
                <w:spacing w:val="8"/>
              </w:rPr>
            </w:pPr>
            <w:r w:rsidRPr="00AC69AA">
              <w:rPr>
                <w:rFonts w:ascii="ＭＳ 明朝" w:hAnsi="ＭＳ 明朝"/>
                <w:color w:val="000000" w:themeColor="text1"/>
              </w:rPr>
              <w:t>（４）便所</w:t>
            </w:r>
          </w:p>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 xml:space="preserve">　</w:t>
            </w:r>
            <w:r w:rsidRPr="00AC69AA">
              <w:rPr>
                <w:rFonts w:ascii="ＭＳ 明朝" w:hAnsi="ＭＳ 明朝"/>
                <w:color w:val="000000" w:themeColor="text1"/>
              </w:rPr>
              <w:t>利用者の特性に応じたものであるか。</w:t>
            </w: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第81条第2項</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第4号</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【目視】</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2068095176"/>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956990740"/>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487474769"/>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rPr>
                <w:rFonts w:ascii="ＭＳ 明朝" w:hAnsi="ＭＳ 明朝"/>
                <w:color w:val="000000" w:themeColor="text1"/>
                <w:spacing w:val="8"/>
              </w:rPr>
            </w:pPr>
            <w:r w:rsidRPr="00AC69AA">
              <w:rPr>
                <w:rFonts w:ascii="ＭＳ 明朝" w:hAnsi="ＭＳ 明朝"/>
                <w:color w:val="000000" w:themeColor="text1"/>
              </w:rPr>
              <w:t>（経過措置）</w:t>
            </w:r>
          </w:p>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 xml:space="preserve">　法附則第41条第1項の規定によりなお従前の例により運営をすることができることとされた指定特定身体障害者授産施設、旧精神障害者福祉ホーム（障害者総合支援法施行令附則第8条の2に規定する厚生労働大臣が定めるものを除く。）又は指定知的障害者</w:t>
            </w:r>
            <w:r w:rsidRPr="00AC69AA">
              <w:rPr>
                <w:rFonts w:ascii="ＭＳ 明朝" w:hAnsi="ＭＳ 明朝" w:hint="eastAsia"/>
                <w:color w:val="000000" w:themeColor="text1"/>
              </w:rPr>
              <w:lastRenderedPageBreak/>
              <w:t>更生施設、指定特定知的障害者授産施設若しくは指定知的障害者通勤寮（基本的な設備が完成しているものを含み、指定障害福祉サービス基準施行の後に増築され、又は改築される等建物の構造を変更したものを除く。）において、指定生活介護の事業を行う場合におけるこれらの施設の建物については、当分の間、多目的室を設けないことができる。</w:t>
            </w: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附則第22条</w:t>
            </w: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適宜必要と認める資料</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709887283"/>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39707899"/>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340389169"/>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第</w:t>
            </w:r>
            <w:r w:rsidRPr="00AC69AA">
              <w:rPr>
                <w:rFonts w:ascii="ＭＳ 明朝" w:hAnsi="ＭＳ 明朝" w:hint="eastAsia"/>
                <w:color w:val="000000" w:themeColor="text1"/>
              </w:rPr>
              <w:t>５</w:t>
            </w:r>
            <w:r w:rsidRPr="00AC69AA">
              <w:rPr>
                <w:rFonts w:ascii="ＭＳ 明朝" w:hAnsi="ＭＳ 明朝"/>
                <w:color w:val="000000" w:themeColor="text1"/>
              </w:rPr>
              <w:t xml:space="preserve">　多機能型に関する特例</w:t>
            </w:r>
          </w:p>
          <w:p w:rsidR="00977141" w:rsidRPr="00AC69AA" w:rsidRDefault="00977141" w:rsidP="00977141">
            <w:pPr>
              <w:rPr>
                <w:rFonts w:ascii="ＭＳ 明朝" w:hAnsi="ＭＳ 明朝"/>
                <w:color w:val="000000" w:themeColor="text1"/>
                <w:spacing w:val="8"/>
              </w:rPr>
            </w:pPr>
            <w:r w:rsidRPr="00AC69AA">
              <w:rPr>
                <w:rFonts w:ascii="ＭＳ 明朝" w:hAnsi="ＭＳ 明朝"/>
                <w:color w:val="000000" w:themeColor="text1"/>
              </w:rPr>
              <w:t>３　設備の特例</w:t>
            </w:r>
          </w:p>
          <w:p w:rsidR="00977141" w:rsidRPr="00AC69AA" w:rsidRDefault="00977141" w:rsidP="00977141">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color w:val="000000" w:themeColor="text1"/>
              </w:rPr>
              <w:t>多機能型事業所については、サービスの提供に支障を来さないように配慮しつつ、一体的に事業を行う他の多機能型事業所の設備を兼用することができる。</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B201E2" w:rsidRPr="00AC69AA" w:rsidRDefault="00B201E2" w:rsidP="00B201E2">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◎解釈通知第１６の２</w:t>
            </w:r>
          </w:p>
          <w:p w:rsidR="00B201E2" w:rsidRPr="00AC69AA" w:rsidRDefault="00B201E2" w:rsidP="00B201E2">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２　設備の特例（基準第216 条）</w:t>
            </w:r>
          </w:p>
          <w:p w:rsidR="00B201E2" w:rsidRPr="00AC69AA" w:rsidRDefault="00B201E2" w:rsidP="0058441E">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多機能型による各指定障害福祉サービス事業所の設備については、当該各指定障害福祉サービスごとに必要とされる相談室、洗面所、便所及び多目的室等を兼用することができる。しかしながら、多機能型事業所全体の利用定員と比して明らかに利便性を損なう面積規模である場合など、サービス提供に支障があると認められる場合については、この限りではないこと。</w:t>
            </w:r>
          </w:p>
          <w:p w:rsidR="00B201E2" w:rsidRPr="00AC69AA" w:rsidRDefault="00B201E2" w:rsidP="00977141">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rPr>
                <w:rFonts w:ascii="ＭＳ 明朝" w:hAnsi="ＭＳ 明朝"/>
                <w:color w:val="000000" w:themeColor="text1"/>
                <w:spacing w:val="8"/>
              </w:rPr>
            </w:pPr>
            <w:r w:rsidRPr="00AC69AA">
              <w:rPr>
                <w:rFonts w:ascii="ＭＳ 明朝" w:hAnsi="ＭＳ 明朝"/>
                <w:color w:val="000000" w:themeColor="text1"/>
              </w:rPr>
              <w:t>平18厚令171</w:t>
            </w:r>
          </w:p>
          <w:p w:rsidR="00977141" w:rsidRPr="00AC69AA" w:rsidRDefault="00977141" w:rsidP="00977141">
            <w:pPr>
              <w:rPr>
                <w:rFonts w:ascii="ＭＳ 明朝" w:hAnsi="ＭＳ 明朝"/>
                <w:color w:val="000000" w:themeColor="text1"/>
                <w:spacing w:val="8"/>
              </w:rPr>
            </w:pPr>
            <w:r w:rsidRPr="00AC69AA">
              <w:rPr>
                <w:rFonts w:ascii="ＭＳ 明朝" w:hAnsi="ＭＳ 明朝"/>
                <w:color w:val="000000" w:themeColor="text1"/>
              </w:rPr>
              <w:t>第216条</w:t>
            </w:r>
          </w:p>
          <w:p w:rsidR="00977141" w:rsidRPr="00AC69AA" w:rsidRDefault="00977141" w:rsidP="00977141">
            <w:pPr>
              <w:rPr>
                <w:rFonts w:ascii="ＭＳ 明朝" w:hAnsi="ＭＳ 明朝"/>
                <w:color w:val="000000" w:themeColor="text1"/>
                <w:spacing w:val="8"/>
              </w:rPr>
            </w:pPr>
            <w:r w:rsidRPr="00AC69AA">
              <w:rPr>
                <w:rFonts w:ascii="ＭＳ 明朝" w:hAnsi="ＭＳ 明朝"/>
                <w:color w:val="000000" w:themeColor="text1"/>
              </w:rPr>
              <w:t>平18厚令174</w:t>
            </w:r>
          </w:p>
          <w:p w:rsidR="00977141" w:rsidRPr="00AC69AA" w:rsidRDefault="00977141" w:rsidP="00977141">
            <w:pPr>
              <w:rPr>
                <w:rFonts w:ascii="ＭＳ 明朝" w:hAnsi="ＭＳ 明朝"/>
                <w:color w:val="000000" w:themeColor="text1"/>
                <w:spacing w:val="8"/>
              </w:rPr>
            </w:pPr>
            <w:r w:rsidRPr="00AC69AA">
              <w:rPr>
                <w:rFonts w:ascii="ＭＳ 明朝" w:hAnsi="ＭＳ 明朝"/>
                <w:color w:val="000000" w:themeColor="text1"/>
              </w:rPr>
              <w:t>第91条</w:t>
            </w: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平面図</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設備・備品等一覧表</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【目視】</w:t>
            </w: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268694855"/>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510287452"/>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434646292"/>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422"/>
        </w:trPr>
        <w:tc>
          <w:tcPr>
            <w:tcW w:w="1814" w:type="dxa"/>
            <w:tcBorders>
              <w:top w:val="nil"/>
              <w:left w:val="single" w:sz="4" w:space="0" w:color="auto"/>
              <w:bottom w:val="nil"/>
              <w:right w:val="single" w:sz="4" w:space="0" w:color="auto"/>
            </w:tcBorders>
          </w:tcPr>
          <w:p w:rsidR="00977141" w:rsidRPr="00AC69AA" w:rsidRDefault="00977141" w:rsidP="00977141">
            <w:pPr>
              <w:ind w:left="420" w:hangingChars="200" w:hanging="420"/>
              <w:rPr>
                <w:rFonts w:ascii="ＭＳ 明朝" w:hAnsi="ＭＳ 明朝"/>
                <w:color w:val="000000" w:themeColor="text1"/>
                <w:spacing w:val="8"/>
              </w:rPr>
            </w:pPr>
            <w:r w:rsidRPr="00AC69AA">
              <w:rPr>
                <w:rFonts w:ascii="ＭＳ 明朝" w:hAnsi="ＭＳ 明朝"/>
                <w:color w:val="000000" w:themeColor="text1"/>
              </w:rPr>
              <w:t>第４　運営に関する基準</w:t>
            </w:r>
          </w:p>
          <w:p w:rsidR="00977141" w:rsidRPr="00AC69AA" w:rsidRDefault="00977141" w:rsidP="00977141">
            <w:pPr>
              <w:ind w:left="210" w:hangingChars="100" w:hanging="210"/>
              <w:rPr>
                <w:rFonts w:ascii="ＭＳ 明朝" w:hAnsi="ＭＳ 明朝"/>
                <w:color w:val="000000" w:themeColor="text1"/>
                <w:spacing w:val="8"/>
              </w:rPr>
            </w:pPr>
            <w:r w:rsidRPr="00AC69AA">
              <w:rPr>
                <w:rFonts w:ascii="ＭＳ 明朝" w:hAnsi="ＭＳ 明朝"/>
                <w:color w:val="000000" w:themeColor="text1"/>
              </w:rPr>
              <w:t>１　内容及び手続きの説明及び同意</w:t>
            </w:r>
          </w:p>
          <w:p w:rsidR="00977141" w:rsidRPr="00AC69AA" w:rsidRDefault="00977141" w:rsidP="00977141">
            <w:pPr>
              <w:kinsoku w:val="0"/>
              <w:autoSpaceDE w:val="0"/>
              <w:autoSpaceDN w:val="0"/>
              <w:adjustRightInd w:val="0"/>
              <w:snapToGrid w:val="0"/>
              <w:ind w:left="180" w:hangingChars="100" w:hanging="180"/>
              <w:rPr>
                <w:rFonts w:ascii="ＭＳ 明朝" w:hAnsi="ＭＳ 明朝"/>
                <w:color w:val="000000" w:themeColor="text1"/>
              </w:rPr>
            </w:pPr>
            <w:r w:rsidRPr="00AC69AA">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１）指定生活介護事業者は、支給決定障害者が指定生活介護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生活介護の提供の開始について当該利用申込者の同意を得ているか。</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w:t>
            </w:r>
            <w:r w:rsidRPr="00AC69AA">
              <w:rPr>
                <w:rFonts w:ascii="ＭＳ 明朝" w:hAnsi="ＭＳ 明朝"/>
                <w:color w:val="000000" w:themeColor="text1"/>
              </w:rPr>
              <w:t>12)</w:t>
            </w:r>
            <w:r w:rsidRPr="00AC69AA">
              <w:rPr>
                <w:rFonts w:ascii="ＭＳ 明朝" w:hAnsi="ＭＳ 明朝" w:hint="eastAsia"/>
                <w:color w:val="000000" w:themeColor="text1"/>
              </w:rPr>
              <w:t>準用</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◎解釈通知第３の３</w:t>
            </w:r>
          </w:p>
          <w:p w:rsidR="00977141" w:rsidRPr="00AC69AA" w:rsidRDefault="0058441E"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（１）</w:t>
            </w:r>
            <w:r w:rsidR="00977141" w:rsidRPr="00AC69AA">
              <w:rPr>
                <w:rFonts w:ascii="ＭＳ 明朝" w:hAnsi="ＭＳ 明朝" w:hint="eastAsia"/>
                <w:color w:val="000000" w:themeColor="text1"/>
              </w:rPr>
              <w:t>内容及び手続の説明及び同意（基準第９条）</w:t>
            </w:r>
          </w:p>
          <w:p w:rsidR="00977141" w:rsidRPr="00AC69AA" w:rsidRDefault="00977141" w:rsidP="0058441E">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指定生活介護事業者は、利用者に対し適切な指定生活介護</w:t>
            </w:r>
            <w:r w:rsidRPr="00AC69AA">
              <w:rPr>
                <w:rFonts w:ascii="ＭＳ 明朝" w:hAnsi="ＭＳ 明朝" w:hint="eastAsia"/>
                <w:color w:val="000000" w:themeColor="text1"/>
              </w:rPr>
              <w:lastRenderedPageBreak/>
              <w:t>を提供するため、その提供の開始に際し、あらかじめ、利用申込者に対し、当該指定生活介護事業所の運営規程の概要、従業者の勤務体制、事故発生時の対応、苦情処理の体制、提供するサービスの第三者評価の実施状況（実施の有無、実施した直近の年月日、実施した評価機関の名称、評価結果の開示状況）等の利用申込者がサービスを選択するために必要な重要事項について、利用者の障害の特性に応じ、適切に配慮されたわかりやすい説明書やパンフレット等の文書を交付して懇切丁寧に説明を行い、当該事業所から指定居宅介護の提供を受けることにつき、当該利用申込者の同意を得なければならないこととしたものである。</w:t>
            </w: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法第43条第2項</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準用（第9条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第1項）</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重要事項説明書</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利用契約書</w:t>
            </w: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最新の重要事項説明書の確認</w:t>
            </w: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実際使用されている物について確認</w:t>
            </w: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重要事項記載事項</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540710214"/>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運営規程の概要</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784765441"/>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従業者の勤務体制</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2106724739"/>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事故発生時の対応</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505587016"/>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苦情処理の体制</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373878077"/>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第三者評価の実施状況</w:t>
            </w: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内容が運営規程と整合しているか</w:t>
            </w: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※送迎加算を算定する場合は重説記載要</w:t>
            </w: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636986780"/>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85027688"/>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963912593"/>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422"/>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（２）指定生活介護事業者は、社会福祉法第77条の規定に基づき書面の交付を行う場合は、利用者の障害の特性に応じた適切な配慮をしているか。</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w:t>
            </w:r>
            <w:r w:rsidRPr="00AC69AA">
              <w:rPr>
                <w:rFonts w:ascii="ＭＳ 明朝" w:hAnsi="ＭＳ 明朝"/>
                <w:color w:val="000000" w:themeColor="text1"/>
              </w:rPr>
              <w:t>12)</w:t>
            </w:r>
            <w:r w:rsidRPr="00AC69AA">
              <w:rPr>
                <w:rFonts w:ascii="ＭＳ 明朝" w:hAnsi="ＭＳ 明朝" w:hint="eastAsia"/>
                <w:color w:val="000000" w:themeColor="text1"/>
              </w:rPr>
              <w:t>準用</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◎解釈通知第３の３</w:t>
            </w:r>
          </w:p>
          <w:p w:rsidR="00977141" w:rsidRPr="00AC69AA" w:rsidRDefault="0058441E"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（１）</w:t>
            </w:r>
            <w:r w:rsidR="00977141" w:rsidRPr="00AC69AA">
              <w:rPr>
                <w:rFonts w:ascii="ＭＳ 明朝" w:hAnsi="ＭＳ 明朝" w:hint="eastAsia"/>
                <w:color w:val="000000" w:themeColor="text1"/>
              </w:rPr>
              <w:t>内容及び手続の説明及び同意（基準第９条）</w:t>
            </w:r>
          </w:p>
          <w:p w:rsidR="00977141" w:rsidRPr="00AC69AA" w:rsidRDefault="00977141" w:rsidP="0058441E">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 xml:space="preserve">　</w:t>
            </w:r>
            <w:r w:rsidR="0058441E"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なお、利用者及び指定生活介護事業所双方の保護の立場から書面によって確認することが望ましいものである。</w:t>
            </w:r>
          </w:p>
          <w:p w:rsidR="00977141" w:rsidRPr="00AC69AA" w:rsidRDefault="00977141" w:rsidP="0058441E">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また、利用者との間で当該指定生活介護の提供に係る契約が成立したときは、利用者の障害の特性に応じた適切な配慮をもって、社会福祉法（昭和26 年法律第45 号）第77 条第１項の規定に基づき、</w:t>
            </w:r>
          </w:p>
          <w:p w:rsidR="00977141" w:rsidRPr="00AC69AA" w:rsidRDefault="00977141" w:rsidP="00977141">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①</w:t>
            </w:r>
            <w:r w:rsidR="0058441E"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当該事業の経営者の名称及び主たる事務所の所在地</w:t>
            </w:r>
          </w:p>
          <w:p w:rsidR="00977141" w:rsidRPr="00AC69AA" w:rsidRDefault="00977141" w:rsidP="00977141">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②</w:t>
            </w:r>
            <w:r w:rsidR="0058441E"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当該事業の経営者が提供する指定居宅介護の内容</w:t>
            </w:r>
          </w:p>
          <w:p w:rsidR="00977141" w:rsidRPr="00AC69AA" w:rsidRDefault="00977141" w:rsidP="00977141">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③</w:t>
            </w:r>
            <w:r w:rsidR="0058441E"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当該指定居宅介護の提供につき利用者が支払うべき額に関する事項</w:t>
            </w:r>
          </w:p>
          <w:p w:rsidR="00977141" w:rsidRPr="00AC69AA" w:rsidRDefault="00977141" w:rsidP="00977141">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④</w:t>
            </w:r>
            <w:r w:rsidR="0058441E"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指定居宅介護の提供開始年月日</w:t>
            </w:r>
          </w:p>
          <w:p w:rsidR="00977141" w:rsidRPr="00AC69AA" w:rsidRDefault="00977141" w:rsidP="00977141">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lastRenderedPageBreak/>
              <w:t>⑤</w:t>
            </w:r>
            <w:r w:rsidR="0058441E"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 xml:space="preserve">指定居宅介護に係る苦情を受け付けるための窓口 </w:t>
            </w:r>
          </w:p>
          <w:p w:rsidR="00977141" w:rsidRPr="00AC69AA" w:rsidRDefault="00977141" w:rsidP="00977141">
            <w:pPr>
              <w:kinsoku w:val="0"/>
              <w:autoSpaceDE w:val="0"/>
              <w:autoSpaceDN w:val="0"/>
              <w:adjustRightInd w:val="0"/>
              <w:snapToGrid w:val="0"/>
              <w:ind w:leftChars="200" w:left="420"/>
              <w:rPr>
                <w:rFonts w:ascii="ＭＳ 明朝" w:hAnsi="ＭＳ 明朝"/>
                <w:color w:val="000000" w:themeColor="text1"/>
              </w:rPr>
            </w:pPr>
            <w:r w:rsidRPr="00AC69AA">
              <w:rPr>
                <w:rFonts w:ascii="ＭＳ 明朝" w:hAnsi="ＭＳ 明朝" w:hint="eastAsia"/>
                <w:color w:val="000000" w:themeColor="text1"/>
              </w:rPr>
              <w:t>を記載した書面を交付すること。</w:t>
            </w:r>
          </w:p>
          <w:p w:rsidR="00977141" w:rsidRPr="00AC69AA" w:rsidRDefault="00977141" w:rsidP="0058441E">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なお、利用者の承諾を得た場合には当該書面に記載すべき事項を電子情報処理組織を使用する方法その他の情報通信の技術を利用する方法により提供することができる。</w:t>
            </w: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準用（第9条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第2項）</w:t>
            </w: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重要事項説明書</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利用契約書</w:t>
            </w: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676623967"/>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837650196"/>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109501684"/>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ind w:left="210" w:hangingChars="100" w:hanging="210"/>
              <w:rPr>
                <w:rFonts w:ascii="ＭＳ 明朝" w:hAnsi="ＭＳ 明朝"/>
                <w:color w:val="000000" w:themeColor="text1"/>
                <w:spacing w:val="8"/>
              </w:rPr>
            </w:pPr>
            <w:r w:rsidRPr="00AC69AA">
              <w:rPr>
                <w:rFonts w:ascii="ＭＳ 明朝" w:hAnsi="ＭＳ 明朝"/>
                <w:color w:val="000000" w:themeColor="text1"/>
              </w:rPr>
              <w:t>２　契約支給量の報告等</w:t>
            </w:r>
          </w:p>
          <w:p w:rsidR="00977141" w:rsidRPr="00AC69AA" w:rsidRDefault="00977141" w:rsidP="00977141">
            <w:pPr>
              <w:kinsoku w:val="0"/>
              <w:autoSpaceDE w:val="0"/>
              <w:autoSpaceDN w:val="0"/>
              <w:adjustRightInd w:val="0"/>
              <w:snapToGrid w:val="0"/>
              <w:ind w:left="180" w:hangingChars="100" w:hanging="180"/>
              <w:rPr>
                <w:rFonts w:ascii="ＭＳ 明朝" w:hAnsi="ＭＳ 明朝"/>
                <w:color w:val="000000" w:themeColor="text1"/>
              </w:rPr>
            </w:pPr>
            <w:r w:rsidRPr="00AC69AA">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（１）指定生活介護事業者は、指定生活介護を提供するときは、当該指定生活介護の内容、契約支給量、その他の必要な事項（受給者証記載事項）を支給決定障害者の受給者証に記載しているか。</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w:t>
            </w:r>
            <w:r w:rsidRPr="00AC69AA">
              <w:rPr>
                <w:rFonts w:ascii="ＭＳ 明朝" w:hAnsi="ＭＳ 明朝"/>
                <w:color w:val="000000" w:themeColor="text1"/>
              </w:rPr>
              <w:t>12)</w:t>
            </w:r>
          </w:p>
          <w:p w:rsidR="00977141" w:rsidRPr="00AC69AA" w:rsidRDefault="00977141" w:rsidP="00E153E0">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②</w:t>
            </w:r>
            <w:r w:rsidR="0058441E"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また、基準第93 条の規定により準用される第10条については、次のとおり取り扱うものとする。</w:t>
            </w:r>
          </w:p>
          <w:p w:rsidR="00977141" w:rsidRPr="00AC69AA" w:rsidRDefault="00977141" w:rsidP="00E153E0">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ア</w:t>
            </w:r>
            <w:r w:rsidR="0058441E"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契約支給量等の受給者証への記載指定生活介護事業者は、指定生活介護の提供に係る契約が成立した時は、利用者の受給者証に当該事業者及びその事業所の名称、当該指定生活介護の内容、当該事業者が当該利用者に提供する月当たりの指定生活介護の提供量（契約支給量）、契約日等の必要な事項を記載すること。</w:t>
            </w:r>
          </w:p>
          <w:p w:rsidR="00977141" w:rsidRPr="00AC69AA" w:rsidRDefault="00977141" w:rsidP="00E153E0">
            <w:pPr>
              <w:kinsoku w:val="0"/>
              <w:autoSpaceDE w:val="0"/>
              <w:autoSpaceDN w:val="0"/>
              <w:adjustRightInd w:val="0"/>
              <w:snapToGrid w:val="0"/>
              <w:ind w:leftChars="300" w:left="630" w:firstLineChars="100" w:firstLine="210"/>
              <w:rPr>
                <w:rFonts w:ascii="ＭＳ 明朝" w:hAnsi="ＭＳ 明朝"/>
                <w:color w:val="000000" w:themeColor="text1"/>
              </w:rPr>
            </w:pPr>
            <w:r w:rsidRPr="00AC69AA">
              <w:rPr>
                <w:rFonts w:ascii="ＭＳ 明朝" w:hAnsi="ＭＳ 明朝" w:hint="eastAsia"/>
                <w:color w:val="000000" w:themeColor="text1"/>
              </w:rPr>
              <w:t>なお、当該契約に係る指定生活介護の提供が終了した場合にはその年月日を、月途中で終了した場合には当該月で既に提供した指定生活介護の量を記載することとしたものである。</w:t>
            </w: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第93条    </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準用（第10条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第1項)  </w:t>
            </w: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受給者証の写し</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765987005"/>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638136895"/>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476071585"/>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（２）契約支給量の総量は、当該支給決定障害者の支給量を超えていないか。</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第93条    </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準用（第10条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第2項)</w:t>
            </w: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受給者証の写し</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契約内容報告書</w:t>
            </w: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266990607"/>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73868783"/>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616978139"/>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（３）指定生活介護事業者は、指定生活介護の利用に係る契約をしたときは、受給者証記載事項その他の必要な事項を市町村に対し遅滞なく報告しているか。</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w:t>
            </w:r>
            <w:r w:rsidRPr="00AC69AA">
              <w:rPr>
                <w:rFonts w:ascii="ＭＳ 明朝" w:hAnsi="ＭＳ 明朝"/>
                <w:color w:val="000000" w:themeColor="text1"/>
              </w:rPr>
              <w:t>12)</w:t>
            </w:r>
          </w:p>
          <w:p w:rsidR="00977141" w:rsidRPr="00AC69AA" w:rsidRDefault="00977141" w:rsidP="00E153E0">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②</w:t>
            </w:r>
            <w:r w:rsidR="0058441E"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また、基準第93 条の規定により準用される第10条については、次のとおり取り扱うものとする。</w:t>
            </w:r>
          </w:p>
          <w:p w:rsidR="00977141" w:rsidRPr="00AC69AA" w:rsidRDefault="00977141" w:rsidP="00E153E0">
            <w:pPr>
              <w:kinsoku w:val="0"/>
              <w:autoSpaceDE w:val="0"/>
              <w:autoSpaceDN w:val="0"/>
              <w:adjustRightInd w:val="0"/>
              <w:snapToGrid w:val="0"/>
              <w:ind w:firstLineChars="200" w:firstLine="420"/>
              <w:rPr>
                <w:rFonts w:ascii="ＭＳ 明朝" w:hAnsi="ＭＳ 明朝"/>
                <w:color w:val="000000" w:themeColor="text1"/>
              </w:rPr>
            </w:pPr>
            <w:r w:rsidRPr="00AC69AA">
              <w:rPr>
                <w:rFonts w:ascii="ＭＳ 明朝" w:hAnsi="ＭＳ 明朝" w:hint="eastAsia"/>
                <w:color w:val="000000" w:themeColor="text1"/>
              </w:rPr>
              <w:t>ウ</w:t>
            </w:r>
            <w:r w:rsidR="00E56DC7"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市町村への報告</w:t>
            </w:r>
          </w:p>
          <w:p w:rsidR="00977141" w:rsidRPr="00AC69AA" w:rsidRDefault="00977141" w:rsidP="00E153E0">
            <w:pPr>
              <w:kinsoku w:val="0"/>
              <w:autoSpaceDE w:val="0"/>
              <w:autoSpaceDN w:val="0"/>
              <w:adjustRightInd w:val="0"/>
              <w:snapToGrid w:val="0"/>
              <w:ind w:leftChars="300" w:left="630" w:firstLineChars="100" w:firstLine="210"/>
              <w:rPr>
                <w:rFonts w:ascii="ＭＳ 明朝" w:hAnsi="ＭＳ 明朝"/>
                <w:color w:val="000000" w:themeColor="text1"/>
              </w:rPr>
            </w:pPr>
            <w:r w:rsidRPr="00AC69AA">
              <w:rPr>
                <w:rFonts w:ascii="ＭＳ 明朝" w:hAnsi="ＭＳ 明朝" w:hint="eastAsia"/>
                <w:color w:val="000000" w:themeColor="text1"/>
              </w:rPr>
              <w:t>同条第３項は、指定生活介護事業者は、①の規定による記載をした場合には、遅滞なく市町村に対して、当該記載事項を報告するとともに、当該利用者が退所する場合には、その理由等を報告しなければならないこととしたものである。</w:t>
            </w: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第93条    </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準用（第10条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lastRenderedPageBreak/>
              <w:t xml:space="preserve">第3項)  </w:t>
            </w: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契約内容報告書</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494568857"/>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393711065"/>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607243641"/>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（４）指定生活介護事業者は、受給者証記載事項に変更があった場合に、(1)から(3)に準じて取り扱っているか。</w:t>
            </w:r>
          </w:p>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第93条    </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準用（第10条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第4項)</w:t>
            </w: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受給者証の写し</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契約内容報告書</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639417596"/>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296408353"/>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40316608"/>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ind w:left="210" w:hangingChars="100" w:hanging="210"/>
              <w:rPr>
                <w:rFonts w:ascii="ＭＳ 明朝" w:hAnsi="ＭＳ 明朝"/>
                <w:color w:val="000000" w:themeColor="text1"/>
                <w:spacing w:val="8"/>
              </w:rPr>
            </w:pPr>
            <w:r w:rsidRPr="00AC69AA">
              <w:rPr>
                <w:rFonts w:ascii="ＭＳ 明朝" w:hAnsi="ＭＳ 明朝"/>
                <w:color w:val="000000" w:themeColor="text1"/>
              </w:rPr>
              <w:t>３　提供拒否の禁止</w:t>
            </w:r>
          </w:p>
          <w:p w:rsidR="00977141" w:rsidRPr="00AC69AA" w:rsidRDefault="00977141" w:rsidP="00977141">
            <w:pPr>
              <w:kinsoku w:val="0"/>
              <w:autoSpaceDE w:val="0"/>
              <w:autoSpaceDN w:val="0"/>
              <w:adjustRightInd w:val="0"/>
              <w:snapToGrid w:val="0"/>
              <w:ind w:left="180" w:hangingChars="100" w:hanging="180"/>
              <w:rPr>
                <w:rFonts w:ascii="ＭＳ 明朝" w:hAnsi="ＭＳ 明朝"/>
                <w:color w:val="000000" w:themeColor="text1"/>
              </w:rPr>
            </w:pPr>
            <w:r w:rsidRPr="00AC69AA">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p w:rsidR="00977141" w:rsidRPr="00AC69AA" w:rsidRDefault="00977141" w:rsidP="00977141">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color w:val="000000" w:themeColor="text1"/>
              </w:rPr>
              <w:t>指定生活介護事業者は、正当な理由がなく指定生活介護の提供を拒んでいないか。</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w:t>
            </w:r>
            <w:r w:rsidRPr="00AC69AA">
              <w:rPr>
                <w:rFonts w:ascii="ＭＳ 明朝" w:hAnsi="ＭＳ 明朝"/>
                <w:color w:val="000000" w:themeColor="text1"/>
              </w:rPr>
              <w:t>12)</w:t>
            </w:r>
            <w:r w:rsidRPr="00AC69AA">
              <w:rPr>
                <w:rFonts w:ascii="ＭＳ 明朝" w:hAnsi="ＭＳ 明朝" w:hint="eastAsia"/>
                <w:color w:val="000000" w:themeColor="text1"/>
              </w:rPr>
              <w:t>準用</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◎解釈通知第３の３</w:t>
            </w:r>
          </w:p>
          <w:p w:rsidR="00977141" w:rsidRPr="00AC69AA" w:rsidRDefault="0058441E"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（３）</w:t>
            </w:r>
            <w:r w:rsidR="00977141" w:rsidRPr="00AC69AA">
              <w:rPr>
                <w:rFonts w:ascii="ＭＳ 明朝" w:hAnsi="ＭＳ 明朝" w:hint="eastAsia"/>
                <w:color w:val="000000" w:themeColor="text1"/>
              </w:rPr>
              <w:t>提供拒否の禁止（基準第11 条）</w:t>
            </w:r>
          </w:p>
          <w:p w:rsidR="00977141" w:rsidRPr="00AC69AA" w:rsidRDefault="00977141" w:rsidP="0058441E">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指定生活介護事業者は、原則として、利用申込みに対して応じなければならないことを規定したものであり、特に、障害支援区分や所得の多寡を理由にサービスの提供を拒否することを禁止するものである。</w:t>
            </w:r>
          </w:p>
          <w:p w:rsidR="00977141" w:rsidRPr="00AC69AA" w:rsidRDefault="00977141" w:rsidP="0058441E">
            <w:pPr>
              <w:kinsoku w:val="0"/>
              <w:autoSpaceDE w:val="0"/>
              <w:autoSpaceDN w:val="0"/>
              <w:adjustRightInd w:val="0"/>
              <w:snapToGrid w:val="0"/>
              <w:ind w:firstLineChars="300" w:firstLine="630"/>
              <w:rPr>
                <w:rFonts w:ascii="ＭＳ 明朝" w:hAnsi="ＭＳ 明朝"/>
                <w:color w:val="000000" w:themeColor="text1"/>
              </w:rPr>
            </w:pPr>
            <w:r w:rsidRPr="00AC69AA">
              <w:rPr>
                <w:rFonts w:ascii="ＭＳ 明朝" w:hAnsi="ＭＳ 明朝" w:hint="eastAsia"/>
                <w:color w:val="000000" w:themeColor="text1"/>
              </w:rPr>
              <w:t>提供を拒むことのできる正当な理由がある場合とは、</w:t>
            </w:r>
          </w:p>
          <w:p w:rsidR="00977141" w:rsidRPr="00AC69AA" w:rsidRDefault="00977141" w:rsidP="00977141">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①</w:t>
            </w:r>
            <w:r w:rsidR="0058441E"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当該事業所の現員からは利用申込みに応じきれない場合</w:t>
            </w:r>
          </w:p>
          <w:p w:rsidR="00977141" w:rsidRPr="00AC69AA" w:rsidRDefault="00977141" w:rsidP="00977141">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③</w:t>
            </w:r>
            <w:r w:rsidR="0058441E"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当該事業所の運営規程において主たる対象とする障害の種類を定めている場合であって、これに該当しない者から利用申込みがあった場合、その他利用申込者に対し自ら適切な指定居宅介護を提供することが困難な場合</w:t>
            </w:r>
          </w:p>
          <w:p w:rsidR="00977141" w:rsidRPr="00AC69AA" w:rsidRDefault="00977141" w:rsidP="00977141">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hint="eastAsia"/>
                <w:color w:val="000000" w:themeColor="text1"/>
              </w:rPr>
              <w:t>④</w:t>
            </w:r>
            <w:r w:rsidR="0058441E"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入院治療が必要な場合</w:t>
            </w:r>
          </w:p>
          <w:p w:rsidR="00977141" w:rsidRPr="00AC69AA" w:rsidRDefault="00977141" w:rsidP="0058441E">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hint="eastAsia"/>
                <w:color w:val="000000" w:themeColor="text1"/>
              </w:rPr>
              <w:lastRenderedPageBreak/>
              <w:t>である。</w:t>
            </w: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準用（第11条）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適宜必要と認める資料</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提供拒否事例の有無</w:t>
            </w: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□有</w:t>
            </w: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□無</w:t>
            </w: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有の場合の理由</w:t>
            </w: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※ｻｰﾋﾞｽ提供困難時の対応も確認</w:t>
            </w: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89787180"/>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855726742"/>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882753090"/>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４　連絡調整に対する協力</w:t>
            </w:r>
          </w:p>
          <w:p w:rsidR="00977141" w:rsidRPr="00AC69AA" w:rsidRDefault="00977141" w:rsidP="00977141">
            <w:pPr>
              <w:kinsoku w:val="0"/>
              <w:autoSpaceDE w:val="0"/>
              <w:autoSpaceDN w:val="0"/>
              <w:adjustRightInd w:val="0"/>
              <w:snapToGrid w:val="0"/>
              <w:ind w:left="180" w:hangingChars="100" w:hanging="180"/>
              <w:rPr>
                <w:rFonts w:ascii="ＭＳ 明朝" w:hAnsi="ＭＳ 明朝"/>
                <w:color w:val="000000" w:themeColor="text1"/>
              </w:rPr>
            </w:pPr>
            <w:r w:rsidRPr="00AC69AA">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　指定生活介護事業者は、指定生活介護の利用について市町村又は一般相談支援事業若しくは特定相談支援事業を行う者が行う連絡調整に、できる限り協力しているか。</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準用（第11条）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適宜必要と認める資料</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883404737"/>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815491340"/>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928688390"/>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ind w:left="210" w:hangingChars="100" w:hanging="210"/>
              <w:jc w:val="left"/>
              <w:rPr>
                <w:rFonts w:ascii="ＭＳ 明朝" w:hAnsi="ＭＳ 明朝"/>
                <w:color w:val="000000" w:themeColor="text1"/>
                <w:spacing w:val="8"/>
              </w:rPr>
            </w:pPr>
            <w:r w:rsidRPr="00AC69AA">
              <w:rPr>
                <w:rFonts w:ascii="ＭＳ 明朝" w:hAnsi="ＭＳ 明朝"/>
                <w:color w:val="000000" w:themeColor="text1"/>
              </w:rPr>
              <w:t>５　サービス提供困難時の対応</w:t>
            </w:r>
          </w:p>
          <w:p w:rsidR="00977141" w:rsidRPr="00AC69AA" w:rsidRDefault="00977141" w:rsidP="00977141">
            <w:pPr>
              <w:kinsoku w:val="0"/>
              <w:autoSpaceDE w:val="0"/>
              <w:autoSpaceDN w:val="0"/>
              <w:adjustRightInd w:val="0"/>
              <w:snapToGrid w:val="0"/>
              <w:ind w:left="180" w:hangingChars="100" w:hanging="180"/>
              <w:rPr>
                <w:rFonts w:ascii="ＭＳ 明朝" w:hAnsi="ＭＳ 明朝"/>
                <w:color w:val="000000" w:themeColor="text1"/>
              </w:rPr>
            </w:pPr>
            <w:r w:rsidRPr="00AC69AA">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color w:val="000000" w:themeColor="text1"/>
              </w:rPr>
              <w:t>指定生活介護事業者は、指定生活介護事業所の通常の事業の実施地域等を勘案し、利用申込者に対し自ら適切な指定生活介護を提供することが困難であると認めた場合は、適当な他の指定生活介護事業者等の紹介その他の必要な措置を速やかに講じているか。</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E56DC7" w:rsidRPr="00AC69AA" w:rsidRDefault="00E56DC7" w:rsidP="00E56DC7">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w:t>
            </w:r>
            <w:r w:rsidRPr="00AC69AA">
              <w:rPr>
                <w:rFonts w:ascii="ＭＳ 明朝" w:hAnsi="ＭＳ 明朝"/>
                <w:color w:val="000000" w:themeColor="text1"/>
              </w:rPr>
              <w:t>12)</w:t>
            </w:r>
            <w:r w:rsidRPr="00AC69AA">
              <w:rPr>
                <w:rFonts w:ascii="ＭＳ 明朝" w:hAnsi="ＭＳ 明朝" w:hint="eastAsia"/>
                <w:color w:val="000000" w:themeColor="text1"/>
              </w:rPr>
              <w:t>準用</w:t>
            </w:r>
          </w:p>
          <w:p w:rsidR="00E56DC7" w:rsidRPr="00AC69AA" w:rsidRDefault="00E56DC7" w:rsidP="00E56DC7">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◎解釈通知第３の３</w:t>
            </w:r>
          </w:p>
          <w:p w:rsidR="00E56DC7" w:rsidRPr="00AC69AA" w:rsidRDefault="00E56DC7" w:rsidP="00E56DC7">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（５）サービス提供困難時の対応（基準第13 条）</w:t>
            </w:r>
          </w:p>
          <w:p w:rsidR="00E56DC7" w:rsidRPr="00AC69AA" w:rsidRDefault="00E56DC7" w:rsidP="0058441E">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指定生活介護事業者は、基準第11条の正当な理由により、利用申込者に対し自ら適切な指定生活介護を提供することが困難であると認めた場合には、基準第13条の規定により、適当な他の指定生活介護事業者等の紹介その他の必要な措置を速やかに講じなければならないものである。</w:t>
            </w: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準用（第13条）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適宜必要と認める資料</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416009802"/>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500849190"/>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587043345"/>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ind w:left="210" w:hangingChars="100" w:hanging="210"/>
              <w:rPr>
                <w:rFonts w:ascii="ＭＳ 明朝" w:hAnsi="ＭＳ 明朝"/>
                <w:color w:val="000000" w:themeColor="text1"/>
                <w:spacing w:val="8"/>
              </w:rPr>
            </w:pPr>
            <w:r w:rsidRPr="00AC69AA">
              <w:rPr>
                <w:rFonts w:ascii="ＭＳ 明朝" w:hAnsi="ＭＳ 明朝"/>
                <w:color w:val="000000" w:themeColor="text1"/>
              </w:rPr>
              <w:t>６　受給資格の確認</w:t>
            </w:r>
          </w:p>
          <w:p w:rsidR="00977141" w:rsidRPr="00AC69AA" w:rsidRDefault="00977141" w:rsidP="00977141">
            <w:pPr>
              <w:kinsoku w:val="0"/>
              <w:autoSpaceDE w:val="0"/>
              <w:autoSpaceDN w:val="0"/>
              <w:adjustRightInd w:val="0"/>
              <w:snapToGrid w:val="0"/>
              <w:ind w:left="180" w:hangingChars="100" w:hanging="180"/>
              <w:rPr>
                <w:rFonts w:ascii="ＭＳ 明朝" w:hAnsi="ＭＳ 明朝"/>
                <w:color w:val="000000" w:themeColor="text1"/>
              </w:rPr>
            </w:pPr>
            <w:r w:rsidRPr="00AC69AA">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　指定生活介護事業者は、指定生活介護の提供を求められた場合は、その者の提示する受給者証によって、支給決定の有無、支給決定の有効期間、支給量等を確かめているか。</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準用（第14条）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受給者証の写し</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488369212"/>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691723438"/>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715842323"/>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ind w:left="210" w:hangingChars="100" w:hanging="210"/>
              <w:rPr>
                <w:rFonts w:ascii="ＭＳ 明朝" w:hAnsi="ＭＳ 明朝"/>
                <w:color w:val="000000" w:themeColor="text1"/>
                <w:spacing w:val="8"/>
              </w:rPr>
            </w:pPr>
            <w:r w:rsidRPr="00AC69AA">
              <w:rPr>
                <w:rFonts w:ascii="ＭＳ 明朝" w:hAnsi="ＭＳ 明朝"/>
                <w:color w:val="000000" w:themeColor="text1"/>
              </w:rPr>
              <w:t>７　介護給付費の支給の申請に係る援助</w:t>
            </w:r>
          </w:p>
          <w:p w:rsidR="00977141" w:rsidRPr="00AC69AA" w:rsidRDefault="00977141" w:rsidP="00977141">
            <w:pPr>
              <w:kinsoku w:val="0"/>
              <w:autoSpaceDE w:val="0"/>
              <w:autoSpaceDN w:val="0"/>
              <w:adjustRightInd w:val="0"/>
              <w:snapToGrid w:val="0"/>
              <w:ind w:left="180" w:hangingChars="100" w:hanging="180"/>
              <w:rPr>
                <w:rFonts w:ascii="ＭＳ 明朝" w:hAnsi="ＭＳ 明朝"/>
                <w:color w:val="000000" w:themeColor="text1"/>
              </w:rPr>
            </w:pPr>
            <w:r w:rsidRPr="00AC69AA">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（１）指定生活介護事業者は、生活介護に係る支給決定を受けていない者から利用の申込みがあった場合は、その者の意向を踏まえて速やかに介護給付費の支給の申請が行われるよう</w:t>
            </w:r>
            <w:r w:rsidRPr="00AC69AA">
              <w:rPr>
                <w:rFonts w:ascii="ＭＳ 明朝" w:hAnsi="ＭＳ 明朝"/>
                <w:color w:val="000000" w:themeColor="text1"/>
              </w:rPr>
              <w:lastRenderedPageBreak/>
              <w:t>必要な援助を行っているか。</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準用（第15条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lastRenderedPageBreak/>
              <w:t>第1項）</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適宜必要と認める資料</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支給決定を受けていない者からの申込事例</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640801423"/>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有</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668085213"/>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無</w:t>
            </w:r>
          </w:p>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41954861"/>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143038106"/>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2035839003"/>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（２）指定生活介護事業者は、生活介護に係る支給決定に通常要すべき標準的な期間を考慮し、支給決定の有効期間の終了に伴う介護給付費の支給申請について、必要な援助を行っているか。</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準用（第15条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第2項）</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適宜必要と認める資料</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33823630"/>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354773569"/>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55786060"/>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ind w:left="210" w:hangingChars="100" w:hanging="210"/>
              <w:rPr>
                <w:rFonts w:ascii="ＭＳ 明朝" w:hAnsi="ＭＳ 明朝"/>
                <w:color w:val="000000" w:themeColor="text1"/>
                <w:spacing w:val="8"/>
              </w:rPr>
            </w:pPr>
            <w:r w:rsidRPr="00AC69AA">
              <w:rPr>
                <w:rFonts w:ascii="ＭＳ 明朝" w:hAnsi="ＭＳ 明朝"/>
                <w:color w:val="000000" w:themeColor="text1"/>
              </w:rPr>
              <w:t>８　心身の状況等の把握</w:t>
            </w:r>
          </w:p>
          <w:p w:rsidR="00977141" w:rsidRPr="00AC69AA" w:rsidRDefault="00977141" w:rsidP="00977141">
            <w:pPr>
              <w:kinsoku w:val="0"/>
              <w:autoSpaceDE w:val="0"/>
              <w:autoSpaceDN w:val="0"/>
              <w:adjustRightInd w:val="0"/>
              <w:snapToGrid w:val="0"/>
              <w:ind w:left="180" w:hangingChars="100" w:hanging="180"/>
              <w:rPr>
                <w:rFonts w:ascii="ＭＳ 明朝" w:hAnsi="ＭＳ 明朝"/>
                <w:color w:val="000000" w:themeColor="text1"/>
              </w:rPr>
            </w:pPr>
            <w:r w:rsidRPr="00AC69AA">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　指定生活介護事業者は、指定生活介護の提供に当たっては、利用者の心身の状況、その置かれている環境、他の保健医療サービス又は福祉サービスの利用状況等の把握に努めているか。</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準用（第16条）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アセスメント記録</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ケース記録</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2039165168"/>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275168315"/>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691540070"/>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spacing w:line="233" w:lineRule="exact"/>
              <w:ind w:left="210" w:hangingChars="100" w:hanging="210"/>
              <w:rPr>
                <w:rFonts w:ascii="ＭＳ 明朝" w:hAnsi="ＭＳ 明朝"/>
                <w:color w:val="000000" w:themeColor="text1"/>
              </w:rPr>
            </w:pPr>
            <w:r w:rsidRPr="00AC69AA">
              <w:rPr>
                <w:rFonts w:ascii="ＭＳ 明朝" w:hAnsi="ＭＳ 明朝"/>
                <w:color w:val="000000" w:themeColor="text1"/>
              </w:rPr>
              <w:t>９　指定障害福祉サービス事業者等との連携等</w:t>
            </w:r>
          </w:p>
          <w:p w:rsidR="00977141" w:rsidRPr="00AC69AA" w:rsidRDefault="00977141" w:rsidP="00977141">
            <w:pPr>
              <w:ind w:left="180" w:hangingChars="100" w:hanging="180"/>
              <w:rPr>
                <w:rFonts w:ascii="ＭＳ 明朝" w:hAnsi="ＭＳ 明朝"/>
                <w:color w:val="000000" w:themeColor="text1"/>
              </w:rPr>
            </w:pPr>
            <w:r w:rsidRPr="00AC69AA">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１）指定生活介護事業者は、指定生活介護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準用（第17条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第1項）</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個別支援計画</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ケース記録</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776321751"/>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796516195"/>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579805710"/>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２）指定生活介護事業者は、指定生活介護の提供の終了に際しては、利用者又はその家族に対して適切な援助を行うとともに、保健医療サービス又は福祉サービスを提供する者との密接な連携に努めているか。</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準用（第17条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第2項）</w:t>
            </w: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個別支援計画</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ケース記録</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800686528"/>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124989198"/>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053769249"/>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ind w:left="210" w:hangingChars="100" w:hanging="210"/>
              <w:rPr>
                <w:rFonts w:ascii="ＭＳ 明朝" w:hAnsi="ＭＳ 明朝"/>
                <w:color w:val="000000" w:themeColor="text1"/>
                <w:spacing w:val="8"/>
              </w:rPr>
            </w:pPr>
            <w:r w:rsidRPr="00AC69AA">
              <w:rPr>
                <w:rFonts w:ascii="ＭＳ 明朝" w:hAnsi="ＭＳ 明朝"/>
                <w:color w:val="000000" w:themeColor="text1"/>
              </w:rPr>
              <w:t>10　サービスの提供の記録</w:t>
            </w:r>
          </w:p>
          <w:p w:rsidR="00977141" w:rsidRPr="00AC69AA" w:rsidRDefault="00977141" w:rsidP="00977141">
            <w:pPr>
              <w:kinsoku w:val="0"/>
              <w:autoSpaceDE w:val="0"/>
              <w:autoSpaceDN w:val="0"/>
              <w:adjustRightInd w:val="0"/>
              <w:snapToGrid w:val="0"/>
              <w:ind w:left="180" w:hangingChars="100" w:hanging="180"/>
              <w:rPr>
                <w:rFonts w:ascii="ＭＳ 明朝" w:hAnsi="ＭＳ 明朝"/>
                <w:color w:val="000000" w:themeColor="text1"/>
              </w:rPr>
            </w:pPr>
            <w:r w:rsidRPr="00AC69AA">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（１）指定生活介護事業者は、指定生活介護を提供した際は、当該指定生活介護の提供日、内容その他必要な事項を指定生活介護の提供の都度、記録しているか。</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lastRenderedPageBreak/>
              <w:t>◎解釈通知第５の３(</w:t>
            </w:r>
            <w:r w:rsidRPr="00AC69AA">
              <w:rPr>
                <w:rFonts w:ascii="ＭＳ 明朝" w:hAnsi="ＭＳ 明朝"/>
                <w:color w:val="000000" w:themeColor="text1"/>
              </w:rPr>
              <w:t>12)</w:t>
            </w:r>
            <w:r w:rsidRPr="00AC69AA">
              <w:rPr>
                <w:rFonts w:ascii="ＭＳ 明朝" w:hAnsi="ＭＳ 明朝" w:hint="eastAsia"/>
                <w:color w:val="000000" w:themeColor="text1"/>
              </w:rPr>
              <w:t>準用</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◎解釈通知第３の３</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（９）サービスの提供の記録（基準第19 条）</w:t>
            </w:r>
          </w:p>
          <w:p w:rsidR="00977141" w:rsidRPr="00AC69AA" w:rsidRDefault="00977141" w:rsidP="0058441E">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①</w:t>
            </w:r>
            <w:r w:rsidR="0058441E"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記録の時期</w:t>
            </w:r>
          </w:p>
          <w:p w:rsidR="00977141" w:rsidRPr="00AC69AA" w:rsidRDefault="00977141" w:rsidP="00E153E0">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基準第19条第１項は、利用者及び指定生活介護事業者が、その時点での指定生活介護の利用状況等を把握できるようにするため、指定生活介護事業者は、指定生活介護を提供した際には、当該指定生活介護の提供日、提供したサービスの具体的内容（例えば、身体介護と家事援助の別等）、実績時間数、利用者負担額等の利用者へ伝達すべき必要な事項を、後日一括して記録するのではなく、サービスの提供の都度記録しなければならないこととしたものである。</w:t>
            </w: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準用（第19条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第1項）</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サービス提供の記録</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報酬請求と合致</w:t>
            </w: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270476343"/>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539399600"/>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428578162"/>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（２）指定生活介護事業者は、(1)の規定による記録に際しては、支給決定障害者から指定生活介護を提供したことについて確認を受けているか。</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w:t>
            </w:r>
            <w:r w:rsidRPr="00AC69AA">
              <w:rPr>
                <w:rFonts w:ascii="ＭＳ 明朝" w:hAnsi="ＭＳ 明朝"/>
                <w:color w:val="000000" w:themeColor="text1"/>
              </w:rPr>
              <w:t>12)</w:t>
            </w:r>
            <w:r w:rsidRPr="00AC69AA">
              <w:rPr>
                <w:rFonts w:ascii="ＭＳ 明朝" w:hAnsi="ＭＳ 明朝" w:hint="eastAsia"/>
                <w:color w:val="000000" w:themeColor="text1"/>
              </w:rPr>
              <w:t>準用</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◎解釈通知第３の３</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（９）サービスの提供の記録（基準第19 条）</w:t>
            </w:r>
          </w:p>
          <w:p w:rsidR="00977141" w:rsidRPr="00AC69AA" w:rsidRDefault="00977141" w:rsidP="00977141">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hint="eastAsia"/>
                <w:color w:val="000000" w:themeColor="text1"/>
              </w:rPr>
              <w:t>②</w:t>
            </w:r>
            <w:r w:rsidR="0058441E"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利用者の確認</w:t>
            </w:r>
          </w:p>
          <w:p w:rsidR="00977141" w:rsidRPr="00AC69AA" w:rsidRDefault="00977141" w:rsidP="0058441E">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同条第２項は、同条第１項のサービスの提供の記録について、サービスの提供に係る適切な手続を確保する観点から、利用者の確認を得なければならないこととしたものである。</w:t>
            </w: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準用（第19条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第2項）</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サービス提供の記録</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提供記録の利用者確認欄</w:t>
            </w: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911540042"/>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981213433"/>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2756726"/>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422"/>
        </w:trPr>
        <w:tc>
          <w:tcPr>
            <w:tcW w:w="1814" w:type="dxa"/>
            <w:tcBorders>
              <w:top w:val="nil"/>
              <w:left w:val="single" w:sz="4" w:space="0" w:color="auto"/>
              <w:bottom w:val="nil"/>
              <w:right w:val="single" w:sz="4" w:space="0" w:color="auto"/>
            </w:tcBorders>
          </w:tcPr>
          <w:p w:rsidR="00977141" w:rsidRPr="00AC69AA" w:rsidRDefault="00977141" w:rsidP="00977141">
            <w:pPr>
              <w:ind w:left="210" w:hangingChars="100" w:hanging="210"/>
              <w:rPr>
                <w:rFonts w:ascii="ＭＳ 明朝" w:hAnsi="ＭＳ 明朝"/>
                <w:color w:val="000000" w:themeColor="text1"/>
                <w:spacing w:val="8"/>
              </w:rPr>
            </w:pPr>
            <w:r w:rsidRPr="00AC69AA">
              <w:rPr>
                <w:rFonts w:ascii="ＭＳ 明朝" w:hAnsi="ＭＳ 明朝"/>
                <w:color w:val="000000" w:themeColor="text1"/>
              </w:rPr>
              <w:t>11　指定生活介護事業者が支給決定障害者に求めることのできる金銭の支払の範囲等</w:t>
            </w:r>
          </w:p>
          <w:p w:rsidR="00977141" w:rsidRPr="00AC69AA" w:rsidRDefault="00977141" w:rsidP="00977141">
            <w:pPr>
              <w:kinsoku w:val="0"/>
              <w:autoSpaceDE w:val="0"/>
              <w:autoSpaceDN w:val="0"/>
              <w:adjustRightInd w:val="0"/>
              <w:snapToGrid w:val="0"/>
              <w:ind w:left="180" w:hangingChars="100" w:hanging="180"/>
              <w:rPr>
                <w:rFonts w:ascii="ＭＳ 明朝" w:hAnsi="ＭＳ 明朝"/>
                <w:color w:val="000000" w:themeColor="text1"/>
              </w:rPr>
            </w:pPr>
            <w:r w:rsidRPr="00AC69AA">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１）指定生活介護事業者が指定生活介護を提供する支給決定障害者に対して金銭の支払を求めることができるのは、当該金銭の使途が直接利用者の便益を向上させるものであって、当該支給決定障害者に支払を求めることが適当であるものに限られているか。</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w:t>
            </w:r>
            <w:r w:rsidRPr="00AC69AA">
              <w:rPr>
                <w:rFonts w:ascii="ＭＳ 明朝" w:hAnsi="ＭＳ 明朝"/>
                <w:color w:val="000000" w:themeColor="text1"/>
              </w:rPr>
              <w:t>12)</w:t>
            </w:r>
            <w:r w:rsidRPr="00AC69AA">
              <w:rPr>
                <w:rFonts w:ascii="ＭＳ 明朝" w:hAnsi="ＭＳ 明朝" w:hint="eastAsia"/>
                <w:color w:val="000000" w:themeColor="text1"/>
              </w:rPr>
              <w:t>準用</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◎解釈通知第３の３</w:t>
            </w:r>
          </w:p>
          <w:p w:rsidR="00977141" w:rsidRPr="00AC69AA" w:rsidRDefault="00E153E0" w:rsidP="00E153E0">
            <w:pPr>
              <w:kinsoku w:val="0"/>
              <w:autoSpaceDE w:val="0"/>
              <w:autoSpaceDN w:val="0"/>
              <w:adjustRightInd w:val="0"/>
              <w:snapToGrid w:val="0"/>
              <w:ind w:left="630" w:hangingChars="300" w:hanging="630"/>
              <w:rPr>
                <w:rFonts w:ascii="ＭＳ 明朝" w:hAnsi="ＭＳ 明朝"/>
                <w:color w:val="000000" w:themeColor="text1"/>
              </w:rPr>
            </w:pPr>
            <w:r w:rsidRPr="00AC69AA">
              <w:rPr>
                <w:rFonts w:ascii="ＭＳ 明朝" w:hAnsi="ＭＳ 明朝" w:hint="eastAsia"/>
                <w:color w:val="000000" w:themeColor="text1"/>
              </w:rPr>
              <w:lastRenderedPageBreak/>
              <w:t>（1</w:t>
            </w:r>
            <w:r w:rsidRPr="00AC69AA">
              <w:rPr>
                <w:rFonts w:ascii="ＭＳ 明朝" w:hAnsi="ＭＳ 明朝"/>
                <w:color w:val="000000" w:themeColor="text1"/>
              </w:rPr>
              <w:t>0</w:t>
            </w:r>
            <w:r w:rsidRPr="00AC69AA">
              <w:rPr>
                <w:rFonts w:ascii="ＭＳ 明朝" w:hAnsi="ＭＳ 明朝" w:hint="eastAsia"/>
                <w:color w:val="000000" w:themeColor="text1"/>
              </w:rPr>
              <w:t>）</w:t>
            </w:r>
            <w:r w:rsidR="00977141" w:rsidRPr="00AC69AA">
              <w:rPr>
                <w:rFonts w:ascii="ＭＳ 明朝" w:hAnsi="ＭＳ 明朝" w:hint="eastAsia"/>
                <w:color w:val="000000" w:themeColor="text1"/>
              </w:rPr>
              <w:t>支給決定障害者等に求めることのできる金銭の支払の範囲等（基準第20条）</w:t>
            </w:r>
          </w:p>
          <w:p w:rsidR="00977141" w:rsidRPr="00AC69AA" w:rsidRDefault="00977141" w:rsidP="00E153E0">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指定生活介護事業者は、基準第21条第１項から第３項に規定する額の他曖昧な名目による不適切な費用の徴収を行うことはできないこととしたものであるが、利用者の直接便益を向上させるものについては、次の要件を満たす場合に、利用者等に金銭の支払を求めることは差し支えないものである。</w:t>
            </w:r>
          </w:p>
          <w:p w:rsidR="00977141" w:rsidRPr="00AC69AA" w:rsidRDefault="00977141" w:rsidP="00977141">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①</w:t>
            </w:r>
            <w:r w:rsidR="0058441E"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指定生活介護のサービス提供の一環として行われるものではないサービスの提供に要する費用であること。</w:t>
            </w:r>
          </w:p>
          <w:p w:rsidR="00977141" w:rsidRPr="00AC69AA" w:rsidRDefault="00977141" w:rsidP="00977141">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②</w:t>
            </w:r>
            <w:r w:rsidR="0058441E"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利用者等に求める金額、その使途及び金銭の支払を求める理由について記載した書面を利用者に交付し、説明を行うとともに、当該利用者の同意を得ていること。</w:t>
            </w: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第93条    </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準用（第20条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第1項)     </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適宜必要と認める資料</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289275169"/>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786929579"/>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562400401"/>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２）(1)の規定により金銭の支払を求める際は、当該金銭の使途及び額並びに支給決定障害者に金銭の支払を求める理由について書面によって明らかにするとともに、支給決定障害者に対し説明を行い、その同意を得ているか。</w:t>
            </w:r>
          </w:p>
          <w:p w:rsidR="00977141" w:rsidRPr="00AC69AA" w:rsidRDefault="00977141" w:rsidP="00977141">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color w:val="000000" w:themeColor="text1"/>
              </w:rPr>
              <w:t>ただし、12の(1)から(3)までに掲げる支払については、この限りでない。</w:t>
            </w: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準用（第20条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第2項）</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適宜必要と認める資料</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888111338"/>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967902371"/>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2026321753"/>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ind w:left="210" w:hangingChars="100" w:hanging="210"/>
              <w:rPr>
                <w:rFonts w:ascii="ＭＳ 明朝" w:hAnsi="ＭＳ 明朝"/>
                <w:color w:val="000000" w:themeColor="text1"/>
                <w:spacing w:val="8"/>
              </w:rPr>
            </w:pPr>
            <w:r w:rsidRPr="00AC69AA">
              <w:rPr>
                <w:rFonts w:ascii="ＭＳ 明朝" w:hAnsi="ＭＳ 明朝"/>
                <w:color w:val="000000" w:themeColor="text1"/>
              </w:rPr>
              <w:t>12　利用者負担額等の受領</w:t>
            </w:r>
          </w:p>
          <w:p w:rsidR="00977141" w:rsidRPr="00AC69AA" w:rsidRDefault="00977141" w:rsidP="00977141">
            <w:pPr>
              <w:kinsoku w:val="0"/>
              <w:autoSpaceDE w:val="0"/>
              <w:autoSpaceDN w:val="0"/>
              <w:adjustRightInd w:val="0"/>
              <w:snapToGrid w:val="0"/>
              <w:ind w:left="180" w:hangingChars="100" w:hanging="180"/>
              <w:rPr>
                <w:rFonts w:ascii="ＭＳ 明朝" w:hAnsi="ＭＳ 明朝"/>
                <w:color w:val="000000" w:themeColor="text1"/>
              </w:rPr>
            </w:pPr>
            <w:r w:rsidRPr="00AC69AA">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（１）指定生活介護事業者は、指定生活介護を提供した際は、支給決定障害者から当該指定生活介護に係る利用者負担額の支払を受けているか。</w:t>
            </w: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第82条第1項</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請求書</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領収書</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475687501"/>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188096130"/>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611703416"/>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（２）指定生活介護事業者は、法定代理受領を行わない指定生活介護を提供した際は、支給決定障害者から当該指定生活介護に係る指定障害福祉サービス等費用基準額の支払を受けているか。</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第82条第2項</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請求書</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領収書</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771199878"/>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813142412"/>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389537530"/>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705"/>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（３）指定生活介護事業者は、(1)及び(2)の支払を受ける額のほか、指定生活介護において提供される便宜に要する費用のう</w:t>
            </w:r>
            <w:r w:rsidRPr="00AC69AA">
              <w:rPr>
                <w:rFonts w:ascii="ＭＳ 明朝" w:hAnsi="ＭＳ 明朝"/>
                <w:color w:val="000000" w:themeColor="text1"/>
              </w:rPr>
              <w:lastRenderedPageBreak/>
              <w:t>ち、支給決定障害者から受けることのできる次に掲げる費用の支払を支給決定障害者から受けているか。</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 xml:space="preserve">　　①　食事の提供に要する費用</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 xml:space="preserve">　　　（次のイ又はロに定めるところによる）</w:t>
            </w:r>
          </w:p>
          <w:p w:rsidR="00977141" w:rsidRPr="00AC69AA" w:rsidRDefault="00977141" w:rsidP="00977141">
            <w:pPr>
              <w:kinsoku w:val="0"/>
              <w:autoSpaceDE w:val="0"/>
              <w:autoSpaceDN w:val="0"/>
              <w:adjustRightInd w:val="0"/>
              <w:snapToGrid w:val="0"/>
              <w:ind w:leftChars="300" w:left="840" w:hangingChars="100" w:hanging="210"/>
              <w:rPr>
                <w:rFonts w:ascii="ＭＳ 明朝" w:hAnsi="ＭＳ 明朝"/>
                <w:color w:val="000000" w:themeColor="text1"/>
              </w:rPr>
            </w:pPr>
            <w:r w:rsidRPr="00AC69AA">
              <w:rPr>
                <w:rFonts w:ascii="ＭＳ 明朝" w:hAnsi="ＭＳ 明朝"/>
                <w:color w:val="000000" w:themeColor="text1"/>
              </w:rPr>
              <w:t>イ　食材料費及び調理等に係る費用に相当する額</w:t>
            </w:r>
          </w:p>
          <w:p w:rsidR="00977141" w:rsidRPr="00AC69AA" w:rsidRDefault="00977141" w:rsidP="00977141">
            <w:pPr>
              <w:kinsoku w:val="0"/>
              <w:autoSpaceDE w:val="0"/>
              <w:autoSpaceDN w:val="0"/>
              <w:adjustRightInd w:val="0"/>
              <w:snapToGrid w:val="0"/>
              <w:ind w:leftChars="300" w:left="840" w:hangingChars="100" w:hanging="210"/>
              <w:rPr>
                <w:rFonts w:ascii="ＭＳ 明朝" w:hAnsi="ＭＳ 明朝"/>
                <w:color w:val="000000" w:themeColor="text1"/>
              </w:rPr>
            </w:pPr>
            <w:r w:rsidRPr="00AC69AA">
              <w:rPr>
                <w:rFonts w:ascii="ＭＳ 明朝" w:hAnsi="ＭＳ 明朝"/>
                <w:color w:val="000000" w:themeColor="text1"/>
              </w:rPr>
              <w:t>ロ　事業所等に通う者等のうち、障害者総合支援法施行令（平成18年政令第10号）第17条第1号に掲げる者のうち、支給決定障害者及び同一の世帯に属する者（特定支給決定障害者にあっては、その配偶者に限る。）の所得割の額を合算した額が28万円未満（特定支給決定障害者にあっては、16万円未満）であるもの又は第2号から第4号までに掲げる者に該当するものについては、食材料費に相当する額</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 xml:space="preserve">　　②　創作的活動にかかる材料費</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 xml:space="preserve">　　③　日用品費</w:t>
            </w:r>
          </w:p>
          <w:p w:rsidR="00977141" w:rsidRPr="00AC69AA" w:rsidRDefault="00977141" w:rsidP="00977141">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color w:val="000000" w:themeColor="text1"/>
              </w:rPr>
              <w:t xml:space="preserve">④　①から③のほか、指定生活介護において提供される便宜に要する費用のうち、日常生活においても通常必要となるものに係る費用であって、支給決定障害者に負担させることが適当と認められるもの </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（１）利用者負担額等の受領（基準第82 条）</w:t>
            </w:r>
          </w:p>
          <w:p w:rsidR="00977141" w:rsidRPr="00AC69AA" w:rsidRDefault="00977141" w:rsidP="00977141">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②</w:t>
            </w:r>
            <w:r w:rsidR="0058441E"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その他受領が可能な費用の範囲</w:t>
            </w:r>
          </w:p>
          <w:p w:rsidR="00977141" w:rsidRPr="00AC69AA" w:rsidRDefault="00977141" w:rsidP="0058441E">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基準第82条第３項は、指定生活介護事業者は、前２項の支払を受ける額のほか、指定生活介護において提供される便宜に要する費用のうち、</w:t>
            </w:r>
          </w:p>
          <w:p w:rsidR="00977141" w:rsidRPr="00AC69AA" w:rsidRDefault="00977141" w:rsidP="00977141">
            <w:pPr>
              <w:kinsoku w:val="0"/>
              <w:autoSpaceDE w:val="0"/>
              <w:autoSpaceDN w:val="0"/>
              <w:adjustRightInd w:val="0"/>
              <w:snapToGrid w:val="0"/>
              <w:ind w:leftChars="200" w:left="420"/>
              <w:rPr>
                <w:rFonts w:ascii="ＭＳ 明朝" w:hAnsi="ＭＳ 明朝"/>
                <w:color w:val="000000" w:themeColor="text1"/>
              </w:rPr>
            </w:pPr>
            <w:r w:rsidRPr="00AC69AA">
              <w:rPr>
                <w:rFonts w:ascii="ＭＳ 明朝" w:hAnsi="ＭＳ 明朝" w:hint="eastAsia"/>
                <w:color w:val="000000" w:themeColor="text1"/>
              </w:rPr>
              <w:t>ア</w:t>
            </w:r>
            <w:r w:rsidR="0058441E"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食事の提供に要する費用</w:t>
            </w:r>
          </w:p>
          <w:p w:rsidR="00977141" w:rsidRPr="00AC69AA" w:rsidRDefault="00977141" w:rsidP="00977141">
            <w:pPr>
              <w:kinsoku w:val="0"/>
              <w:autoSpaceDE w:val="0"/>
              <w:autoSpaceDN w:val="0"/>
              <w:adjustRightInd w:val="0"/>
              <w:snapToGrid w:val="0"/>
              <w:ind w:leftChars="200" w:left="420"/>
              <w:rPr>
                <w:rFonts w:ascii="ＭＳ 明朝" w:hAnsi="ＭＳ 明朝"/>
                <w:color w:val="000000" w:themeColor="text1"/>
              </w:rPr>
            </w:pPr>
            <w:r w:rsidRPr="00AC69AA">
              <w:rPr>
                <w:rFonts w:ascii="ＭＳ 明朝" w:hAnsi="ＭＳ 明朝" w:hint="eastAsia"/>
                <w:color w:val="000000" w:themeColor="text1"/>
              </w:rPr>
              <w:t>イ</w:t>
            </w:r>
            <w:r w:rsidR="0058441E"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創作活動に係る材料費</w:t>
            </w:r>
          </w:p>
          <w:p w:rsidR="00977141" w:rsidRPr="00AC69AA" w:rsidRDefault="00977141" w:rsidP="00977141">
            <w:pPr>
              <w:kinsoku w:val="0"/>
              <w:autoSpaceDE w:val="0"/>
              <w:autoSpaceDN w:val="0"/>
              <w:adjustRightInd w:val="0"/>
              <w:snapToGrid w:val="0"/>
              <w:ind w:leftChars="200" w:left="420"/>
              <w:rPr>
                <w:rFonts w:ascii="ＭＳ 明朝" w:hAnsi="ＭＳ 明朝"/>
                <w:color w:val="000000" w:themeColor="text1"/>
              </w:rPr>
            </w:pPr>
            <w:r w:rsidRPr="00AC69AA">
              <w:rPr>
                <w:rFonts w:ascii="ＭＳ 明朝" w:hAnsi="ＭＳ 明朝" w:hint="eastAsia"/>
                <w:color w:val="000000" w:themeColor="text1"/>
              </w:rPr>
              <w:t>ウ</w:t>
            </w:r>
            <w:r w:rsidR="0058441E"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日用品費</w:t>
            </w:r>
          </w:p>
          <w:p w:rsidR="00977141" w:rsidRPr="00AC69AA" w:rsidRDefault="00977141" w:rsidP="00977141">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エ</w:t>
            </w:r>
            <w:r w:rsidR="0058441E"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日常生活においても通常必要となるものに係る費用であって、支給決定障害者に負担させることが適当と認められるもの の支払を受けることができることとし、介護給付費等の対象となっているサービスと明確に区分されな</w:t>
            </w:r>
            <w:r w:rsidRPr="00AC69AA">
              <w:rPr>
                <w:rFonts w:ascii="ＭＳ 明朝" w:hAnsi="ＭＳ 明朝" w:hint="eastAsia"/>
                <w:color w:val="000000" w:themeColor="text1"/>
              </w:rPr>
              <w:lastRenderedPageBreak/>
              <w:t>い曖昧な名目による費用の支払を受けることは認めないこととしたものである。</w:t>
            </w:r>
          </w:p>
          <w:p w:rsidR="00977141" w:rsidRPr="00AC69AA" w:rsidRDefault="00977141" w:rsidP="0058441E">
            <w:pPr>
              <w:kinsoku w:val="0"/>
              <w:autoSpaceDE w:val="0"/>
              <w:autoSpaceDN w:val="0"/>
              <w:adjustRightInd w:val="0"/>
              <w:snapToGrid w:val="0"/>
              <w:ind w:leftChars="300" w:left="630" w:firstLineChars="100" w:firstLine="210"/>
              <w:rPr>
                <w:rFonts w:ascii="ＭＳ 明朝" w:hAnsi="ＭＳ 明朝"/>
                <w:color w:val="000000" w:themeColor="text1"/>
              </w:rPr>
            </w:pPr>
            <w:r w:rsidRPr="00AC69AA">
              <w:rPr>
                <w:rFonts w:ascii="ＭＳ 明朝" w:hAnsi="ＭＳ 明朝" w:hint="eastAsia"/>
                <w:color w:val="000000" w:themeColor="text1"/>
              </w:rPr>
              <w:t>なお、エの具体的な範囲については、「障害福祉サービス等における日常生活に要する費用の取扱いについて（平成18年12 月６日障発第1206002 号当職通知）によるものとする。</w:t>
            </w: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第82条第3項</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第82条第4項</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平18厚告545</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二のイ</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平18政令10</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第17条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第1～4号</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請求書</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領収書</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lastRenderedPageBreak/>
              <w:t>具体的な範囲は「障害福祉サービス等における</w:t>
            </w:r>
            <w:r w:rsidRPr="00AC69AA">
              <w:rPr>
                <w:rFonts w:ascii="ＭＳ 明朝" w:hAnsi="ＭＳ 明朝" w:hint="eastAsia"/>
                <w:color w:val="000000" w:themeColor="text1"/>
              </w:rPr>
              <w:lastRenderedPageBreak/>
              <w:t>日常生活に要する費用の取扱いについて（平成18年12月６日障発第1206002 号当職通知）」</w:t>
            </w: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「食事の提供に要する費用、光熱水費及び居室の提供に要する費用に係る利用料等に関する指針（平成1</w:t>
            </w:r>
            <w:r w:rsidRPr="00AC69AA">
              <w:rPr>
                <w:rFonts w:ascii="ＭＳ 明朝" w:hAnsi="ＭＳ 明朝"/>
                <w:color w:val="000000" w:themeColor="text1"/>
              </w:rPr>
              <w:t>8</w:t>
            </w:r>
            <w:r w:rsidRPr="00AC69AA">
              <w:rPr>
                <w:rFonts w:ascii="ＭＳ 明朝" w:hAnsi="ＭＳ 明朝" w:hint="eastAsia"/>
                <w:color w:val="000000" w:themeColor="text1"/>
              </w:rPr>
              <w:t>年9月2</w:t>
            </w:r>
            <w:r w:rsidRPr="00AC69AA">
              <w:rPr>
                <w:rFonts w:ascii="ＭＳ 明朝" w:hAnsi="ＭＳ 明朝"/>
                <w:color w:val="000000" w:themeColor="text1"/>
              </w:rPr>
              <w:t>9</w:t>
            </w:r>
            <w:r w:rsidRPr="00AC69AA">
              <w:rPr>
                <w:rFonts w:ascii="ＭＳ 明朝" w:hAnsi="ＭＳ 明朝" w:hint="eastAsia"/>
                <w:color w:val="000000" w:themeColor="text1"/>
              </w:rPr>
              <w:t>日厚生労働省告示第5</w:t>
            </w:r>
            <w:r w:rsidRPr="00AC69AA">
              <w:rPr>
                <w:rFonts w:ascii="ＭＳ 明朝" w:hAnsi="ＭＳ 明朝"/>
                <w:color w:val="000000" w:themeColor="text1"/>
              </w:rPr>
              <w:t>45</w:t>
            </w:r>
            <w:r w:rsidRPr="00AC69AA">
              <w:rPr>
                <w:rFonts w:ascii="ＭＳ 明朝" w:hAnsi="ＭＳ 明朝" w:hint="eastAsia"/>
                <w:color w:val="000000" w:themeColor="text1"/>
              </w:rPr>
              <w:t>号）」</w:t>
            </w: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その他利用料の内容</w:t>
            </w: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①</w:t>
            </w: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②</w:t>
            </w: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③</w:t>
            </w: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④</w:t>
            </w: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 xml:space="preserve">食事提供体制加算の有無　　　　</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65696593"/>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有</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453358121"/>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無</w:t>
            </w:r>
          </w:p>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804426490"/>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219249493"/>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668984020"/>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（４）指定生活介護事業者は、(1)から(3)までに掲げる費用の額の支払を受けた場合は、当該費用に係る領収証を当該費用の額を支払った支給決定障害者に対し交付しているか。</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第82条第5項</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領収書</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口座引落の場合の交付時期と方法</w:t>
            </w: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666435033"/>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914738539"/>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210272691"/>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（５）指定生活介護事業者は、(3)の費用に係るサービスの提供に当たっては、あらかじめ、支給決定障害者に対し、当該サービスの内容及び費用について説明を行い、支給決定障害者の同意を得ているか。</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第82条第6項</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重要事項説明書</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327106376"/>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208960824"/>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2136214173"/>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ind w:left="210" w:hangingChars="100" w:hanging="210"/>
              <w:rPr>
                <w:rFonts w:ascii="ＭＳ 明朝" w:hAnsi="ＭＳ 明朝"/>
                <w:color w:val="000000" w:themeColor="text1"/>
                <w:spacing w:val="8"/>
              </w:rPr>
            </w:pPr>
            <w:r w:rsidRPr="00AC69AA">
              <w:rPr>
                <w:rFonts w:ascii="ＭＳ 明朝" w:hAnsi="ＭＳ 明朝"/>
                <w:color w:val="000000" w:themeColor="text1"/>
              </w:rPr>
              <w:t>13　利用者負担額に係る管理</w:t>
            </w:r>
          </w:p>
          <w:p w:rsidR="00977141" w:rsidRPr="00AC69AA" w:rsidRDefault="00977141" w:rsidP="00977141">
            <w:pPr>
              <w:kinsoku w:val="0"/>
              <w:autoSpaceDE w:val="0"/>
              <w:autoSpaceDN w:val="0"/>
              <w:adjustRightInd w:val="0"/>
              <w:snapToGrid w:val="0"/>
              <w:ind w:left="180" w:hangingChars="100" w:hanging="180"/>
              <w:rPr>
                <w:rFonts w:ascii="ＭＳ 明朝" w:hAnsi="ＭＳ 明朝"/>
                <w:color w:val="000000" w:themeColor="text1"/>
              </w:rPr>
            </w:pPr>
            <w:r w:rsidRPr="00AC69AA">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p w:rsidR="00977141" w:rsidRPr="00AC69AA" w:rsidRDefault="00977141" w:rsidP="00977141">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color w:val="000000" w:themeColor="text1"/>
              </w:rPr>
              <w:t>指定生活介護事業者は、支給決定障害者の依頼を受けて、当該支給決定障害者が同一の月に当該指定生活介護事業者が提供する指定生活介護及び他の指定障害福祉サービス等を受けたときは、当該指定生活介護及び他の指定障害福祉サービス等に係る指定障害福祉サービス等費用基準額から当該指定生活介護及び他の指定障害福祉サービス等につき法第29条第3項（法第31条の規定により読み替えて適用される場合を含む。）の規定により算定された介護給付費又は訓練等給付費の額を控除した額の合計額（利用者負担額合計額）を算定しているか。</w:t>
            </w:r>
          </w:p>
          <w:p w:rsidR="00977141" w:rsidRPr="00AC69AA" w:rsidRDefault="00977141" w:rsidP="00977141">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color w:val="000000" w:themeColor="text1"/>
              </w:rPr>
              <w:t>この場合において、当該指定生活介護事業者は、利用者負担額合計額を市町村に報告するとともに、当該支給決定障害者及び当該他の指定障害福祉サービス等を提供した指定障害福祉サービス事業者等に通知しているか。</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第93条      </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準用（第22条）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適宜必要と認める資料</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上限管理事業所となってる事例</w:t>
            </w: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 xml:space="preserve">　件</w:t>
            </w: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716044873"/>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999762253"/>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243914506"/>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ind w:left="210" w:hangingChars="100" w:hanging="210"/>
              <w:rPr>
                <w:rFonts w:ascii="ＭＳ 明朝" w:hAnsi="ＭＳ 明朝"/>
                <w:color w:val="000000" w:themeColor="text1"/>
                <w:spacing w:val="8"/>
              </w:rPr>
            </w:pPr>
            <w:r w:rsidRPr="00AC69AA">
              <w:rPr>
                <w:rFonts w:ascii="ＭＳ 明朝" w:hAnsi="ＭＳ 明朝"/>
                <w:color w:val="000000" w:themeColor="text1"/>
              </w:rPr>
              <w:lastRenderedPageBreak/>
              <w:t>14　介護給付費の額に係る通知等</w:t>
            </w:r>
          </w:p>
          <w:p w:rsidR="00977141" w:rsidRPr="00AC69AA" w:rsidRDefault="00977141" w:rsidP="00977141">
            <w:pPr>
              <w:kinsoku w:val="0"/>
              <w:autoSpaceDE w:val="0"/>
              <w:autoSpaceDN w:val="0"/>
              <w:adjustRightInd w:val="0"/>
              <w:snapToGrid w:val="0"/>
              <w:ind w:left="180" w:hangingChars="100" w:hanging="180"/>
              <w:rPr>
                <w:rFonts w:ascii="ＭＳ 明朝" w:hAnsi="ＭＳ 明朝"/>
                <w:color w:val="000000" w:themeColor="text1"/>
              </w:rPr>
            </w:pPr>
            <w:r w:rsidRPr="00AC69AA">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（１）指定生活介護事業者は、法定代理受領により市町村から指定生活介護に係る介護給付費の支給を受けた場合は、支給決定障害者に対し、当該支給決定障害者に係る介護給付費の額を通知しているか。</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第93条     </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準用（第23条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第1項）</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通知の写し</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271775244"/>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614720257"/>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213011694"/>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２）指定生活介護事業者は、法定代理受領を行わない指定生活介護に係る費用の支払を受けた場合は、その提供した指定生活介護の内容、費用の額その他必要と認められる事項を記載したサービス提供証明書を支給決定障害者に対して交付しているか。</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準用（第23条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第2項）</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サービス提供証明書の写し</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710880624"/>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909053328"/>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826817917"/>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ind w:left="210" w:hangingChars="100" w:hanging="210"/>
              <w:rPr>
                <w:rFonts w:ascii="ＭＳ 明朝" w:hAnsi="ＭＳ 明朝"/>
                <w:color w:val="000000" w:themeColor="text1"/>
                <w:spacing w:val="8"/>
              </w:rPr>
            </w:pPr>
            <w:r w:rsidRPr="00AC69AA">
              <w:rPr>
                <w:rFonts w:ascii="ＭＳ 明朝" w:hAnsi="ＭＳ 明朝"/>
                <w:color w:val="000000" w:themeColor="text1"/>
              </w:rPr>
              <w:t>15　指定生活介護の取扱方針</w:t>
            </w:r>
          </w:p>
          <w:p w:rsidR="00977141" w:rsidRPr="00AC69AA" w:rsidRDefault="00977141" w:rsidP="00977141">
            <w:pPr>
              <w:kinsoku w:val="0"/>
              <w:autoSpaceDE w:val="0"/>
              <w:autoSpaceDN w:val="0"/>
              <w:adjustRightInd w:val="0"/>
              <w:snapToGrid w:val="0"/>
              <w:ind w:left="180" w:hangingChars="100" w:hanging="180"/>
              <w:rPr>
                <w:rFonts w:ascii="ＭＳ 明朝" w:hAnsi="ＭＳ 明朝"/>
                <w:color w:val="000000" w:themeColor="text1"/>
              </w:rPr>
            </w:pPr>
            <w:r w:rsidRPr="00AC69AA">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（１）指定生活介護事業者は、生活介護計画に基づき、利用者の心身の状況等に応じて、その者の支援を適切に行うとともに、指定生活介護の提供が漫然かつ画一的なものとならないように配慮しているか。</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準用（第57条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第1項)</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適宜必要と認める資料</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549957309"/>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869499389"/>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849763829"/>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（２）指定生活介護事業所の従業者は、指定生活介護の提供に当たっては、懇切丁寧を旨とし、利用者又はその家族に対し、支援上必要な事項について、理解しやすいように説明を行っているか。</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◎解釈通知第５の３（1</w:t>
            </w:r>
            <w:r w:rsidRPr="00AC69AA">
              <w:rPr>
                <w:rFonts w:ascii="ＭＳ 明朝" w:hAnsi="ＭＳ 明朝"/>
                <w:color w:val="000000" w:themeColor="text1"/>
              </w:rPr>
              <w:t>2</w:t>
            </w:r>
            <w:r w:rsidRPr="00AC69AA">
              <w:rPr>
                <w:rFonts w:ascii="ＭＳ 明朝" w:hAnsi="ＭＳ 明朝" w:hint="eastAsia"/>
                <w:color w:val="000000" w:themeColor="text1"/>
              </w:rPr>
              <w:t>）準用</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◎解釈通知第４の３</w:t>
            </w:r>
          </w:p>
          <w:p w:rsidR="00977141" w:rsidRPr="00AC69AA" w:rsidRDefault="0058441E"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（６）</w:t>
            </w:r>
            <w:r w:rsidR="00977141" w:rsidRPr="00AC69AA">
              <w:rPr>
                <w:rFonts w:ascii="ＭＳ 明朝" w:hAnsi="ＭＳ 明朝" w:hint="eastAsia"/>
                <w:color w:val="000000" w:themeColor="text1"/>
              </w:rPr>
              <w:t>指定生活介護の取扱方針（基準第57条）</w:t>
            </w:r>
          </w:p>
          <w:p w:rsidR="00977141" w:rsidRPr="00AC69AA" w:rsidRDefault="00977141" w:rsidP="00977141">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①</w:t>
            </w:r>
            <w:r w:rsidR="0058441E"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基準第57条第２項に規定する支援上必要な事項とは、指定生活介護計画の目標及び内容のほか、行事及び日課等も含むものである。</w:t>
            </w: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準用（第57条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第2項)</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適宜必要と認める資料</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799339201"/>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045958009"/>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784936379"/>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（３）指定生活介護事業者は、その提供する指定生活介護の質の評価を行い、常にその改善を図っているか。</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◎解釈通知第５の３（1</w:t>
            </w:r>
            <w:r w:rsidRPr="00AC69AA">
              <w:rPr>
                <w:rFonts w:ascii="ＭＳ 明朝" w:hAnsi="ＭＳ 明朝"/>
                <w:color w:val="000000" w:themeColor="text1"/>
              </w:rPr>
              <w:t>2</w:t>
            </w:r>
            <w:r w:rsidRPr="00AC69AA">
              <w:rPr>
                <w:rFonts w:ascii="ＭＳ 明朝" w:hAnsi="ＭＳ 明朝" w:hint="eastAsia"/>
                <w:color w:val="000000" w:themeColor="text1"/>
              </w:rPr>
              <w:t>）準用</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◎解釈通知第４の３</w:t>
            </w:r>
          </w:p>
          <w:p w:rsidR="00977141" w:rsidRPr="00AC69AA" w:rsidRDefault="0058441E"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（６）</w:t>
            </w:r>
            <w:r w:rsidR="00977141" w:rsidRPr="00AC69AA">
              <w:rPr>
                <w:rFonts w:ascii="ＭＳ 明朝" w:hAnsi="ＭＳ 明朝" w:hint="eastAsia"/>
                <w:color w:val="000000" w:themeColor="text1"/>
              </w:rPr>
              <w:t>指定生活介護の取扱方針（基準第57条）</w:t>
            </w:r>
          </w:p>
          <w:p w:rsidR="00977141" w:rsidRPr="00AC69AA" w:rsidRDefault="00977141" w:rsidP="0058441E">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②</w:t>
            </w:r>
            <w:r w:rsidR="0058441E"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同条第３項は、指定生活介護事業者は、自らその提供する指定生活介護の質の評価を行うことはもとより、第三者による外部評価の導入を図るよう努め、常にサービスを提供する事業者としての質の改善を図らなければならないこととしたものである。</w:t>
            </w: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準用（第57条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第3項)</w:t>
            </w: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適宜必要と認める資料</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第三者評価受診</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087311427"/>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有</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458605818"/>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無</w:t>
            </w: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 xml:space="preserve">　年　月　日</w:t>
            </w:r>
          </w:p>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109815318"/>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731807033"/>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162699205"/>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ind w:left="210" w:hangingChars="100" w:hanging="210"/>
              <w:rPr>
                <w:rFonts w:ascii="ＭＳ 明朝" w:hAnsi="ＭＳ 明朝"/>
                <w:color w:val="000000" w:themeColor="text1"/>
                <w:spacing w:val="8"/>
              </w:rPr>
            </w:pPr>
            <w:r w:rsidRPr="00AC69AA">
              <w:rPr>
                <w:rFonts w:ascii="ＭＳ 明朝" w:hAnsi="ＭＳ 明朝"/>
                <w:color w:val="000000" w:themeColor="text1"/>
              </w:rPr>
              <w:t>16　生活介護計画の作成等</w:t>
            </w:r>
          </w:p>
          <w:p w:rsidR="00977141" w:rsidRPr="00AC69AA" w:rsidRDefault="00977141" w:rsidP="00977141">
            <w:pPr>
              <w:kinsoku w:val="0"/>
              <w:autoSpaceDE w:val="0"/>
              <w:autoSpaceDN w:val="0"/>
              <w:adjustRightInd w:val="0"/>
              <w:snapToGrid w:val="0"/>
              <w:ind w:left="360" w:hangingChars="200" w:hanging="360"/>
              <w:rPr>
                <w:rFonts w:ascii="ＭＳ 明朝" w:hAnsi="ＭＳ 明朝"/>
                <w:color w:val="000000" w:themeColor="text1"/>
              </w:rPr>
            </w:pPr>
            <w:r w:rsidRPr="00AC69AA">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（１）指定生活介護事業所の管理者は、サービス管理責任者に指定生活介護に係る個別支援計画（生活介護計画）の作成に関する業務を担当させているか。</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◎解釈通知第５の３（1</w:t>
            </w:r>
            <w:r w:rsidRPr="00AC69AA">
              <w:rPr>
                <w:rFonts w:ascii="ＭＳ 明朝" w:hAnsi="ＭＳ 明朝"/>
                <w:color w:val="000000" w:themeColor="text1"/>
              </w:rPr>
              <w:t>2</w:t>
            </w:r>
            <w:r w:rsidRPr="00AC69AA">
              <w:rPr>
                <w:rFonts w:ascii="ＭＳ 明朝" w:hAnsi="ＭＳ 明朝" w:hint="eastAsia"/>
                <w:color w:val="000000" w:themeColor="text1"/>
              </w:rPr>
              <w:t>）準用</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◎解釈通知第４の３</w:t>
            </w:r>
          </w:p>
          <w:p w:rsidR="00977141" w:rsidRPr="00AC69AA" w:rsidRDefault="0058441E"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（７）</w:t>
            </w:r>
            <w:r w:rsidR="00977141" w:rsidRPr="00AC69AA">
              <w:rPr>
                <w:rFonts w:ascii="ＭＳ 明朝" w:hAnsi="ＭＳ 明朝" w:hint="eastAsia"/>
                <w:color w:val="000000" w:themeColor="text1"/>
              </w:rPr>
              <w:t>生活介護計画の作成等（基準第58条）</w:t>
            </w:r>
          </w:p>
          <w:p w:rsidR="00977141" w:rsidRPr="00AC69AA" w:rsidRDefault="00977141" w:rsidP="00977141">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hint="eastAsia"/>
                <w:color w:val="000000" w:themeColor="text1"/>
              </w:rPr>
              <w:t>②</w:t>
            </w:r>
            <w:r w:rsidR="0058441E"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サービス管理責任者の役割</w:t>
            </w:r>
          </w:p>
          <w:p w:rsidR="00977141" w:rsidRPr="00AC69AA" w:rsidRDefault="00977141" w:rsidP="0058441E">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サービス管理責任者は、指定特定相談支援事業者等が作成したサービス等利用計画を踏まえて、当該指定生活介護事業所以外の保健医療サービス又はその他の福祉サービス等との連携も含めて、生活介護計画の原案を作成し、以下の手順により生活介護計画に基づく支援を実施するものである。</w:t>
            </w:r>
          </w:p>
          <w:p w:rsidR="00977141" w:rsidRPr="00AC69AA" w:rsidRDefault="00977141" w:rsidP="0058441E">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ア</w:t>
            </w:r>
            <w:r w:rsidR="0058441E"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利用者に対する指定生活介護の提供に当たる担当者を招集して行う会議を開催し、生活介護計画の原案について意見を求めること</w:t>
            </w:r>
          </w:p>
          <w:p w:rsidR="00977141" w:rsidRPr="00AC69AA" w:rsidRDefault="00977141" w:rsidP="0058441E">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イ</w:t>
            </w:r>
            <w:r w:rsidR="0058441E"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当該生活介護計画の原案の内容について、利用者及びその家族に対して説明し、文書により当該利用者の同意を得ること</w:t>
            </w:r>
          </w:p>
          <w:p w:rsidR="00977141" w:rsidRPr="00AC69AA" w:rsidRDefault="00977141" w:rsidP="0058441E">
            <w:pPr>
              <w:kinsoku w:val="0"/>
              <w:autoSpaceDE w:val="0"/>
              <w:autoSpaceDN w:val="0"/>
              <w:adjustRightInd w:val="0"/>
              <w:snapToGrid w:val="0"/>
              <w:ind w:firstLineChars="200" w:firstLine="420"/>
              <w:rPr>
                <w:rFonts w:ascii="ＭＳ 明朝" w:hAnsi="ＭＳ 明朝"/>
                <w:color w:val="000000" w:themeColor="text1"/>
              </w:rPr>
            </w:pPr>
            <w:r w:rsidRPr="00AC69AA">
              <w:rPr>
                <w:rFonts w:ascii="ＭＳ 明朝" w:hAnsi="ＭＳ 明朝" w:hint="eastAsia"/>
                <w:color w:val="000000" w:themeColor="text1"/>
              </w:rPr>
              <w:t>ウ</w:t>
            </w:r>
            <w:r w:rsidR="0058441E"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利用者へ当該生活介護計画を交付すること</w:t>
            </w:r>
          </w:p>
          <w:p w:rsidR="00977141" w:rsidRPr="00AC69AA" w:rsidRDefault="00977141" w:rsidP="0058441E">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lastRenderedPageBreak/>
              <w:t>エ</w:t>
            </w:r>
            <w:r w:rsidR="0058441E"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当該生活介護計画の実施状況の把握及び生活介護計画の見直すべきかどうかについての検討（当該検討は少なくとも６月に１回以上行われ、必要に応じて生活介護計画の変更を行う必要があること。）を行うこと</w:t>
            </w: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準用（第58条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第1項)</w:t>
            </w: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個別支援計画</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サービス管理責任者が個別支援計画を作成していることが分かる書類</w:t>
            </w: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未作成減算あり</w:t>
            </w: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881778806"/>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887310085"/>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381328840"/>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２）サービス管理責任者は、生活介護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第93条     </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準用（第58条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第2項)</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個別支援計画</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アセスメント及びモニタリングを実施したことが分かる書類</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805356349"/>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792006060"/>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152647249"/>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（３）アセスメントに当たっては、利用者に面接して行なっているか。</w:t>
            </w:r>
          </w:p>
          <w:p w:rsidR="00977141" w:rsidRPr="00AC69AA" w:rsidRDefault="00977141" w:rsidP="00977141">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color w:val="000000" w:themeColor="text1"/>
              </w:rPr>
              <w:t>この場合において、サービス管理責任者は、面接の趣旨を利用者に対して十分に説明し、理解を得ているか。</w:t>
            </w: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準用（第58条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第3項)</w:t>
            </w: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color w:val="000000" w:themeColor="text1"/>
              </w:rPr>
              <w:t>アセスメントを実施したことが分かる記録</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面接記録</w:t>
            </w: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628548969"/>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470397174"/>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2137709502"/>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４）サービス管理責任者は、アセスメント及び支援内容の検討結果に基づき、利用者及びその家族の生活に対する意向、総合的な支援の方針、生活全般の質を向上させるための課題、指定生活介護の目標及びその達成時期、指定生活介護を提供する上での留意事項等を記載した生活介護計画の原案を　　作成しているか。</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 xml:space="preserve">　　　この場合において、当該指定生活介護事業所が提供する指定生活介護以外の保健医療サービス又はその他の福祉サービス等との連携も含めて生活介護計画の原案に位置付けるよう努めているか。</w:t>
            </w: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準用（第58条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第4項)</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個別支援計画の原案</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他サービスとの連携状況が分かる書類</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提供サービス以外の位置付け</w:t>
            </w: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294601825"/>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998491446"/>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345776227"/>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（５）サービス管理責任者は、生活介護計画の作成に係る会議を開催し、生活介護計画の原案の内容について意見を求めているか。</w:t>
            </w: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準用（第58条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第5項) </w:t>
            </w: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サービス担当者会議の記録</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bookmarkStart w:id="1" w:name="_Hlk80195386"/>
            <w:r w:rsidRPr="00AC69AA">
              <w:rPr>
                <w:rFonts w:ascii="ＭＳ 明朝" w:hAnsi="ＭＳ 明朝" w:hint="eastAsia"/>
                <w:color w:val="000000" w:themeColor="text1"/>
              </w:rPr>
              <w:t>テレビ電話装置等の活用可</w:t>
            </w:r>
            <w:bookmarkEnd w:id="1"/>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2002396421"/>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978339632"/>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261139607"/>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（６）サービス管理責任者は、生活介護計画の原案の内容について利用者又はその家族に対して説明し、文書により利用者の同意を得ているか。</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準用（第58条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第6項)</w:t>
            </w: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個別支援計画</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文書同意確認</w:t>
            </w: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476590434"/>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957820849"/>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2099752220"/>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（７）サービス管理責任者は、生活介護計画を作成した際には、当該生活介護計画を利用者に交付しているか。</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準用（第58条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第7項)</w:t>
            </w: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利用者に交付した記録</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個別支援計画</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877583185"/>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953517871"/>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771320591"/>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８）サービス管理責任者は、生活介護計画の作成後、生活介護計画の実施状況の把握（モニタリング）（利用者についての継続的なアセスメントを含む。）を行うとともに、少なくとも6月に1回以上、生活介護計画の見直しを行い、必要に応じて生活介護計画の変更を行っているか。</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第93条     </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準用（第58条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第8項) </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個別支援計画</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アセスメント及びモニタリングに関する記録</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見直しの考え方</w:t>
            </w: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346863093"/>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869794271"/>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826350324"/>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（９）サービス管理責任者は、モニタリングに当たっては、利用者及びその家族等と連絡を継続的に行うこととし、特段の事情のない限り、次に定めるところにより行っているか。</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 xml:space="preserve">　　①　定期的に利用者に面接すること。</w:t>
            </w:r>
          </w:p>
          <w:p w:rsidR="00977141" w:rsidRPr="00AC69AA" w:rsidRDefault="00977141" w:rsidP="00977141">
            <w:pPr>
              <w:kinsoku w:val="0"/>
              <w:autoSpaceDE w:val="0"/>
              <w:autoSpaceDN w:val="0"/>
              <w:adjustRightInd w:val="0"/>
              <w:snapToGrid w:val="0"/>
              <w:ind w:left="630" w:hangingChars="300" w:hanging="630"/>
              <w:rPr>
                <w:rFonts w:ascii="ＭＳ 明朝" w:hAnsi="ＭＳ 明朝"/>
                <w:color w:val="000000" w:themeColor="text1"/>
              </w:rPr>
            </w:pPr>
            <w:r w:rsidRPr="00AC69AA">
              <w:rPr>
                <w:rFonts w:ascii="ＭＳ 明朝" w:hAnsi="ＭＳ 明朝"/>
                <w:color w:val="000000" w:themeColor="text1"/>
              </w:rPr>
              <w:t xml:space="preserve">　　②　定期的にモニタリングの結果を記録すること。</w:t>
            </w: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第93条      </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準用（第58条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第9項)</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 </w:t>
            </w: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モニタリング記録</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面接記録</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200318389"/>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950665192"/>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997187939"/>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（10）生活介護計画に変更のあった場合、（2）から(7)に準じて取り扱っているか。</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第93条     </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準用（第58条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第10項)   </w:t>
            </w: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color w:val="000000" w:themeColor="text1"/>
              </w:rPr>
              <w:t>(2)から(7)に掲げる確認資料</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154645065"/>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784304953"/>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942141295"/>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color w:val="000000" w:themeColor="text1"/>
              </w:rPr>
              <w:t>17　サービス管理責任者の責務</w:t>
            </w:r>
          </w:p>
          <w:p w:rsidR="00977141" w:rsidRPr="00AC69AA" w:rsidRDefault="00977141" w:rsidP="00977141">
            <w:pPr>
              <w:kinsoku w:val="0"/>
              <w:autoSpaceDE w:val="0"/>
              <w:autoSpaceDN w:val="0"/>
              <w:adjustRightInd w:val="0"/>
              <w:snapToGrid w:val="0"/>
              <w:ind w:left="180" w:hangingChars="100" w:hanging="180"/>
              <w:rPr>
                <w:rFonts w:ascii="ＭＳ 明朝" w:hAnsi="ＭＳ 明朝"/>
                <w:color w:val="000000" w:themeColor="text1"/>
              </w:rPr>
            </w:pPr>
            <w:r w:rsidRPr="00AC69AA">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p w:rsidR="00977141" w:rsidRPr="00AC69AA" w:rsidRDefault="00977141" w:rsidP="00977141">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color w:val="000000" w:themeColor="text1"/>
              </w:rPr>
              <w:t>サービス管理責任者は、生活介護計画の作成等のほか、次に掲げる業務を行っているか。</w:t>
            </w:r>
          </w:p>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color w:val="000000" w:themeColor="text1"/>
              </w:rPr>
              <w:t>①</w:t>
            </w:r>
            <w:r w:rsidR="0058441E" w:rsidRPr="00AC69AA">
              <w:rPr>
                <w:rFonts w:ascii="ＭＳ 明朝" w:hAnsi="ＭＳ 明朝" w:hint="eastAsia"/>
                <w:color w:val="000000" w:themeColor="text1"/>
              </w:rPr>
              <w:t xml:space="preserve">　</w:t>
            </w:r>
            <w:r w:rsidRPr="00AC69AA">
              <w:rPr>
                <w:rFonts w:ascii="ＭＳ 明朝" w:hAnsi="ＭＳ 明朝"/>
                <w:color w:val="000000" w:themeColor="text1"/>
              </w:rPr>
              <w:t>利用申込者の利用に際し、その者に係る指定障害福祉サービス事業者等に対する照会等により、その者の心身の状況、当該</w:t>
            </w:r>
            <w:r w:rsidRPr="00AC69AA">
              <w:rPr>
                <w:rFonts w:ascii="ＭＳ 明朝" w:hAnsi="ＭＳ 明朝"/>
                <w:color w:val="000000" w:themeColor="text1"/>
              </w:rPr>
              <w:lastRenderedPageBreak/>
              <w:t>指定生活介護事業所以外における指定障害福祉サービス等の利用状況等を把握すること。</w:t>
            </w:r>
          </w:p>
          <w:p w:rsidR="00977141" w:rsidRPr="00AC69AA" w:rsidRDefault="00977141" w:rsidP="00977141">
            <w:pPr>
              <w:kinsoku w:val="0"/>
              <w:autoSpaceDE w:val="0"/>
              <w:autoSpaceDN w:val="0"/>
              <w:adjustRightInd w:val="0"/>
              <w:snapToGrid w:val="0"/>
              <w:ind w:leftChars="50" w:left="315" w:hangingChars="100" w:hanging="21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Chars="16" w:left="244" w:hangingChars="100" w:hanging="210"/>
              <w:rPr>
                <w:rFonts w:ascii="ＭＳ 明朝" w:hAnsi="ＭＳ 明朝"/>
                <w:color w:val="000000" w:themeColor="text1"/>
              </w:rPr>
            </w:pPr>
            <w:r w:rsidRPr="00AC69AA">
              <w:rPr>
                <w:rFonts w:ascii="ＭＳ 明朝" w:hAnsi="ＭＳ 明朝"/>
                <w:color w:val="000000" w:themeColor="text1"/>
              </w:rPr>
              <w:t>②</w:t>
            </w:r>
            <w:r w:rsidR="0058441E" w:rsidRPr="00AC69AA">
              <w:rPr>
                <w:rFonts w:ascii="ＭＳ 明朝" w:hAnsi="ＭＳ 明朝" w:hint="eastAsia"/>
                <w:color w:val="000000" w:themeColor="text1"/>
              </w:rPr>
              <w:t xml:space="preserve">　</w:t>
            </w:r>
            <w:r w:rsidRPr="00AC69AA">
              <w:rPr>
                <w:rFonts w:ascii="ＭＳ 明朝" w:hAnsi="ＭＳ 明朝"/>
                <w:color w:val="000000" w:themeColor="text1"/>
              </w:rPr>
              <w:t>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rsidR="00977141" w:rsidRPr="00AC69AA" w:rsidRDefault="00977141" w:rsidP="00977141">
            <w:pPr>
              <w:kinsoku w:val="0"/>
              <w:autoSpaceDE w:val="0"/>
              <w:autoSpaceDN w:val="0"/>
              <w:adjustRightInd w:val="0"/>
              <w:snapToGrid w:val="0"/>
              <w:ind w:leftChars="100" w:left="420" w:hangingChars="100" w:hanging="21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③</w:t>
            </w:r>
            <w:r w:rsidR="0058441E" w:rsidRPr="00AC69AA">
              <w:rPr>
                <w:rFonts w:ascii="ＭＳ 明朝" w:hAnsi="ＭＳ 明朝" w:hint="eastAsia"/>
                <w:color w:val="000000" w:themeColor="text1"/>
              </w:rPr>
              <w:t xml:space="preserve">　</w:t>
            </w:r>
            <w:r w:rsidRPr="00AC69AA">
              <w:rPr>
                <w:rFonts w:ascii="ＭＳ 明朝" w:hAnsi="ＭＳ 明朝"/>
                <w:color w:val="000000" w:themeColor="text1"/>
              </w:rPr>
              <w:t>他の従事者に対する技術的指導及び助言を行うこと。</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準用（第59条)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個別支援計画</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アセスメント及びモニタリングに関する記録</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個別支援計画</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アセスメント及びモニタリングに関する記録</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サービス提供の記録</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他の従業者に指導及び助言した記録</w:t>
            </w: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946359552"/>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500776900"/>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502970872"/>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rPr>
                <w:rFonts w:ascii="ＭＳ 明朝" w:hAnsi="ＭＳ 明朝"/>
                <w:color w:val="000000" w:themeColor="text1"/>
                <w:spacing w:val="8"/>
              </w:rPr>
            </w:pPr>
            <w:r w:rsidRPr="00AC69AA">
              <w:rPr>
                <w:rFonts w:ascii="ＭＳ 明朝" w:hAnsi="ＭＳ 明朝"/>
                <w:color w:val="000000" w:themeColor="text1"/>
              </w:rPr>
              <w:t>18　相談及び援助</w:t>
            </w:r>
          </w:p>
          <w:p w:rsidR="00977141" w:rsidRPr="00AC69AA" w:rsidRDefault="00977141" w:rsidP="00977141">
            <w:pPr>
              <w:kinsoku w:val="0"/>
              <w:autoSpaceDE w:val="0"/>
              <w:autoSpaceDN w:val="0"/>
              <w:adjustRightInd w:val="0"/>
              <w:snapToGrid w:val="0"/>
              <w:ind w:left="360" w:hangingChars="200" w:hanging="360"/>
              <w:rPr>
                <w:rFonts w:ascii="ＭＳ 明朝" w:hAnsi="ＭＳ 明朝"/>
                <w:color w:val="000000" w:themeColor="text1"/>
              </w:rPr>
            </w:pPr>
            <w:r w:rsidRPr="00AC69AA">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color w:val="000000" w:themeColor="text1"/>
              </w:rPr>
              <w:t>指定生活介護事業者は、常に利用者の心身の状況、その置かれている環境等の的確な把握に努め、利用者又はその家族に対し、その相談に適切に応じるとともに、必要な助言その他の援助を行っているか。</w:t>
            </w: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第93条     </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準用（第60条)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適宜必要と認める資料</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759025528"/>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710789918"/>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117674862"/>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rPr>
                <w:rFonts w:ascii="ＭＳ 明朝" w:hAnsi="ＭＳ 明朝"/>
                <w:color w:val="000000" w:themeColor="text1"/>
                <w:spacing w:val="8"/>
              </w:rPr>
            </w:pPr>
            <w:r w:rsidRPr="00AC69AA">
              <w:rPr>
                <w:rFonts w:ascii="ＭＳ 明朝" w:hAnsi="ＭＳ 明朝"/>
                <w:color w:val="000000" w:themeColor="text1"/>
              </w:rPr>
              <w:t>19　介護</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（１）介護は、利用者の心身の状況に応じ、利用者の自立の支援と日常生活の充実に資するよう、適切な技術をもって行っているか。</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（２）介護（基準第83条）</w:t>
            </w:r>
          </w:p>
          <w:p w:rsidR="00977141" w:rsidRPr="00AC69AA" w:rsidRDefault="00977141" w:rsidP="0058441E">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指定療養介護の場合と同趣旨であるため、第四の３の（11）を参照されたい。</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◎解釈通知第４の３</w:t>
            </w:r>
          </w:p>
          <w:p w:rsidR="00977141" w:rsidRPr="00AC69AA" w:rsidRDefault="005B3E35"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w:t>
            </w:r>
            <w:r w:rsidRPr="00AC69AA">
              <w:rPr>
                <w:rFonts w:ascii="ＭＳ 明朝" w:hAnsi="ＭＳ 明朝"/>
                <w:color w:val="000000" w:themeColor="text1"/>
              </w:rPr>
              <w:t>11)</w:t>
            </w:r>
            <w:r w:rsidR="00977141" w:rsidRPr="00AC69AA">
              <w:rPr>
                <w:rFonts w:ascii="ＭＳ 明朝" w:hAnsi="ＭＳ 明朝" w:hint="eastAsia"/>
                <w:color w:val="000000" w:themeColor="text1"/>
              </w:rPr>
              <w:t>看護及び医学的管理の下における介護（基準第62 条）</w:t>
            </w:r>
          </w:p>
          <w:p w:rsidR="00977141" w:rsidRPr="00AC69AA" w:rsidRDefault="00977141" w:rsidP="00977141">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①</w:t>
            </w:r>
            <w:r w:rsidR="0058441E"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利用者への配慮</w:t>
            </w:r>
          </w:p>
          <w:p w:rsidR="00977141" w:rsidRPr="00AC69AA" w:rsidRDefault="00977141" w:rsidP="00977141">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指定療養介護の提供に当たっては、利用者の人格に十分配慮し、療養介護計画によるサービスの目標等を念頭において行うことが基本であり、利用者の心身の状況に応じて、適切</w:t>
            </w:r>
            <w:r w:rsidRPr="00AC69AA">
              <w:rPr>
                <w:rFonts w:ascii="ＭＳ 明朝" w:hAnsi="ＭＳ 明朝" w:hint="eastAsia"/>
                <w:color w:val="000000" w:themeColor="text1"/>
              </w:rPr>
              <w:lastRenderedPageBreak/>
              <w:t>な技術をもって介護を提供し、又は必要な支援を行うものとする。</w:t>
            </w: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第83条第1項</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個別支援計画</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サービス提供の記録</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業務日誌等</w:t>
            </w: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781254221"/>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2120755762"/>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540349613"/>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（２）指定生活介護事業者は、利用者の心身の状況に応じ、適切な方法により、排せつの自立について必要な援助を行っているか。</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（２）介護（基準第83条）</w:t>
            </w:r>
          </w:p>
          <w:p w:rsidR="00977141" w:rsidRPr="00AC69AA" w:rsidRDefault="00977141" w:rsidP="0058441E">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指定療養介護の場合と同趣旨であるため、第四の３の（11）を参照されたい。</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◎解釈通知第４の３</w:t>
            </w:r>
          </w:p>
          <w:p w:rsidR="00977141" w:rsidRPr="00AC69AA" w:rsidRDefault="005B3E35"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w:t>
            </w:r>
            <w:r w:rsidRPr="00AC69AA">
              <w:rPr>
                <w:rFonts w:ascii="ＭＳ 明朝" w:hAnsi="ＭＳ 明朝"/>
                <w:color w:val="000000" w:themeColor="text1"/>
              </w:rPr>
              <w:t>11)</w:t>
            </w:r>
            <w:r w:rsidR="00977141" w:rsidRPr="00AC69AA">
              <w:rPr>
                <w:rFonts w:ascii="ＭＳ 明朝" w:hAnsi="ＭＳ 明朝" w:hint="eastAsia"/>
                <w:color w:val="000000" w:themeColor="text1"/>
              </w:rPr>
              <w:t>看護及び医学的管理の下における介護（基準第62条）</w:t>
            </w:r>
          </w:p>
          <w:p w:rsidR="00977141" w:rsidRPr="00AC69AA" w:rsidRDefault="00977141" w:rsidP="00977141">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②</w:t>
            </w:r>
            <w:r w:rsidR="0058441E"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排せつの介護</w:t>
            </w:r>
          </w:p>
          <w:p w:rsidR="00977141" w:rsidRPr="00AC69AA" w:rsidRDefault="00977141" w:rsidP="0058441E">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排せつの介護は、利用者の心身の状況や排せつ状況などをもとに、自立支援の観点から、トイレ誘導や排せつ介助等について適切な方法により実施するものとする。</w:t>
            </w:r>
          </w:p>
          <w:p w:rsidR="00977141" w:rsidRPr="00AC69AA" w:rsidRDefault="00977141" w:rsidP="0058441E">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また、利用者がおむつを使用せざるを得ない場合には、その心身及び活動の状況に適したおむつを提供するとともに、おむつ交換は、頻繁に行えばよいということではなく、利用者の排せつ状況を踏まえて実施するものとする。</w:t>
            </w: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第83条第2項</w:t>
            </w: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個別支援計画</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サービス提供の記録</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業務日誌等</w:t>
            </w: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排泄介助が必要な利用者に対する援助の状況</w:t>
            </w:r>
          </w:p>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623906332"/>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416542381"/>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2143499068"/>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（３）指定生活介護事業者は、おむつを使用せざるを得ない利用者のおむつを適切に取り替えているか。</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第83条第3項</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個別支援計画</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サービス提供の記録</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業務日誌等</w:t>
            </w: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おむつ使用者の交換頻度</w:t>
            </w: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772777663"/>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603917151"/>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217176049"/>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（４）指定生活介護事業者は、(1)から(3)に定めるほか、利用者に対し、離床、着替え及び整容その他日常生活上必要な支援を適切に行っているか。</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第83条第4項</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個別支援計画</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サービス提供の記録</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業務日誌等</w:t>
            </w: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324355357"/>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420553189"/>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483461534"/>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（５）指定生活介護事業者は、常時1人以上の従業者を介護に従事させているか。</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（２）介護（基準第83条）</w:t>
            </w:r>
          </w:p>
          <w:p w:rsidR="00977141" w:rsidRPr="00AC69AA" w:rsidRDefault="00977141" w:rsidP="00E153E0">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なお、基準第83条第５項に規定する「常時１人以上の従業者を介護に従事させる」とは、適切な介護を提供できるように介護に従事する生活支援員等の勤務体制を定めておくとともに、２以上の生活支援員等の勤務体制を組む場合（複数の指定生活介護の単位を設置し、指定生活介護を提供する場合を含む。）は、それぞれの勤務体制において常時１人以上の常勤の生活支援員等の配置を行わなければならないものである。</w:t>
            </w:r>
          </w:p>
          <w:p w:rsidR="00977141" w:rsidRPr="00AC69AA" w:rsidRDefault="00977141" w:rsidP="00E153E0">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また、指定生活介護の提供に当たっては、提供内容に応じて、職員体制を適切に組むものとする。</w:t>
            </w: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第83条第5項</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勤務実績表</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出勤簿（タイムカード）</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従業員の資格証</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勤務体制一覧表</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792273899"/>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93635769"/>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674221655"/>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（６）指定生活介護事業者は、その利用者に対して、利用者の負担により、当該指定生活介護事業所の従業者以外の者による介護を受けさせていないか。</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第83条第6項</w:t>
            </w: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従業者名簿</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雇用契約書</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個別支援計画</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サービス提供の記録</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業務日誌等</w:t>
            </w: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847701890"/>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2091608327"/>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041093724"/>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rPr>
                <w:rFonts w:ascii="ＭＳ 明朝" w:hAnsi="ＭＳ 明朝"/>
                <w:color w:val="000000" w:themeColor="text1"/>
                <w:spacing w:val="8"/>
              </w:rPr>
            </w:pPr>
            <w:r w:rsidRPr="00AC69AA">
              <w:rPr>
                <w:rFonts w:ascii="ＭＳ 明朝" w:hAnsi="ＭＳ 明朝"/>
                <w:color w:val="000000" w:themeColor="text1"/>
              </w:rPr>
              <w:t>20　生産活動</w:t>
            </w:r>
          </w:p>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（１）指定生活介護事業者は、生産活動の機会の提供に当たっては、地域の実情並びに製品及びサービスの需給状況等を考慮するよう努めているか。</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（３）生産活動（基準第84 条）</w:t>
            </w:r>
          </w:p>
          <w:p w:rsidR="00977141" w:rsidRPr="00AC69AA" w:rsidRDefault="00977141" w:rsidP="00E153E0">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生産活動を実施するに当たっては、次の事項について留意すること。</w:t>
            </w:r>
          </w:p>
          <w:p w:rsidR="00977141" w:rsidRPr="00AC69AA" w:rsidRDefault="00977141" w:rsidP="00977141">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hint="eastAsia"/>
                <w:color w:val="000000" w:themeColor="text1"/>
              </w:rPr>
              <w:t>①</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生産活動の内容（基準第84 条第１項）</w:t>
            </w:r>
          </w:p>
          <w:p w:rsidR="00977141" w:rsidRPr="00AC69AA" w:rsidRDefault="00977141" w:rsidP="00E153E0">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lastRenderedPageBreak/>
              <w:t>生産活動の内容については、地域の実情、製品及びサービスの需給状況及び業界の動向を常時把握するよう努めるほか、利用者の心身の状況、利用者本人の意向、適性、障害の特性、能力などを考慮し、多種多様な生産活動の場を提供できるように努めなければならないものとしたものである。</w:t>
            </w: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第84条第1項</w:t>
            </w: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適宜必要と認める資料</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生産活動の内容</w:t>
            </w: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991548649"/>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22544047"/>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540949783"/>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（２）指定生活介護事業者は、生産活動の機会の提供に当たっては、生産活動に従事する者の作業時間、作業量等がその者に過重な負担とならないように配慮しているか。</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（３）生産活動（基準第84 条）</w:t>
            </w:r>
          </w:p>
          <w:p w:rsidR="00977141" w:rsidRPr="00AC69AA" w:rsidRDefault="00977141" w:rsidP="00977141">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②</w:t>
            </w:r>
            <w:r w:rsidR="00A541E4"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生産活動による利用者の疲労軽減等への配慮（基準第84 条第２項）</w:t>
            </w:r>
          </w:p>
          <w:p w:rsidR="00977141" w:rsidRPr="00AC69AA" w:rsidRDefault="00977141" w:rsidP="00A541E4">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指定生活介護事業者は、生産活動の機会を提供するに当たっては、利用者の障害の特性、能力などに配慮し、生産活動への参加が利用者の過重な負担とならないよう、生産活動への従事時間の工夫、休憩時間の付与、効率的に作業を行うための設備や備品の活用等により、利用者の負担ができる限り軽減されるよう、配慮しなければならないものである。</w:t>
            </w: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第84条第2項</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適宜必要と認める資料</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905799765"/>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112012665"/>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492067329"/>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（３）指定生活介護事業者は、生産活動の機会の提供に当たっては、生産活動の能率の向上が図られるよう、利用者の障害の特性等を踏まえた工夫を行っているか。</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（３）生産活動（基準第84 条）</w:t>
            </w:r>
          </w:p>
          <w:p w:rsidR="00977141" w:rsidRPr="00AC69AA" w:rsidRDefault="00977141" w:rsidP="00977141">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hint="eastAsia"/>
                <w:color w:val="000000" w:themeColor="text1"/>
              </w:rPr>
              <w:t>③</w:t>
            </w:r>
            <w:r w:rsidR="00A541E4"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障害特性を踏まえた工夫（基準第84 条第３項）</w:t>
            </w:r>
          </w:p>
          <w:p w:rsidR="00977141" w:rsidRPr="00AC69AA" w:rsidRDefault="00977141" w:rsidP="00A541E4">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指定生活介護事業者は、生産活動の機会を提供するに当たり、実施する生産活動の能率の向上が図られるよう常に作業設備、作業工具、作業の工程などの改善に努めなければならないものである。</w:t>
            </w: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第84条第3項</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適宜必要と認める資料</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特に配慮が必要な者の状況</w:t>
            </w: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669127235"/>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817070496"/>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490081646"/>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（４）指定生活介護事業者は、生産活動の機会の提供に当たっては、防塵設備又は消火設備の設置等生産活動を安全に行うために必要かつ適切な措置を講じているか。</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A541E4" w:rsidRPr="00AC69AA" w:rsidRDefault="00A541E4" w:rsidP="00A541E4">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w:t>
            </w:r>
          </w:p>
          <w:p w:rsidR="00A541E4" w:rsidRPr="00AC69AA" w:rsidRDefault="00A541E4" w:rsidP="00A541E4">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（３）生産活動（基準第84 条）</w:t>
            </w:r>
          </w:p>
          <w:p w:rsidR="00A541E4" w:rsidRPr="00AC69AA" w:rsidRDefault="00A541E4" w:rsidP="00A541E4">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hint="eastAsia"/>
                <w:color w:val="000000" w:themeColor="text1"/>
              </w:rPr>
              <w:t>④　生産活動の安全管理（基準第84 条第４項）</w:t>
            </w:r>
          </w:p>
          <w:p w:rsidR="00A541E4" w:rsidRPr="00AC69AA" w:rsidRDefault="00A541E4" w:rsidP="00A541E4">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指定生活介護事業者は、生産活動の機会を提供するに当たっては、利用者が行う生産活動の安全性を確保するため、必要な措置を講ずる義務があるものである。</w:t>
            </w: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第84条第4項</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適宜必要と認める資料</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380058287"/>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25536455"/>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547988531"/>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rPr>
                <w:rFonts w:ascii="ＭＳ 明朝" w:hAnsi="ＭＳ 明朝"/>
                <w:color w:val="000000" w:themeColor="text1"/>
              </w:rPr>
            </w:pPr>
            <w:r w:rsidRPr="00AC69AA">
              <w:rPr>
                <w:rFonts w:ascii="ＭＳ 明朝" w:hAnsi="ＭＳ 明朝"/>
                <w:color w:val="000000" w:themeColor="text1"/>
              </w:rPr>
              <w:t>21　工賃の支払</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color w:val="000000" w:themeColor="text1"/>
              </w:rPr>
              <w:t>指定生活介護事業者は、生産活動に従事している者に、生産活動に係る事業の収入から生産活動に係る事業に必要な経費を控除した額に相当する金額を工賃として支払っているか。</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（４）工賃の支払（基準第85 条）</w:t>
            </w:r>
          </w:p>
          <w:p w:rsidR="00977141" w:rsidRPr="00AC69AA" w:rsidRDefault="00977141" w:rsidP="00E153E0">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指定生活介護事業者は、生産活動に従事している利用者に、生産活動に係る事業の収入から当該事業に必要な経費を控除した額に相当する金額を工賃として支払わなければならないこととしたものである。</w:t>
            </w:r>
          </w:p>
          <w:p w:rsidR="00977141" w:rsidRPr="00AC69AA" w:rsidRDefault="00977141" w:rsidP="00E153E0">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なお、この場合の指定生活介護事業所における会計処理については、社会福祉法人が設置する指定生活介護事業所の場合は、「社会福祉法人会計基準の制定について」（平成23 年７月27 日雇児発0727 第１号、社援発0727 第１号、老発0727 第１号厚生労働省雇用均等・児童家庭局長、社会・援護局長、老健局長連名通知）を、社会福祉法人以外の法人が設置する指定生活介護事業所の場合は、「就労支援等の事業に関する会計処理の取扱いについて」（平成18 年10 月２日社援発第1002001 号社会・援護局長通知）を参照されたい。</w:t>
            </w: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第85条</w:t>
            </w: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工賃支払記録</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工賃支給規程</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就労支援事業に関する会計書類（出納簿等）</w:t>
            </w: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工賃支払事例</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523982947"/>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有</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682859947"/>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無</w:t>
            </w:r>
          </w:p>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899369181"/>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291185374"/>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540052592"/>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lastRenderedPageBreak/>
              <w:t>21-2職場への定着のための支援の実施</w:t>
            </w: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１）指定生活介護事業者は、障害者の職場への定着を促進するため、当該指定生活介護事業者が提供する指定生活介護を受けて通常の事業所に新たに雇用された障害者について、障害者就業・生活支援センター等の関係機関と連携して、当該障害者が就職した日から６月以上、職業生活における相談等の支援の継続に努めているか。</w:t>
            </w:r>
          </w:p>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w:t>
            </w:r>
          </w:p>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（４）の２</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職場への定着のための支援等の実施（基準第85の２）</w:t>
            </w:r>
          </w:p>
          <w:p w:rsidR="00977141" w:rsidRPr="00AC69AA" w:rsidRDefault="00977141" w:rsidP="00977141">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hint="eastAsia"/>
                <w:color w:val="000000" w:themeColor="text1"/>
              </w:rPr>
              <w:t>指定生活介護事業者は、 当該指定生活介護を受けて、企業等に新たに雇用された障害者が円滑に職場に定着できるよう、障害者が就職してから、少なくとも６月以上の間、障害者就業・生活支援センターや職場適応援助者等と連携を図りながら、事業主に対する助言、就職後に生じた職場不適応への対応等について、職場訪問や家庭訪問等による適切な相談支援等を行うこと。</w:t>
            </w: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第85条</w:t>
            </w:r>
            <w:r w:rsidRPr="00AC69AA">
              <w:rPr>
                <w:rFonts w:ascii="ＭＳ 明朝" w:hAnsi="ＭＳ 明朝" w:hint="eastAsia"/>
                <w:color w:val="000000" w:themeColor="text1"/>
              </w:rPr>
              <w:t>の2第1項</w:t>
            </w: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適宜必要と認める資料</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086732006"/>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616327671"/>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468357587"/>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（２）指定生活介護事業者は、当該指定生活介護事業者が提供する指定生活介護を受けて通常の事業所に新たに雇用された障害者が、第2</w:t>
            </w:r>
            <w:r w:rsidRPr="00AC69AA">
              <w:rPr>
                <w:rFonts w:ascii="ＭＳ 明朝" w:hAnsi="ＭＳ 明朝"/>
                <w:color w:val="000000" w:themeColor="text1"/>
              </w:rPr>
              <w:t>06</w:t>
            </w:r>
            <w:r w:rsidRPr="00AC69AA">
              <w:rPr>
                <w:rFonts w:ascii="ＭＳ 明朝" w:hAnsi="ＭＳ 明朝" w:hint="eastAsia"/>
                <w:color w:val="000000" w:themeColor="text1"/>
              </w:rPr>
              <w:t>条の2に規定する指定就労定着支援の利用を希望する場合には、前項に定める支援が終了した日以後速やかに当該指定就労定着支援を受けられるよう、第2</w:t>
            </w:r>
            <w:r w:rsidRPr="00AC69AA">
              <w:rPr>
                <w:rFonts w:ascii="ＭＳ 明朝" w:hAnsi="ＭＳ 明朝"/>
                <w:color w:val="000000" w:themeColor="text1"/>
              </w:rPr>
              <w:t>06</w:t>
            </w:r>
            <w:r w:rsidRPr="00AC69AA">
              <w:rPr>
                <w:rFonts w:ascii="ＭＳ 明朝" w:hAnsi="ＭＳ 明朝" w:hint="eastAsia"/>
                <w:color w:val="000000" w:themeColor="text1"/>
              </w:rPr>
              <w:t>条の3第1項に規定する指定就労定着支援事業者との連絡調整に努めなければならない。</w:t>
            </w:r>
          </w:p>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w:t>
            </w:r>
          </w:p>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（４）の２ 職場への定着のための支援等の実施（基準第85 の２）</w:t>
            </w:r>
          </w:p>
          <w:p w:rsidR="00977141" w:rsidRPr="00AC69AA" w:rsidRDefault="00977141" w:rsidP="00977141">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hint="eastAsia"/>
                <w:color w:val="000000" w:themeColor="text1"/>
              </w:rPr>
              <w:t>また、当該障害者に就労定着支援に係る利用の意向を確認し、希望があるとき、当該指定生活介護事業者において一体的に指定就労定着支援事業を実施している場合には、当該指定生活介護事業者は就職後6月経過後に円滑な就労定着支援の利用が開始でき</w:t>
            </w:r>
            <w:r w:rsidRPr="00AC69AA">
              <w:rPr>
                <w:rFonts w:ascii="ＭＳ 明朝" w:hAnsi="ＭＳ 明朝" w:hint="eastAsia"/>
                <w:color w:val="000000" w:themeColor="text1"/>
              </w:rPr>
              <w:lastRenderedPageBreak/>
              <w:t>るよう、当該指定就労定着支援事業者、指定特定計画相談支援事業者その他関係機関との連絡調整を図った上で、当該指定就労定着支援事業者による職場への定着のための支援に繋げるよう努めること。当該生活介護事業者において指定就労定着支援事業を実施していない場合には、指定特定計画相談支援事業者その他関係機関との連絡調整を図った上で、当該指定生活介護事業者以外が実施する指定就労定着支援事業者による職場への定着のための支援に繋げるよう努めること。</w:t>
            </w:r>
          </w:p>
          <w:p w:rsidR="00977141" w:rsidRPr="00AC69AA" w:rsidRDefault="00977141" w:rsidP="00977141">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hint="eastAsia"/>
                <w:color w:val="000000" w:themeColor="text1"/>
              </w:rPr>
              <w:t>なお、就労定着支援に係る利用の希望がない場合においても、利用者に対する適切な職場への定着のための相談支援等が継続的に行われるよう、指定特定計画相談支援事業者等と必要な調整に努めること。</w:t>
            </w: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第85条</w:t>
            </w:r>
            <w:r w:rsidRPr="00AC69AA">
              <w:rPr>
                <w:rFonts w:ascii="ＭＳ 明朝" w:hAnsi="ＭＳ 明朝" w:hint="eastAsia"/>
                <w:color w:val="000000" w:themeColor="text1"/>
              </w:rPr>
              <w:t>の2第2項</w:t>
            </w: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適宜必要と認める資料</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870727801"/>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220288681"/>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978831833"/>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rPr>
                <w:rFonts w:ascii="ＭＳ 明朝" w:hAnsi="ＭＳ 明朝"/>
                <w:color w:val="000000" w:themeColor="text1"/>
              </w:rPr>
            </w:pPr>
            <w:r w:rsidRPr="00AC69AA">
              <w:rPr>
                <w:rFonts w:ascii="ＭＳ 明朝" w:hAnsi="ＭＳ 明朝"/>
                <w:color w:val="000000" w:themeColor="text1"/>
              </w:rPr>
              <w:t>22　食事</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（１）指定生活介護事業者は、あらかじめ、利用者に対し食事の提供の有無を説明し、提供を行う場合には、その内容及び費用に関して説明を行い、利用者の同意を得ているか。</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第86条第1項</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適宜必要と認める資料</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b/>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食事提供</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546757677"/>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有</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832599163"/>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無</w:t>
            </w:r>
          </w:p>
          <w:p w:rsidR="00977141" w:rsidRPr="00AC69AA" w:rsidRDefault="00977141" w:rsidP="00977141">
            <w:pPr>
              <w:rPr>
                <w:rFonts w:ascii="ＭＳ 明朝" w:hAnsi="ＭＳ 明朝"/>
                <w:b/>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食事提供体制加算</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867824407"/>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有</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783108764"/>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無</w:t>
            </w: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387300690"/>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335216687"/>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419867347"/>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２）指定生活介護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第86条第2項</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適宜必要と認める資料</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492023885"/>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918018526"/>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683563883"/>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（３）調理はあらかじめ作成された献立に従って行われているか。</w:t>
            </w: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第86条第3項</w:t>
            </w: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適宜必要と認める資料</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献立の決め方確認</w:t>
            </w: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864498915"/>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274830575"/>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399988790"/>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４）指定生活介護事業者は、食事の提供を行う場合であって、指定生活介護事業所に栄養士を置かないときは、献立の内容、栄養価の算定及び調理の方法について保健所等の指導を受けるよう努めているか。</w:t>
            </w:r>
          </w:p>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w:t>
            </w:r>
          </w:p>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（５）食事の提供（基準第86 条）</w:t>
            </w:r>
          </w:p>
          <w:p w:rsidR="00977141" w:rsidRPr="00AC69AA" w:rsidRDefault="00977141" w:rsidP="00E153E0">
            <w:pPr>
              <w:kinsoku w:val="0"/>
              <w:autoSpaceDE w:val="0"/>
              <w:autoSpaceDN w:val="0"/>
              <w:adjustRightInd w:val="0"/>
              <w:snapToGrid w:val="0"/>
              <w:ind w:leftChars="100" w:left="210"/>
              <w:rPr>
                <w:rFonts w:ascii="ＭＳ 明朝" w:hAnsi="ＭＳ 明朝"/>
                <w:color w:val="000000" w:themeColor="text1"/>
              </w:rPr>
            </w:pPr>
            <w:r w:rsidRPr="00AC69AA">
              <w:rPr>
                <w:rFonts w:ascii="ＭＳ 明朝" w:hAnsi="ＭＳ 明朝" w:hint="eastAsia"/>
                <w:color w:val="000000" w:themeColor="text1"/>
              </w:rPr>
              <w:t>①</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栄養管理等</w:t>
            </w:r>
          </w:p>
          <w:p w:rsidR="00977141" w:rsidRPr="00AC69AA" w:rsidRDefault="00977141" w:rsidP="00E153E0">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食事の提供は、利用者の支援に極めて重要なものであることから、指定生活介護事業所が食事の提供を行う場合については、提供する手段によらず、年齢や障害の特性に応じて、適切な栄養量及び内容の食事を確保するため、栄養士等による栄養管理が行われる必要があるほか、次の点に留意して行うものとする。</w:t>
            </w:r>
          </w:p>
          <w:p w:rsidR="00977141" w:rsidRPr="00AC69AA" w:rsidRDefault="00977141" w:rsidP="00E153E0">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ア</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利用者の嗜好、年齢や障害の特性に配慮するとともに、できるだけ変化に富み、栄養のバランスに配慮したものであること。</w:t>
            </w:r>
          </w:p>
          <w:p w:rsidR="00977141" w:rsidRPr="00AC69AA" w:rsidRDefault="00977141" w:rsidP="00E153E0">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イ</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調理はあらかじめ作成された献立に従って行うとともに、その実施状況を明らかにしておくこと。</w:t>
            </w:r>
          </w:p>
          <w:p w:rsidR="00977141" w:rsidRPr="00AC69AA" w:rsidRDefault="00977141" w:rsidP="00E153E0">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ウ</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適切な衛生管理がなされていること。</w:t>
            </w:r>
          </w:p>
          <w:p w:rsidR="00977141" w:rsidRPr="00AC69AA" w:rsidRDefault="00977141" w:rsidP="00E153E0">
            <w:pPr>
              <w:kinsoku w:val="0"/>
              <w:autoSpaceDE w:val="0"/>
              <w:autoSpaceDN w:val="0"/>
              <w:adjustRightInd w:val="0"/>
              <w:snapToGrid w:val="0"/>
              <w:ind w:leftChars="100" w:left="210"/>
              <w:rPr>
                <w:rFonts w:ascii="ＭＳ 明朝" w:hAnsi="ＭＳ 明朝"/>
                <w:color w:val="000000" w:themeColor="text1"/>
              </w:rPr>
            </w:pPr>
            <w:r w:rsidRPr="00AC69AA">
              <w:rPr>
                <w:rFonts w:ascii="ＭＳ 明朝" w:hAnsi="ＭＳ 明朝" w:hint="eastAsia"/>
                <w:color w:val="000000" w:themeColor="text1"/>
              </w:rPr>
              <w:t>②</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外部委託との関係</w:t>
            </w:r>
          </w:p>
          <w:p w:rsidR="00977141" w:rsidRPr="00AC69AA" w:rsidRDefault="00977141" w:rsidP="00E153E0">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食事の提供を外部の事業者へ委託することは差し支えないが、指定生活介護事業者は、受託事業者に対し、利用者の嗜好や障害の特性等が食事の内容に反映されるよう、定期的に調整を行わなければならないものである。</w:t>
            </w: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第86条第4項</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適宜必要と認める資料</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栄養士配置</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276561909"/>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有</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547067780"/>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無</w:t>
            </w: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保健所との連携内容</w:t>
            </w: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外部委託</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613970856"/>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有</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47724186"/>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無</w:t>
            </w: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委託先との調整状況</w:t>
            </w: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462347063"/>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866124059"/>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2133675563"/>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ind w:left="210" w:hangingChars="100" w:hanging="210"/>
              <w:rPr>
                <w:rFonts w:ascii="ＭＳ 明朝" w:hAnsi="ＭＳ 明朝"/>
                <w:color w:val="000000" w:themeColor="text1"/>
                <w:spacing w:val="8"/>
              </w:rPr>
            </w:pPr>
            <w:r w:rsidRPr="00AC69AA">
              <w:rPr>
                <w:rFonts w:ascii="ＭＳ 明朝" w:hAnsi="ＭＳ 明朝"/>
                <w:color w:val="000000" w:themeColor="text1"/>
              </w:rPr>
              <w:t>23　緊急時等の対応</w:t>
            </w:r>
          </w:p>
          <w:p w:rsidR="00977141" w:rsidRPr="00AC69AA" w:rsidRDefault="00977141" w:rsidP="00977141">
            <w:pPr>
              <w:kinsoku w:val="0"/>
              <w:autoSpaceDE w:val="0"/>
              <w:autoSpaceDN w:val="0"/>
              <w:adjustRightInd w:val="0"/>
              <w:snapToGrid w:val="0"/>
              <w:ind w:left="360" w:hangingChars="200" w:hanging="360"/>
              <w:rPr>
                <w:rFonts w:ascii="ＭＳ 明朝" w:hAnsi="ＭＳ 明朝"/>
                <w:color w:val="000000" w:themeColor="text1"/>
              </w:rPr>
            </w:pPr>
            <w:r w:rsidRPr="00AC69AA">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p w:rsidR="00977141" w:rsidRPr="00AC69AA" w:rsidRDefault="00977141" w:rsidP="00977141">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color w:val="000000" w:themeColor="text1"/>
              </w:rPr>
              <w:t>従業者は、現に指定生活介護の提供を行っているときに利用者に病状の急変が生じた場合その他必要な場合は、速やかに医療機関への連絡を行う等の必要な措置を講じているか。</w:t>
            </w:r>
          </w:p>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準用（第28条）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緊急時対応マニュアル</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ケース記録</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事故等の対応記録</w:t>
            </w: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238014057"/>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856802297"/>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506713333"/>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rPr>
                <w:rFonts w:ascii="ＭＳ 明朝" w:hAnsi="ＭＳ 明朝"/>
                <w:color w:val="000000" w:themeColor="text1"/>
                <w:spacing w:val="8"/>
              </w:rPr>
            </w:pPr>
            <w:r w:rsidRPr="00AC69AA">
              <w:rPr>
                <w:rFonts w:ascii="ＭＳ 明朝" w:hAnsi="ＭＳ 明朝"/>
                <w:color w:val="000000" w:themeColor="text1"/>
              </w:rPr>
              <w:lastRenderedPageBreak/>
              <w:t>24　健康管理</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p w:rsidR="00977141" w:rsidRPr="00AC69AA" w:rsidRDefault="00977141" w:rsidP="00977141">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color w:val="000000" w:themeColor="text1"/>
              </w:rPr>
              <w:t>指定生活介護事業者は、常に利用者の健康の状況に注意するとともに、健康保持のための適切な措置を講じているか。</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（６）健康管理（基準第87 条）</w:t>
            </w:r>
          </w:p>
          <w:p w:rsidR="00977141" w:rsidRPr="00AC69AA" w:rsidRDefault="00977141" w:rsidP="00E153E0">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利用者の健康管理は、保健所等との連絡の上、医師又は看護職員その他適当な者を健康管理の責任者とし、利用者の健康状態に応じて健康保持のための適切な措置を講じることとしたものである。</w:t>
            </w: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第87条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適宜必要と認める資料</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557545" w:rsidRPr="00AC69AA" w:rsidRDefault="00557545" w:rsidP="00977141">
            <w:pPr>
              <w:rPr>
                <w:rFonts w:ascii="ＭＳ 明朝" w:hAnsi="ＭＳ 明朝"/>
                <w:color w:val="000000" w:themeColor="text1"/>
              </w:rPr>
            </w:pPr>
            <w:r w:rsidRPr="00AC69AA">
              <w:rPr>
                <w:rFonts w:ascii="ＭＳ 明朝" w:hAnsi="ＭＳ 明朝" w:hint="eastAsia"/>
                <w:color w:val="000000" w:themeColor="text1"/>
              </w:rPr>
              <w:t>健康管理の実施内容</w:t>
            </w: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295026715"/>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761828278"/>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084267186"/>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ind w:left="210" w:hangingChars="100" w:hanging="210"/>
              <w:rPr>
                <w:rFonts w:ascii="ＭＳ 明朝" w:hAnsi="ＭＳ 明朝"/>
                <w:color w:val="000000" w:themeColor="text1"/>
                <w:spacing w:val="8"/>
              </w:rPr>
            </w:pPr>
            <w:r w:rsidRPr="00AC69AA">
              <w:rPr>
                <w:rFonts w:ascii="ＭＳ 明朝" w:hAnsi="ＭＳ 明朝"/>
                <w:color w:val="000000" w:themeColor="text1"/>
              </w:rPr>
              <w:t>25　支給決定障害者に関する市町村への通知</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color w:val="000000" w:themeColor="text1"/>
              </w:rPr>
              <w:t>指定生活介護事業者は、指定生活介護を受けている支給決定障害者が次のいずれかに該当する場合は、遅滞なく、意見を付してその旨を市町村に通知しているか。</w:t>
            </w:r>
          </w:p>
          <w:p w:rsidR="00977141" w:rsidRPr="00AC69AA" w:rsidRDefault="00977141" w:rsidP="005B3E3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color w:val="000000" w:themeColor="text1"/>
              </w:rPr>
              <w:t>①　正当な理由なしに指定生活介護の利用に関する指示に従わないことにより、障害の状態等を悪化させたと認められるとき。</w:t>
            </w:r>
          </w:p>
          <w:p w:rsidR="00977141" w:rsidRPr="00AC69AA" w:rsidRDefault="00977141" w:rsidP="005B3E3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color w:val="000000" w:themeColor="text1"/>
              </w:rPr>
              <w:t>②　偽りその他不正な行為によって介護給付費又は特例介護給付費を受け、又は受けようとしたとき。</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第88条</w:t>
            </w: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適宜必要と認める資料</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該当事例</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455718773"/>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有</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386765289"/>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無</w:t>
            </w:r>
          </w:p>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861344018"/>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242074984"/>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2058164414"/>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rPr>
                <w:rFonts w:ascii="ＭＳ 明朝" w:hAnsi="ＭＳ 明朝"/>
                <w:color w:val="000000" w:themeColor="text1"/>
              </w:rPr>
            </w:pPr>
            <w:r w:rsidRPr="00AC69AA">
              <w:rPr>
                <w:rFonts w:ascii="ＭＳ 明朝" w:hAnsi="ＭＳ 明朝"/>
                <w:color w:val="000000" w:themeColor="text1"/>
              </w:rPr>
              <w:t>26　管理者の責</w:t>
            </w:r>
            <w:r w:rsidRPr="00AC69AA">
              <w:rPr>
                <w:rFonts w:ascii="ＭＳ 明朝" w:hAnsi="ＭＳ 明朝" w:hint="eastAsia"/>
                <w:color w:val="000000" w:themeColor="text1"/>
              </w:rPr>
              <w:t xml:space="preserve">　</w:t>
            </w:r>
            <w:r w:rsidRPr="00AC69AA">
              <w:rPr>
                <w:rFonts w:ascii="ＭＳ 明朝" w:hAnsi="ＭＳ 明朝"/>
                <w:color w:val="000000" w:themeColor="text1"/>
              </w:rPr>
              <w:t>務</w:t>
            </w:r>
          </w:p>
          <w:p w:rsidR="00977141" w:rsidRPr="00AC69AA" w:rsidRDefault="00977141" w:rsidP="00977141">
            <w:pPr>
              <w:kinsoku w:val="0"/>
              <w:autoSpaceDE w:val="0"/>
              <w:autoSpaceDN w:val="0"/>
              <w:adjustRightInd w:val="0"/>
              <w:snapToGrid w:val="0"/>
              <w:ind w:left="360" w:hangingChars="200" w:hanging="360"/>
              <w:rPr>
                <w:rFonts w:ascii="ＭＳ 明朝" w:hAnsi="ＭＳ 明朝"/>
                <w:color w:val="000000" w:themeColor="text1"/>
              </w:rPr>
            </w:pPr>
            <w:r w:rsidRPr="00AC69AA">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（１）指定生活介護事業所の管理者は、当該指定生活介護事業所の従業者及び業務の管理その他の管理を一元的に行っているか。</w:t>
            </w:r>
          </w:p>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準用（第66条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第1項)</w:t>
            </w: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適宜必要と認める資料</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代表者氏名</w:t>
            </w: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547418812"/>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2127121328"/>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445545544"/>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（２）指定生活介護事業所の管理者は、当該生活介護事業所の従業者に指定障害福祉サービス基準第4章の規定を遵守させるため必要な指揮命令を行っているか。</w:t>
            </w:r>
          </w:p>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準用（第66条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第2項)</w:t>
            </w: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適宜必要と認める資料</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114945517"/>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902559122"/>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377849903"/>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rPr>
                <w:rFonts w:ascii="ＭＳ 明朝" w:hAnsi="ＭＳ 明朝"/>
                <w:color w:val="000000" w:themeColor="text1"/>
                <w:spacing w:val="8"/>
              </w:rPr>
            </w:pPr>
            <w:r w:rsidRPr="00AC69AA">
              <w:rPr>
                <w:rFonts w:ascii="ＭＳ 明朝" w:hAnsi="ＭＳ 明朝"/>
                <w:color w:val="000000" w:themeColor="text1"/>
              </w:rPr>
              <w:lastRenderedPageBreak/>
              <w:t>27　運営規程</w:t>
            </w:r>
          </w:p>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p w:rsidR="00977141" w:rsidRPr="00AC69AA" w:rsidRDefault="00977141" w:rsidP="00977141">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color w:val="000000" w:themeColor="text1"/>
              </w:rPr>
              <w:t>指定生活介護事業者は、指定生活介護事業所ごとに、次に掲げる事業の運営についての重要事項に関する運営規程を定めてあるか。</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 xml:space="preserve">　①　事業の目的及び運営の方針</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 xml:space="preserve">　②　従業者の職種、員数及び職務の内容</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 xml:space="preserve">　③　営業日及び営業時間</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 xml:space="preserve">　④　利用定員</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 xml:space="preserve">　⑤　指定生活介護の内容並びに支給決定障害　　者から受領する費用の種類及びその額</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 xml:space="preserve">　⑥　通常の事業の実施地域</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 xml:space="preserve">　⑦　サービスの利用に当たっての留意事項</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 xml:space="preserve">　⑧　緊急時等における対応方法</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 xml:space="preserve">　⑨　非常災害対策</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 xml:space="preserve">　⑩　事業の主たる対象とする障害の種類を定めた場合には当該障害の種類</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 xml:space="preserve">　⑪　虐待の防止のための措置に関する事項</w:t>
            </w: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 xml:space="preserve">　⑫　その他運営に関する重要事項</w:t>
            </w:r>
          </w:p>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w:t>
            </w:r>
          </w:p>
          <w:p w:rsidR="00977141" w:rsidRPr="00AC69AA" w:rsidRDefault="00977141" w:rsidP="00977141">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（８）運営規程（基準第89 条）</w:t>
            </w:r>
          </w:p>
          <w:p w:rsidR="00977141" w:rsidRPr="00AC69AA" w:rsidRDefault="00977141" w:rsidP="00E153E0">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指定生活介護事業所の適正な運営及び利用者に対する適切な指定生活介護の提供を確保するため、基準第89 条第１号から第12号までに掲げる事項を内容とする規程を定めることを指定生活介護事業所ごとに義務付けたものであるが、特に次の点に留意するものとする。</w:t>
            </w:r>
          </w:p>
          <w:p w:rsidR="00977141" w:rsidRPr="00AC69AA" w:rsidRDefault="00977141" w:rsidP="00977141">
            <w:pPr>
              <w:kinsoku w:val="0"/>
              <w:autoSpaceDE w:val="0"/>
              <w:autoSpaceDN w:val="0"/>
              <w:adjustRightInd w:val="0"/>
              <w:snapToGrid w:val="0"/>
              <w:ind w:leftChars="100" w:left="210"/>
              <w:rPr>
                <w:rFonts w:ascii="ＭＳ 明朝" w:hAnsi="ＭＳ 明朝"/>
                <w:color w:val="000000" w:themeColor="text1"/>
              </w:rPr>
            </w:pPr>
            <w:r w:rsidRPr="00AC69AA">
              <w:rPr>
                <w:rFonts w:ascii="ＭＳ 明朝" w:hAnsi="ＭＳ 明朝" w:hint="eastAsia"/>
                <w:color w:val="000000" w:themeColor="text1"/>
              </w:rPr>
              <w:t>①</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利用定員（第４号）</w:t>
            </w:r>
          </w:p>
          <w:p w:rsidR="00977141" w:rsidRPr="00AC69AA" w:rsidRDefault="00977141" w:rsidP="00E153E0">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利用定員は、指定生活介護事業所において同時に指定生活介護の提供を受けることができる利用者の数の上限をいうものであること。なお、複数の指定生活介護の単位が設置されている場合にあっては、当該指定生活介護の単位ごとに利用定員を定める必要があること。</w:t>
            </w:r>
          </w:p>
          <w:p w:rsidR="00977141" w:rsidRPr="00AC69AA" w:rsidRDefault="00977141" w:rsidP="00977141">
            <w:pPr>
              <w:kinsoku w:val="0"/>
              <w:autoSpaceDE w:val="0"/>
              <w:autoSpaceDN w:val="0"/>
              <w:adjustRightInd w:val="0"/>
              <w:snapToGrid w:val="0"/>
              <w:ind w:leftChars="100" w:left="210"/>
              <w:rPr>
                <w:rFonts w:ascii="ＭＳ 明朝" w:hAnsi="ＭＳ 明朝"/>
                <w:color w:val="000000" w:themeColor="text1"/>
              </w:rPr>
            </w:pPr>
            <w:r w:rsidRPr="00AC69AA">
              <w:rPr>
                <w:rFonts w:ascii="ＭＳ 明朝" w:hAnsi="ＭＳ 明朝" w:hint="eastAsia"/>
                <w:color w:val="000000" w:themeColor="text1"/>
              </w:rPr>
              <w:t>②</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通常の事業の実施地域（第６号）</w:t>
            </w:r>
          </w:p>
          <w:p w:rsidR="00977141" w:rsidRPr="00AC69AA" w:rsidRDefault="00977141" w:rsidP="00E153E0">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lastRenderedPageBreak/>
              <w:t>通常の事業の実施地域は客観的にその区域が特定されるものとすること。なお、通常の事業の実施地域は、利用申込みに係る調整等の観点からの目安であり、当該地域を越えてサービスが行われることを妨げるものではないこと。</w:t>
            </w:r>
          </w:p>
          <w:p w:rsidR="00977141" w:rsidRPr="00AC69AA" w:rsidRDefault="00977141" w:rsidP="00E153E0">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また、指定生活介護事業所へは利用者が自ら通うことを基本としているが、障害の程度等により自ら通所することが困難な利用者に対しては、円滑な指定生活介護の利用が図られるよう、指定生活介護事業所が送迎を実施するなどの配慮を行う必要があること。</w:t>
            </w:r>
          </w:p>
          <w:p w:rsidR="00977141" w:rsidRPr="00AC69AA" w:rsidRDefault="00977141" w:rsidP="00977141">
            <w:pPr>
              <w:kinsoku w:val="0"/>
              <w:autoSpaceDE w:val="0"/>
              <w:autoSpaceDN w:val="0"/>
              <w:adjustRightInd w:val="0"/>
              <w:snapToGrid w:val="0"/>
              <w:ind w:leftChars="100" w:left="210"/>
              <w:rPr>
                <w:rFonts w:ascii="ＭＳ 明朝" w:hAnsi="ＭＳ 明朝"/>
                <w:color w:val="000000" w:themeColor="text1"/>
              </w:rPr>
            </w:pPr>
            <w:r w:rsidRPr="00AC69AA">
              <w:rPr>
                <w:rFonts w:ascii="ＭＳ 明朝" w:hAnsi="ＭＳ 明朝" w:hint="eastAsia"/>
                <w:color w:val="000000" w:themeColor="text1"/>
              </w:rPr>
              <w:t>③</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その他運営に関する重要事項（第12 号）</w:t>
            </w:r>
          </w:p>
          <w:p w:rsidR="00977141" w:rsidRPr="00AC69AA" w:rsidRDefault="00977141" w:rsidP="00E153E0">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障害福祉サービス等及び障害児通所支援等の円滑な実施を確保するための基本的な指針（平成29 年厚生労働省告示第116号）第二の三に規定する地域生活支援拠点等である場合は、その旨を規定し、「地域生活支援拠点等の整備促進について」（平成29年7月7日付け障障発第0707第1号厚生労働省社会・援護局障害保健福祉部障害福祉課長通知）の２の（１）で定める拠点等の必要な機能のうち、満たす機能を明記すること。</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◎解釈通知第３の３</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（20）運営規程（基準第31条）</w:t>
            </w:r>
          </w:p>
          <w:p w:rsidR="00977141" w:rsidRPr="00AC69AA" w:rsidRDefault="00977141" w:rsidP="00977141">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hint="eastAsia"/>
                <w:color w:val="000000" w:themeColor="text1"/>
              </w:rPr>
              <w:t>①</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従業者の職種、員数及び職務の内容（第２号）</w:t>
            </w:r>
          </w:p>
          <w:p w:rsidR="00977141" w:rsidRPr="00AC69AA" w:rsidRDefault="00977141" w:rsidP="005B3E35">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従業者の「員数」は日々変わりうるものであるため、業務負担軽減等の観点から、規程を定めるに当たっては、基準第５条において置くべきとされている員数を満たす範囲において、「○人以上」と記載することも差し支えない（基準第９条に規定する重要事項を記した文書に記載する場合についても、同様とする。）（以下、他のサービス種類についても同趣旨。）。</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 xml:space="preserve">　⑥</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虐待の防止のための措置に関する事項（第８号）</w:t>
            </w:r>
          </w:p>
          <w:p w:rsidR="00977141" w:rsidRPr="00AC69AA" w:rsidRDefault="00977141" w:rsidP="00E153E0">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「虐待の防止のための措置」については、「障害者虐待の防止、障害者の養護者に対する支援等に関する法律」（平成23 年法律第79号)において、障害者虐待を未然に防止するため</w:t>
            </w:r>
            <w:r w:rsidRPr="00AC69AA">
              <w:rPr>
                <w:rFonts w:ascii="ＭＳ 明朝" w:hAnsi="ＭＳ 明朝" w:hint="eastAsia"/>
                <w:color w:val="000000" w:themeColor="text1"/>
              </w:rPr>
              <w:lastRenderedPageBreak/>
              <w:t>の対策及び虐待が発生した場合の対応について規定しているところであるが、より実効性を担保する観点から、指定居宅介護事業者は、利用者に対する虐待を早期に発見して迅速かつ適切な対応が図られるための必要な措置について、あらかじめ運営規程に定めることとしたものである。具体的には、</w:t>
            </w:r>
          </w:p>
          <w:p w:rsidR="00977141" w:rsidRPr="00AC69AA" w:rsidRDefault="00977141" w:rsidP="00977141">
            <w:pPr>
              <w:kinsoku w:val="0"/>
              <w:autoSpaceDE w:val="0"/>
              <w:autoSpaceDN w:val="0"/>
              <w:adjustRightInd w:val="0"/>
              <w:snapToGrid w:val="0"/>
              <w:ind w:firstLineChars="200" w:firstLine="420"/>
              <w:rPr>
                <w:rFonts w:ascii="ＭＳ 明朝" w:hAnsi="ＭＳ 明朝"/>
                <w:color w:val="000000" w:themeColor="text1"/>
              </w:rPr>
            </w:pPr>
            <w:r w:rsidRPr="00AC69AA">
              <w:rPr>
                <w:rFonts w:ascii="ＭＳ 明朝" w:hAnsi="ＭＳ 明朝" w:hint="eastAsia"/>
                <w:color w:val="000000" w:themeColor="text1"/>
              </w:rPr>
              <w:t>ア</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虐待の防止に関する責任者の選定</w:t>
            </w:r>
          </w:p>
          <w:p w:rsidR="00977141" w:rsidRPr="00AC69AA" w:rsidRDefault="00977141" w:rsidP="00977141">
            <w:pPr>
              <w:kinsoku w:val="0"/>
              <w:autoSpaceDE w:val="0"/>
              <w:autoSpaceDN w:val="0"/>
              <w:adjustRightInd w:val="0"/>
              <w:snapToGrid w:val="0"/>
              <w:ind w:firstLineChars="200" w:firstLine="420"/>
              <w:rPr>
                <w:rFonts w:ascii="ＭＳ 明朝" w:hAnsi="ＭＳ 明朝"/>
                <w:color w:val="000000" w:themeColor="text1"/>
              </w:rPr>
            </w:pPr>
            <w:r w:rsidRPr="00AC69AA">
              <w:rPr>
                <w:rFonts w:ascii="ＭＳ 明朝" w:hAnsi="ＭＳ 明朝" w:hint="eastAsia"/>
                <w:color w:val="000000" w:themeColor="text1"/>
              </w:rPr>
              <w:t>イ</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成年後見制度の利用支援</w:t>
            </w:r>
          </w:p>
          <w:p w:rsidR="00977141" w:rsidRPr="00AC69AA" w:rsidRDefault="00977141" w:rsidP="00977141">
            <w:pPr>
              <w:kinsoku w:val="0"/>
              <w:autoSpaceDE w:val="0"/>
              <w:autoSpaceDN w:val="0"/>
              <w:adjustRightInd w:val="0"/>
              <w:snapToGrid w:val="0"/>
              <w:ind w:firstLineChars="200" w:firstLine="420"/>
              <w:rPr>
                <w:rFonts w:ascii="ＭＳ 明朝" w:hAnsi="ＭＳ 明朝"/>
                <w:color w:val="000000" w:themeColor="text1"/>
              </w:rPr>
            </w:pPr>
            <w:r w:rsidRPr="00AC69AA">
              <w:rPr>
                <w:rFonts w:ascii="ＭＳ 明朝" w:hAnsi="ＭＳ 明朝" w:hint="eastAsia"/>
                <w:color w:val="000000" w:themeColor="text1"/>
              </w:rPr>
              <w:t>ウ</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苦情解決体制の整備</w:t>
            </w:r>
          </w:p>
          <w:p w:rsidR="00977141" w:rsidRPr="00AC69AA" w:rsidRDefault="00977141" w:rsidP="00977141">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エ</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従業者に対する虐待の防止を啓発・普及するための研修の実施（研修方法や研修計画など）</w:t>
            </w:r>
          </w:p>
          <w:p w:rsidR="00977141" w:rsidRPr="00AC69AA" w:rsidRDefault="00977141" w:rsidP="00977141">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オ</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基準第40 条の２第１項の「虐待の防止のための対策を検討する委員会（以下「虐待防止委員会」という。）」の設置等に関すること</w:t>
            </w:r>
          </w:p>
          <w:p w:rsidR="00977141" w:rsidRPr="00AC69AA" w:rsidRDefault="00977141" w:rsidP="00E153E0">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等を指すものであること（以下、他のサービス種類についても同趣旨）。</w:t>
            </w: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第89条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運営規程</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変更がある場合は変更届けが提出されているか（人員のみなら４月１日で可）</w:t>
            </w: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p>
          <w:p w:rsidR="00977141" w:rsidRPr="00AC69AA" w:rsidRDefault="00977141" w:rsidP="00977141">
            <w:pPr>
              <w:rPr>
                <w:rFonts w:ascii="ＭＳ 明朝" w:hAnsi="ＭＳ 明朝"/>
                <w:color w:val="000000" w:themeColor="text1"/>
              </w:rPr>
            </w:pPr>
            <w:r w:rsidRPr="00AC69AA">
              <w:rPr>
                <w:rFonts w:ascii="ＭＳ 明朝" w:hAnsi="ＭＳ 明朝" w:hint="eastAsia"/>
                <w:color w:val="000000" w:themeColor="text1"/>
              </w:rPr>
              <w:t>虐待別項目</w:t>
            </w:r>
          </w:p>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61706122"/>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305438076"/>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72323571"/>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lastRenderedPageBreak/>
              <w:t>28　勤務体制の確保等</w:t>
            </w:r>
          </w:p>
          <w:p w:rsidR="00977141" w:rsidRPr="00AC69AA" w:rsidRDefault="00977141" w:rsidP="00977141">
            <w:pPr>
              <w:kinsoku w:val="0"/>
              <w:autoSpaceDE w:val="0"/>
              <w:autoSpaceDN w:val="0"/>
              <w:adjustRightInd w:val="0"/>
              <w:snapToGrid w:val="0"/>
              <w:ind w:left="360" w:hangingChars="200" w:hanging="360"/>
              <w:rPr>
                <w:rFonts w:ascii="ＭＳ 明朝" w:hAnsi="ＭＳ 明朝"/>
                <w:color w:val="000000" w:themeColor="text1"/>
              </w:rPr>
            </w:pPr>
            <w:r w:rsidRPr="00AC69AA">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（１）指定生活介護事業者は、利用者に対し、適切な指定生活介護を提供できるよう、指定生活介護事業所ごとに、従業者の勤務体制を定めているか。</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◎解釈通知第５の３（1</w:t>
            </w:r>
            <w:r w:rsidRPr="00AC69AA">
              <w:rPr>
                <w:rFonts w:ascii="ＭＳ 明朝" w:hAnsi="ＭＳ 明朝"/>
                <w:color w:val="000000" w:themeColor="text1"/>
              </w:rPr>
              <w:t>2</w:t>
            </w:r>
            <w:r w:rsidRPr="00AC69AA">
              <w:rPr>
                <w:rFonts w:ascii="ＭＳ 明朝" w:hAnsi="ＭＳ 明朝" w:hint="eastAsia"/>
                <w:color w:val="000000" w:themeColor="text1"/>
              </w:rPr>
              <w:t>）準用</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◎解釈通知第４の３</w:t>
            </w:r>
          </w:p>
          <w:p w:rsidR="00977141" w:rsidRPr="00AC69AA" w:rsidRDefault="005B3E35"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w:t>
            </w:r>
            <w:r w:rsidRPr="00AC69AA">
              <w:rPr>
                <w:rFonts w:ascii="ＭＳ 明朝" w:hAnsi="ＭＳ 明朝"/>
                <w:color w:val="000000" w:themeColor="text1"/>
              </w:rPr>
              <w:t>17)</w:t>
            </w:r>
            <w:r w:rsidR="00977141" w:rsidRPr="00AC69AA">
              <w:rPr>
                <w:rFonts w:ascii="ＭＳ 明朝" w:hAnsi="ＭＳ 明朝" w:hint="eastAsia"/>
                <w:color w:val="000000" w:themeColor="text1"/>
              </w:rPr>
              <w:t>勤務体制の確保等（基準第68 条）</w:t>
            </w:r>
          </w:p>
          <w:p w:rsidR="00977141" w:rsidRPr="00AC69AA" w:rsidRDefault="00977141" w:rsidP="005B3E35">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利用者に対する適切な指定生活介護の提供を確保するため、従業者の勤務体制等について規定したものであるが、次の点に留意するものとする。</w:t>
            </w:r>
          </w:p>
          <w:p w:rsidR="00977141" w:rsidRPr="00AC69AA" w:rsidRDefault="00977141" w:rsidP="00E153E0">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①</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基準第68条第１項は、指定生活介護事業所ごとに、原則として月ごとの勤務表（生活支援員の勤務体制を指定生活介護の単位等により２以上で行っている場合は、その勤務体制ごとの勤務表）を作成し、従業者の日々の勤務時間、常勤・非常勤の別、管理者との兼務関係等を明確にすることを定めたものであること。</w:t>
            </w:r>
          </w:p>
        </w:tc>
        <w:tc>
          <w:tcPr>
            <w:tcW w:w="1701" w:type="dxa"/>
            <w:tcBorders>
              <w:top w:val="single" w:sz="4" w:space="0" w:color="auto"/>
              <w:bottom w:val="single" w:sz="4" w:space="0" w:color="auto"/>
            </w:tcBorders>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第93条     </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準用（第68条</w:t>
            </w: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第1項)</w:t>
            </w:r>
          </w:p>
        </w:tc>
        <w:tc>
          <w:tcPr>
            <w:tcW w:w="1729" w:type="dxa"/>
          </w:tcPr>
          <w:p w:rsidR="00977141" w:rsidRPr="00AC69AA" w:rsidRDefault="00977141" w:rsidP="00977141">
            <w:pPr>
              <w:kinsoku w:val="0"/>
              <w:autoSpaceDE w:val="0"/>
              <w:autoSpaceDN w:val="0"/>
              <w:adjustRightInd w:val="0"/>
              <w:snapToGrid w:val="0"/>
              <w:rPr>
                <w:rFonts w:ascii="ＭＳ 明朝" w:hAnsi="ＭＳ 明朝"/>
                <w:color w:val="000000" w:themeColor="text1"/>
              </w:rPr>
            </w:pPr>
          </w:p>
          <w:p w:rsidR="00977141" w:rsidRPr="00AC69AA" w:rsidRDefault="00977141" w:rsidP="00977141">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従業者の勤務表</w:t>
            </w:r>
          </w:p>
          <w:p w:rsidR="00977141" w:rsidRPr="00AC69AA" w:rsidRDefault="00977141" w:rsidP="0097714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tc>
        <w:tc>
          <w:tcPr>
            <w:tcW w:w="1276" w:type="dxa"/>
            <w:tcBorders>
              <w:top w:val="single" w:sz="4" w:space="0" w:color="auto"/>
              <w:bottom w:val="single" w:sz="4" w:space="0" w:color="auto"/>
            </w:tcBorders>
          </w:tcPr>
          <w:p w:rsidR="00977141" w:rsidRPr="00AC69AA" w:rsidRDefault="00977141" w:rsidP="00977141">
            <w:pPr>
              <w:rPr>
                <w:rFonts w:ascii="ＭＳ 明朝" w:hAnsi="ＭＳ 明朝"/>
                <w:color w:val="000000" w:themeColor="text1"/>
              </w:rPr>
            </w:pP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458407841"/>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適</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2009854054"/>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否</w:t>
            </w:r>
          </w:p>
          <w:p w:rsidR="00977141" w:rsidRPr="00AC69AA" w:rsidRDefault="00662ADB" w:rsidP="00977141">
            <w:pPr>
              <w:rPr>
                <w:rFonts w:ascii="ＭＳ 明朝" w:hAnsi="ＭＳ 明朝"/>
                <w:color w:val="000000" w:themeColor="text1"/>
              </w:rPr>
            </w:pPr>
            <w:sdt>
              <w:sdtPr>
                <w:rPr>
                  <w:rFonts w:ascii="ＭＳ 明朝" w:hAnsi="ＭＳ 明朝"/>
                  <w:color w:val="000000" w:themeColor="text1"/>
                </w:rPr>
                <w:id w:val="-157457363"/>
                <w14:checkbox>
                  <w14:checked w14:val="0"/>
                  <w14:checkedState w14:val="2611" w14:font="ＭＳ 明朝"/>
                  <w14:uncheckedState w14:val="2610" w14:font="ＭＳ ゴシック"/>
                </w14:checkbox>
              </w:sdtPr>
              <w:sdtEndPr/>
              <w:sdtContent>
                <w:r w:rsidR="00977141" w:rsidRPr="00AC69AA">
                  <w:rPr>
                    <w:rFonts w:ascii="ＭＳ 明朝" w:hAnsi="ＭＳ 明朝" w:hint="eastAsia"/>
                    <w:color w:val="000000" w:themeColor="text1"/>
                  </w:rPr>
                  <w:t>☐</w:t>
                </w:r>
              </w:sdtContent>
            </w:sdt>
            <w:r w:rsidR="00977141"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A23AD5" w:rsidRPr="00AC69AA" w:rsidRDefault="00A23AD5" w:rsidP="00A23AD5">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23AD5" w:rsidRPr="00AC69AA" w:rsidRDefault="00A23AD5" w:rsidP="00A23AD5">
            <w:pPr>
              <w:kinsoku w:val="0"/>
              <w:autoSpaceDE w:val="0"/>
              <w:autoSpaceDN w:val="0"/>
              <w:adjustRightInd w:val="0"/>
              <w:snapToGrid w:val="0"/>
              <w:ind w:left="210" w:hangingChars="100" w:hanging="210"/>
              <w:rPr>
                <w:rFonts w:ascii="ＭＳ 明朝" w:hAnsi="ＭＳ 明朝"/>
                <w:color w:val="000000" w:themeColor="text1"/>
              </w:rPr>
            </w:pPr>
          </w:p>
          <w:p w:rsidR="00A23AD5" w:rsidRPr="00AC69AA" w:rsidRDefault="00A23AD5" w:rsidP="00A23AD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（２）指定生活介護事業者は、指定生活介護事業所ごとに、当該指定生活介護事業所の従業者によって指定生活介護を提供しているか。</w:t>
            </w:r>
          </w:p>
          <w:p w:rsidR="00A23AD5" w:rsidRPr="00AC69AA" w:rsidRDefault="00A23AD5" w:rsidP="00A23AD5">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color w:val="000000" w:themeColor="text1"/>
              </w:rPr>
              <w:t>ただし、利用者の支援に直接影響を及ぼさない業務については、この限りでない。</w:t>
            </w:r>
          </w:p>
          <w:p w:rsidR="00A23AD5" w:rsidRPr="00AC69AA" w:rsidRDefault="00A23AD5" w:rsidP="00A23AD5">
            <w:pPr>
              <w:kinsoku w:val="0"/>
              <w:autoSpaceDE w:val="0"/>
              <w:autoSpaceDN w:val="0"/>
              <w:adjustRightInd w:val="0"/>
              <w:snapToGrid w:val="0"/>
              <w:ind w:left="210" w:hangingChars="100" w:hanging="210"/>
              <w:rPr>
                <w:rFonts w:ascii="ＭＳ 明朝" w:hAnsi="ＭＳ 明朝"/>
                <w:color w:val="000000" w:themeColor="text1"/>
              </w:rPr>
            </w:pPr>
          </w:p>
          <w:p w:rsidR="00A23AD5" w:rsidRPr="00AC69AA" w:rsidRDefault="00A23AD5" w:rsidP="00A23AD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◎解釈通知第５の３（1</w:t>
            </w:r>
            <w:r w:rsidRPr="00AC69AA">
              <w:rPr>
                <w:rFonts w:ascii="ＭＳ 明朝" w:hAnsi="ＭＳ 明朝"/>
                <w:color w:val="000000" w:themeColor="text1"/>
              </w:rPr>
              <w:t>2</w:t>
            </w:r>
            <w:r w:rsidRPr="00AC69AA">
              <w:rPr>
                <w:rFonts w:ascii="ＭＳ 明朝" w:hAnsi="ＭＳ 明朝" w:hint="eastAsia"/>
                <w:color w:val="000000" w:themeColor="text1"/>
              </w:rPr>
              <w:t>）準用</w:t>
            </w:r>
          </w:p>
          <w:p w:rsidR="00A23AD5" w:rsidRPr="00AC69AA" w:rsidRDefault="00A23AD5" w:rsidP="00A23AD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◎解釈通知第４の３</w:t>
            </w:r>
          </w:p>
          <w:p w:rsidR="00A23AD5" w:rsidRPr="00AC69AA" w:rsidRDefault="005B3E35" w:rsidP="00A23AD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w:t>
            </w:r>
            <w:r w:rsidRPr="00AC69AA">
              <w:rPr>
                <w:rFonts w:ascii="ＭＳ 明朝" w:hAnsi="ＭＳ 明朝"/>
                <w:color w:val="000000" w:themeColor="text1"/>
              </w:rPr>
              <w:t>17)</w:t>
            </w:r>
            <w:r w:rsidR="00A23AD5" w:rsidRPr="00AC69AA">
              <w:rPr>
                <w:rFonts w:ascii="ＭＳ 明朝" w:hAnsi="ＭＳ 明朝" w:hint="eastAsia"/>
                <w:color w:val="000000" w:themeColor="text1"/>
              </w:rPr>
              <w:t>勤務体制の確保等（基準第68 条）</w:t>
            </w:r>
          </w:p>
          <w:p w:rsidR="00A23AD5" w:rsidRPr="00AC69AA" w:rsidRDefault="00A23AD5" w:rsidP="00E153E0">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②</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同条第２項は、指定生活介護事業所は原則として、当該指定生活介護事業所の従業者によって指定生活介護を提供すべきであるが、調理業務、洗濯等の利用者に対するサービス提供に直接影響を及ぼさない業務については、第三者への委託等を行うことを認めるものであること。</w:t>
            </w:r>
          </w:p>
        </w:tc>
        <w:tc>
          <w:tcPr>
            <w:tcW w:w="1701" w:type="dxa"/>
            <w:tcBorders>
              <w:top w:val="single" w:sz="4" w:space="0" w:color="auto"/>
              <w:bottom w:val="single" w:sz="4" w:space="0" w:color="auto"/>
            </w:tcBorders>
          </w:tcPr>
          <w:p w:rsidR="00A23AD5" w:rsidRPr="00AC69AA" w:rsidRDefault="00A23AD5" w:rsidP="00A23AD5">
            <w:pPr>
              <w:kinsoku w:val="0"/>
              <w:autoSpaceDE w:val="0"/>
              <w:autoSpaceDN w:val="0"/>
              <w:adjustRightInd w:val="0"/>
              <w:snapToGrid w:val="0"/>
              <w:rPr>
                <w:rFonts w:ascii="ＭＳ 明朝" w:hAnsi="ＭＳ 明朝"/>
                <w:color w:val="000000" w:themeColor="text1"/>
              </w:rPr>
            </w:pPr>
          </w:p>
          <w:p w:rsidR="00A23AD5" w:rsidRPr="00AC69AA" w:rsidRDefault="00A23AD5" w:rsidP="00A23AD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A23AD5" w:rsidRPr="00AC69AA" w:rsidRDefault="00A23AD5" w:rsidP="00A23AD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第93条     </w:t>
            </w:r>
          </w:p>
          <w:p w:rsidR="00A23AD5" w:rsidRPr="00AC69AA" w:rsidRDefault="00A23AD5" w:rsidP="00A23AD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準用（第68条</w:t>
            </w:r>
          </w:p>
          <w:p w:rsidR="00A23AD5" w:rsidRPr="00AC69AA" w:rsidRDefault="00A23AD5" w:rsidP="00A23AD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第2項)  </w:t>
            </w:r>
          </w:p>
        </w:tc>
        <w:tc>
          <w:tcPr>
            <w:tcW w:w="1729" w:type="dxa"/>
          </w:tcPr>
          <w:p w:rsidR="00A23AD5" w:rsidRPr="00AC69AA" w:rsidRDefault="00A23AD5" w:rsidP="00A23AD5">
            <w:pPr>
              <w:kinsoku w:val="0"/>
              <w:autoSpaceDE w:val="0"/>
              <w:autoSpaceDN w:val="0"/>
              <w:adjustRightInd w:val="0"/>
              <w:snapToGrid w:val="0"/>
              <w:rPr>
                <w:rFonts w:ascii="ＭＳ 明朝" w:hAnsi="ＭＳ 明朝"/>
                <w:color w:val="000000" w:themeColor="text1"/>
              </w:rPr>
            </w:pPr>
          </w:p>
          <w:p w:rsidR="00A23AD5" w:rsidRPr="00AC69AA" w:rsidRDefault="00A23AD5" w:rsidP="00A23AD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勤務形態一覧表または雇用形態が分かる書類</w:t>
            </w:r>
          </w:p>
          <w:p w:rsidR="00A23AD5" w:rsidRPr="00AC69AA" w:rsidRDefault="00A23AD5" w:rsidP="00A23AD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23AD5" w:rsidRPr="00AC69AA" w:rsidRDefault="00A23AD5" w:rsidP="00A23AD5">
            <w:pPr>
              <w:rPr>
                <w:rFonts w:ascii="ＭＳ 明朝" w:hAnsi="ＭＳ 明朝"/>
                <w:color w:val="000000" w:themeColor="text1"/>
              </w:rPr>
            </w:pPr>
          </w:p>
          <w:p w:rsidR="00A23AD5" w:rsidRPr="00AC69AA" w:rsidRDefault="00A23AD5" w:rsidP="00A23AD5">
            <w:pPr>
              <w:rPr>
                <w:rFonts w:ascii="ＭＳ 明朝" w:hAnsi="ＭＳ 明朝"/>
                <w:color w:val="000000" w:themeColor="text1"/>
              </w:rPr>
            </w:pPr>
            <w:r w:rsidRPr="00AC69AA">
              <w:rPr>
                <w:rFonts w:ascii="ＭＳ 明朝" w:hAnsi="ＭＳ 明朝" w:hint="eastAsia"/>
                <w:color w:val="000000" w:themeColor="text1"/>
              </w:rPr>
              <w:t>委託</w:t>
            </w:r>
          </w:p>
          <w:p w:rsidR="00A23AD5" w:rsidRPr="00AC69AA" w:rsidRDefault="00662ADB" w:rsidP="00A23AD5">
            <w:pPr>
              <w:rPr>
                <w:rFonts w:ascii="ＭＳ 明朝" w:hAnsi="ＭＳ 明朝"/>
                <w:color w:val="000000" w:themeColor="text1"/>
              </w:rPr>
            </w:pPr>
            <w:sdt>
              <w:sdtPr>
                <w:rPr>
                  <w:rFonts w:ascii="ＭＳ 明朝" w:hAnsi="ＭＳ 明朝"/>
                  <w:color w:val="000000" w:themeColor="text1"/>
                </w:rPr>
                <w:id w:val="1305286082"/>
                <w14:checkbox>
                  <w14:checked w14:val="0"/>
                  <w14:checkedState w14:val="2611" w14:font="ＭＳ 明朝"/>
                  <w14:uncheckedState w14:val="2610" w14:font="ＭＳ ゴシック"/>
                </w14:checkbox>
              </w:sdtPr>
              <w:sdtEndPr/>
              <w:sdtContent>
                <w:r w:rsidR="00A23AD5" w:rsidRPr="00AC69AA">
                  <w:rPr>
                    <w:rFonts w:ascii="ＭＳ 明朝" w:hAnsi="ＭＳ 明朝" w:hint="eastAsia"/>
                    <w:color w:val="000000" w:themeColor="text1"/>
                  </w:rPr>
                  <w:t>☐</w:t>
                </w:r>
              </w:sdtContent>
            </w:sdt>
            <w:r w:rsidR="00A23AD5" w:rsidRPr="00AC69AA">
              <w:rPr>
                <w:rFonts w:ascii="ＭＳ 明朝" w:hAnsi="ＭＳ 明朝" w:hint="eastAsia"/>
                <w:color w:val="000000" w:themeColor="text1"/>
              </w:rPr>
              <w:t>有</w:t>
            </w:r>
          </w:p>
          <w:p w:rsidR="00A23AD5" w:rsidRPr="00AC69AA" w:rsidRDefault="00662ADB" w:rsidP="00A23AD5">
            <w:pPr>
              <w:rPr>
                <w:rFonts w:ascii="ＭＳ 明朝" w:hAnsi="ＭＳ 明朝"/>
                <w:color w:val="000000" w:themeColor="text1"/>
              </w:rPr>
            </w:pPr>
            <w:sdt>
              <w:sdtPr>
                <w:rPr>
                  <w:rFonts w:ascii="ＭＳ 明朝" w:hAnsi="ＭＳ 明朝"/>
                  <w:color w:val="000000" w:themeColor="text1"/>
                </w:rPr>
                <w:id w:val="77720035"/>
                <w14:checkbox>
                  <w14:checked w14:val="0"/>
                  <w14:checkedState w14:val="2611" w14:font="ＭＳ 明朝"/>
                  <w14:uncheckedState w14:val="2610" w14:font="ＭＳ ゴシック"/>
                </w14:checkbox>
              </w:sdtPr>
              <w:sdtEndPr/>
              <w:sdtContent>
                <w:r w:rsidR="00A23AD5" w:rsidRPr="00AC69AA">
                  <w:rPr>
                    <w:rFonts w:ascii="ＭＳ 明朝" w:hAnsi="ＭＳ 明朝" w:hint="eastAsia"/>
                    <w:color w:val="000000" w:themeColor="text1"/>
                  </w:rPr>
                  <w:t>☐</w:t>
                </w:r>
              </w:sdtContent>
            </w:sdt>
            <w:r w:rsidR="00A23AD5" w:rsidRPr="00AC69AA">
              <w:rPr>
                <w:rFonts w:ascii="ＭＳ 明朝" w:hAnsi="ＭＳ 明朝" w:hint="eastAsia"/>
                <w:color w:val="000000" w:themeColor="text1"/>
              </w:rPr>
              <w:t>無</w:t>
            </w:r>
          </w:p>
          <w:p w:rsidR="00A23AD5" w:rsidRPr="00AC69AA" w:rsidRDefault="00A23AD5" w:rsidP="00A23AD5">
            <w:pPr>
              <w:rPr>
                <w:rFonts w:ascii="ＭＳ 明朝" w:hAnsi="ＭＳ 明朝"/>
                <w:color w:val="000000" w:themeColor="text1"/>
              </w:rPr>
            </w:pPr>
          </w:p>
        </w:tc>
        <w:tc>
          <w:tcPr>
            <w:tcW w:w="1276" w:type="dxa"/>
            <w:tcBorders>
              <w:top w:val="single" w:sz="4" w:space="0" w:color="auto"/>
              <w:bottom w:val="single" w:sz="4" w:space="0" w:color="auto"/>
            </w:tcBorders>
          </w:tcPr>
          <w:p w:rsidR="00A23AD5" w:rsidRPr="00AC69AA" w:rsidRDefault="00A23AD5" w:rsidP="00A23AD5">
            <w:pPr>
              <w:rPr>
                <w:rFonts w:ascii="ＭＳ 明朝" w:hAnsi="ＭＳ 明朝"/>
                <w:color w:val="000000" w:themeColor="text1"/>
              </w:rPr>
            </w:pPr>
          </w:p>
          <w:p w:rsidR="00A23AD5" w:rsidRPr="00AC69AA" w:rsidRDefault="00662ADB" w:rsidP="00A23AD5">
            <w:pPr>
              <w:rPr>
                <w:rFonts w:ascii="ＭＳ 明朝" w:hAnsi="ＭＳ 明朝"/>
                <w:color w:val="000000" w:themeColor="text1"/>
              </w:rPr>
            </w:pPr>
            <w:sdt>
              <w:sdtPr>
                <w:rPr>
                  <w:rFonts w:ascii="ＭＳ 明朝" w:hAnsi="ＭＳ 明朝"/>
                  <w:color w:val="000000" w:themeColor="text1"/>
                </w:rPr>
                <w:id w:val="912965539"/>
                <w14:checkbox>
                  <w14:checked w14:val="0"/>
                  <w14:checkedState w14:val="2611" w14:font="ＭＳ 明朝"/>
                  <w14:uncheckedState w14:val="2610" w14:font="ＭＳ ゴシック"/>
                </w14:checkbox>
              </w:sdtPr>
              <w:sdtEndPr/>
              <w:sdtContent>
                <w:r w:rsidR="00A23AD5" w:rsidRPr="00AC69AA">
                  <w:rPr>
                    <w:rFonts w:ascii="ＭＳ 明朝" w:hAnsi="ＭＳ 明朝" w:hint="eastAsia"/>
                    <w:color w:val="000000" w:themeColor="text1"/>
                  </w:rPr>
                  <w:t>☐</w:t>
                </w:r>
              </w:sdtContent>
            </w:sdt>
            <w:r w:rsidR="00A23AD5" w:rsidRPr="00AC69AA">
              <w:rPr>
                <w:rFonts w:ascii="ＭＳ 明朝" w:hAnsi="ＭＳ 明朝" w:hint="eastAsia"/>
                <w:color w:val="000000" w:themeColor="text1"/>
              </w:rPr>
              <w:t>適</w:t>
            </w:r>
          </w:p>
          <w:p w:rsidR="00A23AD5" w:rsidRPr="00AC69AA" w:rsidRDefault="00662ADB" w:rsidP="00A23AD5">
            <w:pPr>
              <w:rPr>
                <w:rFonts w:ascii="ＭＳ 明朝" w:hAnsi="ＭＳ 明朝"/>
                <w:color w:val="000000" w:themeColor="text1"/>
              </w:rPr>
            </w:pPr>
            <w:sdt>
              <w:sdtPr>
                <w:rPr>
                  <w:rFonts w:ascii="ＭＳ 明朝" w:hAnsi="ＭＳ 明朝"/>
                  <w:color w:val="000000" w:themeColor="text1"/>
                </w:rPr>
                <w:id w:val="1065217180"/>
                <w14:checkbox>
                  <w14:checked w14:val="0"/>
                  <w14:checkedState w14:val="2611" w14:font="ＭＳ 明朝"/>
                  <w14:uncheckedState w14:val="2610" w14:font="ＭＳ ゴシック"/>
                </w14:checkbox>
              </w:sdtPr>
              <w:sdtEndPr/>
              <w:sdtContent>
                <w:r w:rsidR="00A23AD5" w:rsidRPr="00AC69AA">
                  <w:rPr>
                    <w:rFonts w:ascii="ＭＳ 明朝" w:hAnsi="ＭＳ 明朝" w:hint="eastAsia"/>
                    <w:color w:val="000000" w:themeColor="text1"/>
                  </w:rPr>
                  <w:t>☐</w:t>
                </w:r>
              </w:sdtContent>
            </w:sdt>
            <w:r w:rsidR="00A23AD5" w:rsidRPr="00AC69AA">
              <w:rPr>
                <w:rFonts w:ascii="ＭＳ 明朝" w:hAnsi="ＭＳ 明朝" w:hint="eastAsia"/>
                <w:color w:val="000000" w:themeColor="text1"/>
              </w:rPr>
              <w:t>否</w:t>
            </w:r>
          </w:p>
          <w:p w:rsidR="00A23AD5" w:rsidRPr="00AC69AA" w:rsidRDefault="00662ADB" w:rsidP="00A23AD5">
            <w:pPr>
              <w:rPr>
                <w:rFonts w:ascii="ＭＳ 明朝" w:hAnsi="ＭＳ 明朝"/>
                <w:color w:val="000000" w:themeColor="text1"/>
              </w:rPr>
            </w:pPr>
            <w:sdt>
              <w:sdtPr>
                <w:rPr>
                  <w:rFonts w:ascii="ＭＳ 明朝" w:hAnsi="ＭＳ 明朝"/>
                  <w:color w:val="000000" w:themeColor="text1"/>
                </w:rPr>
                <w:id w:val="-1957633343"/>
                <w14:checkbox>
                  <w14:checked w14:val="0"/>
                  <w14:checkedState w14:val="2611" w14:font="ＭＳ 明朝"/>
                  <w14:uncheckedState w14:val="2610" w14:font="ＭＳ ゴシック"/>
                </w14:checkbox>
              </w:sdtPr>
              <w:sdtEndPr/>
              <w:sdtContent>
                <w:r w:rsidR="00A23AD5" w:rsidRPr="00AC69AA">
                  <w:rPr>
                    <w:rFonts w:ascii="ＭＳ 明朝" w:hAnsi="ＭＳ 明朝" w:hint="eastAsia"/>
                    <w:color w:val="000000" w:themeColor="text1"/>
                  </w:rPr>
                  <w:t>☐</w:t>
                </w:r>
              </w:sdtContent>
            </w:sdt>
            <w:r w:rsidR="00A23AD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A23AD5" w:rsidRPr="00AC69AA" w:rsidRDefault="00A23AD5" w:rsidP="00A23AD5">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23AD5" w:rsidRPr="00AC69AA" w:rsidRDefault="00A23AD5" w:rsidP="00A23AD5">
            <w:pPr>
              <w:kinsoku w:val="0"/>
              <w:autoSpaceDE w:val="0"/>
              <w:autoSpaceDN w:val="0"/>
              <w:adjustRightInd w:val="0"/>
              <w:snapToGrid w:val="0"/>
              <w:ind w:left="420" w:hangingChars="200" w:hanging="420"/>
              <w:rPr>
                <w:rFonts w:ascii="ＭＳ 明朝" w:hAnsi="ＭＳ 明朝"/>
                <w:color w:val="000000" w:themeColor="text1"/>
              </w:rPr>
            </w:pPr>
          </w:p>
          <w:p w:rsidR="00A23AD5" w:rsidRPr="00AC69AA" w:rsidRDefault="00A23AD5" w:rsidP="00A23AD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（３）指定生活介護事業者は、従業者の資質の向上のために、その研修の機会を確保しているか。</w:t>
            </w:r>
          </w:p>
          <w:p w:rsidR="00A23AD5" w:rsidRPr="00AC69AA" w:rsidRDefault="00A23AD5" w:rsidP="00A23AD5">
            <w:pPr>
              <w:kinsoku w:val="0"/>
              <w:autoSpaceDE w:val="0"/>
              <w:autoSpaceDN w:val="0"/>
              <w:adjustRightInd w:val="0"/>
              <w:snapToGrid w:val="0"/>
              <w:ind w:left="420" w:hangingChars="200" w:hanging="420"/>
              <w:rPr>
                <w:rFonts w:ascii="ＭＳ 明朝" w:hAnsi="ＭＳ 明朝"/>
                <w:color w:val="000000" w:themeColor="text1"/>
              </w:rPr>
            </w:pPr>
          </w:p>
          <w:p w:rsidR="00A23AD5" w:rsidRPr="00AC69AA" w:rsidRDefault="00A23AD5" w:rsidP="00A23AD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◎解釈通知第５の３（1</w:t>
            </w:r>
            <w:r w:rsidRPr="00AC69AA">
              <w:rPr>
                <w:rFonts w:ascii="ＭＳ 明朝" w:hAnsi="ＭＳ 明朝"/>
                <w:color w:val="000000" w:themeColor="text1"/>
              </w:rPr>
              <w:t>2</w:t>
            </w:r>
            <w:r w:rsidRPr="00AC69AA">
              <w:rPr>
                <w:rFonts w:ascii="ＭＳ 明朝" w:hAnsi="ＭＳ 明朝" w:hint="eastAsia"/>
                <w:color w:val="000000" w:themeColor="text1"/>
              </w:rPr>
              <w:t>）準用</w:t>
            </w:r>
          </w:p>
          <w:p w:rsidR="00A23AD5" w:rsidRPr="00AC69AA" w:rsidRDefault="00A23AD5" w:rsidP="00A23AD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◎解釈通知第４の３</w:t>
            </w:r>
          </w:p>
          <w:p w:rsidR="00A23AD5" w:rsidRPr="00AC69AA" w:rsidRDefault="005B3E35" w:rsidP="00A23AD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w:t>
            </w:r>
            <w:r w:rsidRPr="00AC69AA">
              <w:rPr>
                <w:rFonts w:ascii="ＭＳ 明朝" w:hAnsi="ＭＳ 明朝"/>
                <w:color w:val="000000" w:themeColor="text1"/>
              </w:rPr>
              <w:t>17)</w:t>
            </w:r>
            <w:r w:rsidR="00A23AD5" w:rsidRPr="00AC69AA">
              <w:rPr>
                <w:rFonts w:ascii="ＭＳ 明朝" w:hAnsi="ＭＳ 明朝" w:hint="eastAsia"/>
                <w:color w:val="000000" w:themeColor="text1"/>
              </w:rPr>
              <w:t>勤務体制の確保等（基準第68条）</w:t>
            </w:r>
          </w:p>
          <w:p w:rsidR="00A23AD5" w:rsidRPr="00AC69AA" w:rsidRDefault="00A23AD5" w:rsidP="00E153E0">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③</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同条第３項は、指定生活介護事業所の従業者の資質の向上を図るため、研修機関が実施する研修や当該指定生活介護事業所内の研修への参加の機会を計画的に確保することを定めたものであること。</w:t>
            </w:r>
          </w:p>
        </w:tc>
        <w:tc>
          <w:tcPr>
            <w:tcW w:w="1701" w:type="dxa"/>
            <w:tcBorders>
              <w:top w:val="single" w:sz="4" w:space="0" w:color="auto"/>
              <w:bottom w:val="single" w:sz="4" w:space="0" w:color="auto"/>
            </w:tcBorders>
          </w:tcPr>
          <w:p w:rsidR="00A23AD5" w:rsidRPr="00AC69AA" w:rsidRDefault="00A23AD5" w:rsidP="00A23AD5">
            <w:pPr>
              <w:kinsoku w:val="0"/>
              <w:autoSpaceDE w:val="0"/>
              <w:autoSpaceDN w:val="0"/>
              <w:adjustRightInd w:val="0"/>
              <w:snapToGrid w:val="0"/>
              <w:rPr>
                <w:rFonts w:ascii="ＭＳ 明朝" w:hAnsi="ＭＳ 明朝"/>
                <w:color w:val="000000" w:themeColor="text1"/>
              </w:rPr>
            </w:pPr>
          </w:p>
          <w:p w:rsidR="00A23AD5" w:rsidRPr="00AC69AA" w:rsidRDefault="00A23AD5" w:rsidP="00A23AD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A23AD5" w:rsidRPr="00AC69AA" w:rsidRDefault="00A23AD5" w:rsidP="00A23AD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第93条     </w:t>
            </w:r>
          </w:p>
          <w:p w:rsidR="00A23AD5" w:rsidRPr="00AC69AA" w:rsidRDefault="00A23AD5" w:rsidP="00A23AD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準用（第68条</w:t>
            </w:r>
          </w:p>
          <w:p w:rsidR="00A23AD5" w:rsidRPr="00AC69AA" w:rsidRDefault="00A23AD5" w:rsidP="00A23AD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第3項)  </w:t>
            </w:r>
          </w:p>
        </w:tc>
        <w:tc>
          <w:tcPr>
            <w:tcW w:w="1729" w:type="dxa"/>
          </w:tcPr>
          <w:p w:rsidR="00A23AD5" w:rsidRPr="00AC69AA" w:rsidRDefault="00A23AD5" w:rsidP="00A23AD5">
            <w:pPr>
              <w:kinsoku w:val="0"/>
              <w:autoSpaceDE w:val="0"/>
              <w:autoSpaceDN w:val="0"/>
              <w:adjustRightInd w:val="0"/>
              <w:snapToGrid w:val="0"/>
              <w:rPr>
                <w:rFonts w:ascii="ＭＳ 明朝" w:hAnsi="ＭＳ 明朝"/>
                <w:color w:val="000000" w:themeColor="text1"/>
              </w:rPr>
            </w:pPr>
          </w:p>
          <w:p w:rsidR="00A23AD5" w:rsidRPr="00AC69AA" w:rsidRDefault="00A23AD5" w:rsidP="00A23AD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研修計画、研修実施記録</w:t>
            </w:r>
          </w:p>
          <w:p w:rsidR="00A23AD5" w:rsidRPr="00AC69AA" w:rsidRDefault="00A23AD5" w:rsidP="00A23AD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23AD5" w:rsidRPr="00AC69AA" w:rsidRDefault="00A23AD5" w:rsidP="00A23AD5">
            <w:pPr>
              <w:rPr>
                <w:rFonts w:ascii="ＭＳ 明朝" w:hAnsi="ＭＳ 明朝"/>
                <w:color w:val="000000" w:themeColor="text1"/>
              </w:rPr>
            </w:pPr>
          </w:p>
        </w:tc>
        <w:tc>
          <w:tcPr>
            <w:tcW w:w="1276" w:type="dxa"/>
            <w:tcBorders>
              <w:top w:val="single" w:sz="4" w:space="0" w:color="auto"/>
              <w:bottom w:val="single" w:sz="4" w:space="0" w:color="auto"/>
            </w:tcBorders>
          </w:tcPr>
          <w:p w:rsidR="00A23AD5" w:rsidRPr="00AC69AA" w:rsidRDefault="00A23AD5" w:rsidP="00A23AD5">
            <w:pPr>
              <w:rPr>
                <w:rFonts w:ascii="ＭＳ 明朝" w:hAnsi="ＭＳ 明朝"/>
                <w:color w:val="000000" w:themeColor="text1"/>
              </w:rPr>
            </w:pPr>
          </w:p>
          <w:p w:rsidR="00A23AD5" w:rsidRPr="00AC69AA" w:rsidRDefault="00662ADB" w:rsidP="00A23AD5">
            <w:pPr>
              <w:rPr>
                <w:rFonts w:ascii="ＭＳ 明朝" w:hAnsi="ＭＳ 明朝"/>
                <w:color w:val="000000" w:themeColor="text1"/>
              </w:rPr>
            </w:pPr>
            <w:sdt>
              <w:sdtPr>
                <w:rPr>
                  <w:rFonts w:ascii="ＭＳ 明朝" w:hAnsi="ＭＳ 明朝"/>
                  <w:color w:val="000000" w:themeColor="text1"/>
                </w:rPr>
                <w:id w:val="411671896"/>
                <w14:checkbox>
                  <w14:checked w14:val="0"/>
                  <w14:checkedState w14:val="2611" w14:font="ＭＳ 明朝"/>
                  <w14:uncheckedState w14:val="2610" w14:font="ＭＳ ゴシック"/>
                </w14:checkbox>
              </w:sdtPr>
              <w:sdtEndPr/>
              <w:sdtContent>
                <w:r w:rsidR="00A23AD5" w:rsidRPr="00AC69AA">
                  <w:rPr>
                    <w:rFonts w:ascii="ＭＳ 明朝" w:hAnsi="ＭＳ 明朝" w:hint="eastAsia"/>
                    <w:color w:val="000000" w:themeColor="text1"/>
                  </w:rPr>
                  <w:t>☐</w:t>
                </w:r>
              </w:sdtContent>
            </w:sdt>
            <w:r w:rsidR="00A23AD5" w:rsidRPr="00AC69AA">
              <w:rPr>
                <w:rFonts w:ascii="ＭＳ 明朝" w:hAnsi="ＭＳ 明朝" w:hint="eastAsia"/>
                <w:color w:val="000000" w:themeColor="text1"/>
              </w:rPr>
              <w:t>適</w:t>
            </w:r>
          </w:p>
          <w:p w:rsidR="00A23AD5" w:rsidRPr="00AC69AA" w:rsidRDefault="00662ADB" w:rsidP="00A23AD5">
            <w:pPr>
              <w:rPr>
                <w:rFonts w:ascii="ＭＳ 明朝" w:hAnsi="ＭＳ 明朝"/>
                <w:color w:val="000000" w:themeColor="text1"/>
              </w:rPr>
            </w:pPr>
            <w:sdt>
              <w:sdtPr>
                <w:rPr>
                  <w:rFonts w:ascii="ＭＳ 明朝" w:hAnsi="ＭＳ 明朝"/>
                  <w:color w:val="000000" w:themeColor="text1"/>
                </w:rPr>
                <w:id w:val="-1751727108"/>
                <w14:checkbox>
                  <w14:checked w14:val="0"/>
                  <w14:checkedState w14:val="2611" w14:font="ＭＳ 明朝"/>
                  <w14:uncheckedState w14:val="2610" w14:font="ＭＳ ゴシック"/>
                </w14:checkbox>
              </w:sdtPr>
              <w:sdtEndPr/>
              <w:sdtContent>
                <w:r w:rsidR="00A23AD5" w:rsidRPr="00AC69AA">
                  <w:rPr>
                    <w:rFonts w:ascii="ＭＳ 明朝" w:hAnsi="ＭＳ 明朝" w:hint="eastAsia"/>
                    <w:color w:val="000000" w:themeColor="text1"/>
                  </w:rPr>
                  <w:t>☐</w:t>
                </w:r>
              </w:sdtContent>
            </w:sdt>
            <w:r w:rsidR="00A23AD5" w:rsidRPr="00AC69AA">
              <w:rPr>
                <w:rFonts w:ascii="ＭＳ 明朝" w:hAnsi="ＭＳ 明朝" w:hint="eastAsia"/>
                <w:color w:val="000000" w:themeColor="text1"/>
              </w:rPr>
              <w:t>否</w:t>
            </w:r>
          </w:p>
          <w:p w:rsidR="00A23AD5" w:rsidRPr="00AC69AA" w:rsidRDefault="00662ADB" w:rsidP="00A23AD5">
            <w:pPr>
              <w:rPr>
                <w:rFonts w:ascii="ＭＳ 明朝" w:hAnsi="ＭＳ 明朝"/>
                <w:color w:val="000000" w:themeColor="text1"/>
              </w:rPr>
            </w:pPr>
            <w:sdt>
              <w:sdtPr>
                <w:rPr>
                  <w:rFonts w:ascii="ＭＳ 明朝" w:hAnsi="ＭＳ 明朝"/>
                  <w:color w:val="000000" w:themeColor="text1"/>
                </w:rPr>
                <w:id w:val="-44604899"/>
                <w14:checkbox>
                  <w14:checked w14:val="0"/>
                  <w14:checkedState w14:val="2611" w14:font="ＭＳ 明朝"/>
                  <w14:uncheckedState w14:val="2610" w14:font="ＭＳ ゴシック"/>
                </w14:checkbox>
              </w:sdtPr>
              <w:sdtEndPr/>
              <w:sdtContent>
                <w:r w:rsidR="00A23AD5" w:rsidRPr="00AC69AA">
                  <w:rPr>
                    <w:rFonts w:ascii="ＭＳ 明朝" w:hAnsi="ＭＳ 明朝" w:hint="eastAsia"/>
                    <w:color w:val="000000" w:themeColor="text1"/>
                  </w:rPr>
                  <w:t>☐</w:t>
                </w:r>
              </w:sdtContent>
            </w:sdt>
            <w:r w:rsidR="00A23AD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A23AD5" w:rsidRPr="00AC69AA" w:rsidRDefault="00A23AD5" w:rsidP="00A23AD5">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A23AD5" w:rsidRPr="00AC69AA" w:rsidRDefault="00A23AD5" w:rsidP="00A23AD5">
            <w:pPr>
              <w:kinsoku w:val="0"/>
              <w:autoSpaceDE w:val="0"/>
              <w:autoSpaceDN w:val="0"/>
              <w:adjustRightInd w:val="0"/>
              <w:snapToGrid w:val="0"/>
              <w:rPr>
                <w:rFonts w:ascii="ＭＳ 明朝" w:hAnsi="ＭＳ 明朝"/>
                <w:color w:val="000000" w:themeColor="text1"/>
              </w:rPr>
            </w:pPr>
          </w:p>
          <w:p w:rsidR="00A23AD5" w:rsidRPr="00AC69AA" w:rsidRDefault="00A23AD5" w:rsidP="00A23AD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４）適切な指定生活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A23AD5" w:rsidRPr="00AC69AA" w:rsidRDefault="00A23AD5" w:rsidP="00A23AD5">
            <w:pPr>
              <w:kinsoku w:val="0"/>
              <w:autoSpaceDE w:val="0"/>
              <w:autoSpaceDN w:val="0"/>
              <w:adjustRightInd w:val="0"/>
              <w:snapToGrid w:val="0"/>
              <w:ind w:left="420" w:hangingChars="200" w:hanging="420"/>
              <w:rPr>
                <w:rFonts w:ascii="ＭＳ 明朝" w:hAnsi="ＭＳ 明朝"/>
                <w:color w:val="000000" w:themeColor="text1"/>
              </w:rPr>
            </w:pPr>
          </w:p>
          <w:p w:rsidR="00A23AD5" w:rsidRPr="00AC69AA" w:rsidRDefault="00A23AD5" w:rsidP="00A23AD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lastRenderedPageBreak/>
              <w:t>◎解釈通知第５の３（1</w:t>
            </w:r>
            <w:r w:rsidRPr="00AC69AA">
              <w:rPr>
                <w:rFonts w:ascii="ＭＳ 明朝" w:hAnsi="ＭＳ 明朝"/>
                <w:color w:val="000000" w:themeColor="text1"/>
              </w:rPr>
              <w:t>2</w:t>
            </w:r>
            <w:r w:rsidRPr="00AC69AA">
              <w:rPr>
                <w:rFonts w:ascii="ＭＳ 明朝" w:hAnsi="ＭＳ 明朝" w:hint="eastAsia"/>
                <w:color w:val="000000" w:themeColor="text1"/>
              </w:rPr>
              <w:t>）準用</w:t>
            </w:r>
          </w:p>
          <w:p w:rsidR="00A23AD5" w:rsidRPr="00AC69AA" w:rsidRDefault="00A23AD5" w:rsidP="00A23AD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◎解釈通知第４の３</w:t>
            </w:r>
          </w:p>
          <w:p w:rsidR="00A23AD5" w:rsidRPr="00AC69AA" w:rsidRDefault="005B3E35" w:rsidP="00A23AD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w:t>
            </w:r>
            <w:r w:rsidRPr="00AC69AA">
              <w:rPr>
                <w:rFonts w:ascii="ＭＳ 明朝" w:hAnsi="ＭＳ 明朝"/>
                <w:color w:val="000000" w:themeColor="text1"/>
              </w:rPr>
              <w:t>17)</w:t>
            </w:r>
            <w:r w:rsidR="00A23AD5" w:rsidRPr="00AC69AA">
              <w:rPr>
                <w:rFonts w:ascii="ＭＳ 明朝" w:hAnsi="ＭＳ 明朝" w:hint="eastAsia"/>
                <w:color w:val="000000" w:themeColor="text1"/>
              </w:rPr>
              <w:t>勤務体制の確保等（基準第68条）</w:t>
            </w:r>
          </w:p>
          <w:p w:rsidR="00A23AD5" w:rsidRPr="00AC69AA" w:rsidRDefault="00A23AD5" w:rsidP="00A23AD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④</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同条第４項の規定は、基準第33条第４項の規定と基本的に同趣旨であるため、第３の１の(22)を参照されたいこと。</w:t>
            </w:r>
          </w:p>
          <w:p w:rsidR="00A23AD5" w:rsidRPr="00AC69AA" w:rsidRDefault="00A23AD5" w:rsidP="00A23AD5">
            <w:pPr>
              <w:kinsoku w:val="0"/>
              <w:autoSpaceDE w:val="0"/>
              <w:autoSpaceDN w:val="0"/>
              <w:adjustRightInd w:val="0"/>
              <w:snapToGrid w:val="0"/>
              <w:rPr>
                <w:rFonts w:ascii="ＭＳ 明朝" w:hAnsi="ＭＳ 明朝"/>
                <w:color w:val="000000" w:themeColor="text1"/>
              </w:rPr>
            </w:pPr>
          </w:p>
          <w:p w:rsidR="00A23AD5" w:rsidRPr="00AC69AA" w:rsidRDefault="00A23AD5" w:rsidP="00A23AD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◎解釈通知第３の３</w:t>
            </w:r>
          </w:p>
          <w:p w:rsidR="00A23AD5" w:rsidRPr="00AC69AA" w:rsidRDefault="00A23AD5" w:rsidP="00E153E0">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④</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同条第４項は、雇用の分野における男女の均等な機会及び待遇の確保等に関する法律（昭和47 年法律第113 号）第11条第１項及び労働施策の総合的な推進並びに労働者の雇用の安定及び職業生活の充実等に関する法律（昭和41年法律第132号）第30条の２第１項の規定に基づき、指定居宅介護事業者には、職場におけるセクシュアルハラスメントやパワーハラスメント（以下「職場におけるハラスメント」という。）の防止のための雇用管理上の措置を講じることが義務づけられていることを踏まえ、規定したものである。指定居宅介護事業者が講ずべき措置の具体的内容及び指定居宅介護事業者が講じることが望ましい取組については、次のとおりとする。なお、セクシュアルハラスメントについては、上司や同僚に限らず、利用者やその家族等から受けるものも含まれることに留意すること。</w:t>
            </w:r>
          </w:p>
          <w:p w:rsidR="00A23AD5" w:rsidRPr="00AC69AA" w:rsidRDefault="00A23AD5" w:rsidP="00E153E0">
            <w:pPr>
              <w:kinsoku w:val="0"/>
              <w:autoSpaceDE w:val="0"/>
              <w:autoSpaceDN w:val="0"/>
              <w:adjustRightInd w:val="0"/>
              <w:snapToGrid w:val="0"/>
              <w:ind w:firstLineChars="200" w:firstLine="420"/>
              <w:rPr>
                <w:rFonts w:ascii="ＭＳ 明朝" w:hAnsi="ＭＳ 明朝"/>
                <w:color w:val="000000" w:themeColor="text1"/>
              </w:rPr>
            </w:pPr>
            <w:r w:rsidRPr="00AC69AA">
              <w:rPr>
                <w:rFonts w:ascii="ＭＳ 明朝" w:hAnsi="ＭＳ 明朝" w:hint="eastAsia"/>
                <w:color w:val="000000" w:themeColor="text1"/>
              </w:rPr>
              <w:t>ア</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指定居宅介護事業者が講ずべき措置の具体的内容</w:t>
            </w:r>
          </w:p>
          <w:p w:rsidR="00A23AD5" w:rsidRPr="00AC69AA" w:rsidRDefault="00A23AD5" w:rsidP="00E153E0">
            <w:pPr>
              <w:kinsoku w:val="0"/>
              <w:autoSpaceDE w:val="0"/>
              <w:autoSpaceDN w:val="0"/>
              <w:adjustRightInd w:val="0"/>
              <w:snapToGrid w:val="0"/>
              <w:ind w:leftChars="300" w:left="630" w:firstLineChars="100" w:firstLine="210"/>
              <w:rPr>
                <w:rFonts w:ascii="ＭＳ 明朝" w:hAnsi="ＭＳ 明朝"/>
                <w:color w:val="000000" w:themeColor="text1"/>
              </w:rPr>
            </w:pPr>
            <w:r w:rsidRPr="00AC69AA">
              <w:rPr>
                <w:rFonts w:ascii="ＭＳ 明朝" w:hAnsi="ＭＳ 明朝" w:hint="eastAsia"/>
                <w:color w:val="000000" w:themeColor="text1"/>
              </w:rPr>
              <w:t>指定居宅介護事業者が講ずべき措置の具体的な内容は、事業主が職場における性的な言動に起因する問題に関して雇用管理上講ずべき措置等についての指針（平成18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たい内容は以下のとおりである。</w:t>
            </w:r>
          </w:p>
          <w:p w:rsidR="00A23AD5" w:rsidRPr="00AC69AA" w:rsidRDefault="00A23AD5" w:rsidP="00E153E0">
            <w:pPr>
              <w:kinsoku w:val="0"/>
              <w:autoSpaceDE w:val="0"/>
              <w:autoSpaceDN w:val="0"/>
              <w:adjustRightInd w:val="0"/>
              <w:snapToGrid w:val="0"/>
              <w:ind w:leftChars="300" w:left="840" w:hangingChars="100" w:hanging="210"/>
              <w:rPr>
                <w:rFonts w:ascii="ＭＳ 明朝" w:hAnsi="ＭＳ 明朝"/>
                <w:color w:val="000000" w:themeColor="text1"/>
              </w:rPr>
            </w:pPr>
            <w:r w:rsidRPr="00AC69AA">
              <w:rPr>
                <w:rFonts w:ascii="ＭＳ 明朝" w:hAnsi="ＭＳ 明朝" w:hint="eastAsia"/>
                <w:color w:val="000000" w:themeColor="text1"/>
              </w:rPr>
              <w:t>ａ</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指定居宅介護事業者の方針等の明確化及びその周知・啓発職場におけるハラスメントの内容及び職場におけ</w:t>
            </w:r>
            <w:r w:rsidRPr="00AC69AA">
              <w:rPr>
                <w:rFonts w:ascii="ＭＳ 明朝" w:hAnsi="ＭＳ 明朝" w:hint="eastAsia"/>
                <w:color w:val="000000" w:themeColor="text1"/>
              </w:rPr>
              <w:lastRenderedPageBreak/>
              <w:t>るハラスメントを行ってはならない旨の方針を明確化し、従業者に周知・啓発すること。</w:t>
            </w:r>
          </w:p>
          <w:p w:rsidR="00A23AD5" w:rsidRPr="00AC69AA" w:rsidRDefault="00A23AD5" w:rsidP="00E153E0">
            <w:pPr>
              <w:kinsoku w:val="0"/>
              <w:autoSpaceDE w:val="0"/>
              <w:autoSpaceDN w:val="0"/>
              <w:adjustRightInd w:val="0"/>
              <w:snapToGrid w:val="0"/>
              <w:ind w:leftChars="300" w:left="840" w:hangingChars="100" w:hanging="210"/>
              <w:rPr>
                <w:rFonts w:ascii="ＭＳ 明朝" w:hAnsi="ＭＳ 明朝"/>
                <w:color w:val="000000" w:themeColor="text1"/>
              </w:rPr>
            </w:pPr>
            <w:r w:rsidRPr="00AC69AA">
              <w:rPr>
                <w:rFonts w:ascii="ＭＳ 明朝" w:hAnsi="ＭＳ 明朝" w:hint="eastAsia"/>
                <w:color w:val="000000" w:themeColor="text1"/>
              </w:rPr>
              <w:t>ｂ</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相談（苦情を含む。以下同じ。）に応じ、適切に対応するために必要な体制の整備相談に対応する担当者をあらかじめ定めること等により、相談への対応のための窓口をあらかじめ定め、従業者に周知すること。</w:t>
            </w:r>
          </w:p>
          <w:p w:rsidR="00A23AD5" w:rsidRPr="00AC69AA" w:rsidRDefault="00A23AD5" w:rsidP="00E153E0">
            <w:pPr>
              <w:kinsoku w:val="0"/>
              <w:autoSpaceDE w:val="0"/>
              <w:autoSpaceDN w:val="0"/>
              <w:adjustRightInd w:val="0"/>
              <w:snapToGrid w:val="0"/>
              <w:ind w:leftChars="400" w:left="840" w:firstLineChars="100" w:firstLine="210"/>
              <w:rPr>
                <w:rFonts w:ascii="ＭＳ 明朝" w:hAnsi="ＭＳ 明朝"/>
                <w:color w:val="000000" w:themeColor="text1"/>
              </w:rPr>
            </w:pPr>
            <w:r w:rsidRPr="00AC69AA">
              <w:rPr>
                <w:rFonts w:ascii="ＭＳ 明朝" w:hAnsi="ＭＳ 明朝" w:hint="eastAsia"/>
                <w:color w:val="000000" w:themeColor="text1"/>
              </w:rPr>
              <w:t>なお、パワーハラスメント防止のための指定居宅介護事業者の方針の明確化等の措置義務については、女性の職業生活における活躍の推進に関する法律等の一部を改正する法律（令和元年法律第24号）附則第３条の規定により読み替えられた労働施策の総合的な推進並びに労働者の雇用の安定及び職業生活の充実等に関する法律第30条の２第１項の規定により、中小企業（資本金が３億円以下又は常時使用する従業員の数が300人以下の企業）は、令和４年４月１日から義務化となり、それまでの間は努力義務とされているが、適切な勤務体制の確保等の観点から、必要な措置を講じるよう努められたい。</w:t>
            </w:r>
          </w:p>
          <w:p w:rsidR="00A23AD5" w:rsidRPr="00AC69AA" w:rsidRDefault="00A23AD5" w:rsidP="00E153E0">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イ</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指定居宅介護事業者が講じることが望ましい取組について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tc>
        <w:tc>
          <w:tcPr>
            <w:tcW w:w="1701" w:type="dxa"/>
            <w:tcBorders>
              <w:top w:val="single" w:sz="4" w:space="0" w:color="auto"/>
              <w:bottom w:val="single" w:sz="4" w:space="0" w:color="auto"/>
            </w:tcBorders>
          </w:tcPr>
          <w:p w:rsidR="00A23AD5" w:rsidRPr="00AC69AA" w:rsidRDefault="00A23AD5" w:rsidP="00A23AD5">
            <w:pPr>
              <w:kinsoku w:val="0"/>
              <w:autoSpaceDE w:val="0"/>
              <w:autoSpaceDN w:val="0"/>
              <w:adjustRightInd w:val="0"/>
              <w:snapToGrid w:val="0"/>
              <w:rPr>
                <w:rFonts w:ascii="ＭＳ 明朝" w:hAnsi="ＭＳ 明朝"/>
                <w:color w:val="000000" w:themeColor="text1"/>
              </w:rPr>
            </w:pPr>
          </w:p>
          <w:p w:rsidR="00A23AD5" w:rsidRPr="00AC69AA" w:rsidRDefault="00A23AD5" w:rsidP="00A23AD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A23AD5" w:rsidRPr="00AC69AA" w:rsidRDefault="00A23AD5" w:rsidP="00A23AD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第93条     </w:t>
            </w:r>
          </w:p>
          <w:p w:rsidR="00A23AD5" w:rsidRPr="00AC69AA" w:rsidRDefault="00A23AD5" w:rsidP="00A23AD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準用（第68条</w:t>
            </w:r>
          </w:p>
          <w:p w:rsidR="00A23AD5" w:rsidRPr="00AC69AA" w:rsidRDefault="00A23AD5" w:rsidP="00A23AD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w:t>
            </w:r>
            <w:r w:rsidRPr="00AC69AA">
              <w:rPr>
                <w:rFonts w:ascii="ＭＳ 明朝" w:hAnsi="ＭＳ 明朝" w:hint="eastAsia"/>
                <w:color w:val="000000" w:themeColor="text1"/>
              </w:rPr>
              <w:t>4</w:t>
            </w:r>
            <w:r w:rsidRPr="00AC69AA">
              <w:rPr>
                <w:rFonts w:ascii="ＭＳ 明朝" w:hAnsi="ＭＳ 明朝"/>
                <w:color w:val="000000" w:themeColor="text1"/>
              </w:rPr>
              <w:t xml:space="preserve">項)  </w:t>
            </w:r>
          </w:p>
        </w:tc>
        <w:tc>
          <w:tcPr>
            <w:tcW w:w="1729" w:type="dxa"/>
          </w:tcPr>
          <w:p w:rsidR="00A23AD5" w:rsidRPr="00AC69AA" w:rsidRDefault="00A23AD5" w:rsidP="00A23AD5">
            <w:pPr>
              <w:kinsoku w:val="0"/>
              <w:autoSpaceDE w:val="0"/>
              <w:autoSpaceDN w:val="0"/>
              <w:adjustRightInd w:val="0"/>
              <w:snapToGrid w:val="0"/>
              <w:rPr>
                <w:rFonts w:ascii="ＭＳ 明朝" w:hAnsi="ＭＳ 明朝"/>
                <w:color w:val="000000" w:themeColor="text1"/>
              </w:rPr>
            </w:pPr>
          </w:p>
          <w:p w:rsidR="00A23AD5" w:rsidRPr="00AC69AA" w:rsidRDefault="00A23AD5" w:rsidP="00A23AD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適宜必要と認める資料</w:t>
            </w:r>
          </w:p>
          <w:p w:rsidR="00A23AD5" w:rsidRPr="00AC69AA" w:rsidRDefault="00A23AD5" w:rsidP="00A23AD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A23AD5" w:rsidRPr="00AC69AA" w:rsidRDefault="00A23AD5" w:rsidP="00A23AD5">
            <w:pPr>
              <w:rPr>
                <w:rFonts w:ascii="ＭＳ 明朝" w:hAnsi="ＭＳ 明朝"/>
                <w:color w:val="000000" w:themeColor="text1"/>
              </w:rPr>
            </w:pPr>
          </w:p>
        </w:tc>
        <w:tc>
          <w:tcPr>
            <w:tcW w:w="1276" w:type="dxa"/>
            <w:tcBorders>
              <w:top w:val="single" w:sz="4" w:space="0" w:color="auto"/>
              <w:bottom w:val="single" w:sz="4" w:space="0" w:color="auto"/>
            </w:tcBorders>
          </w:tcPr>
          <w:p w:rsidR="00A23AD5" w:rsidRPr="00AC69AA" w:rsidRDefault="00A23AD5" w:rsidP="00A23AD5">
            <w:pPr>
              <w:rPr>
                <w:rFonts w:ascii="ＭＳ 明朝" w:hAnsi="ＭＳ 明朝"/>
                <w:color w:val="000000" w:themeColor="text1"/>
              </w:rPr>
            </w:pPr>
          </w:p>
          <w:p w:rsidR="00A23AD5" w:rsidRPr="00AC69AA" w:rsidRDefault="00662ADB" w:rsidP="00A23AD5">
            <w:pPr>
              <w:rPr>
                <w:rFonts w:ascii="ＭＳ 明朝" w:hAnsi="ＭＳ 明朝"/>
                <w:color w:val="000000" w:themeColor="text1"/>
              </w:rPr>
            </w:pPr>
            <w:sdt>
              <w:sdtPr>
                <w:rPr>
                  <w:rFonts w:ascii="ＭＳ 明朝" w:hAnsi="ＭＳ 明朝"/>
                  <w:color w:val="000000" w:themeColor="text1"/>
                </w:rPr>
                <w:id w:val="317775484"/>
                <w14:checkbox>
                  <w14:checked w14:val="0"/>
                  <w14:checkedState w14:val="2611" w14:font="ＭＳ 明朝"/>
                  <w14:uncheckedState w14:val="2610" w14:font="ＭＳ ゴシック"/>
                </w14:checkbox>
              </w:sdtPr>
              <w:sdtEndPr/>
              <w:sdtContent>
                <w:r w:rsidR="00A23AD5" w:rsidRPr="00AC69AA">
                  <w:rPr>
                    <w:rFonts w:ascii="ＭＳ 明朝" w:hAnsi="ＭＳ 明朝" w:hint="eastAsia"/>
                    <w:color w:val="000000" w:themeColor="text1"/>
                  </w:rPr>
                  <w:t>☐</w:t>
                </w:r>
              </w:sdtContent>
            </w:sdt>
            <w:r w:rsidR="00A23AD5" w:rsidRPr="00AC69AA">
              <w:rPr>
                <w:rFonts w:ascii="ＭＳ 明朝" w:hAnsi="ＭＳ 明朝" w:hint="eastAsia"/>
                <w:color w:val="000000" w:themeColor="text1"/>
              </w:rPr>
              <w:t>適</w:t>
            </w:r>
          </w:p>
          <w:p w:rsidR="00A23AD5" w:rsidRPr="00AC69AA" w:rsidRDefault="00662ADB" w:rsidP="00A23AD5">
            <w:pPr>
              <w:rPr>
                <w:rFonts w:ascii="ＭＳ 明朝" w:hAnsi="ＭＳ 明朝"/>
                <w:color w:val="000000" w:themeColor="text1"/>
              </w:rPr>
            </w:pPr>
            <w:sdt>
              <w:sdtPr>
                <w:rPr>
                  <w:rFonts w:ascii="ＭＳ 明朝" w:hAnsi="ＭＳ 明朝"/>
                  <w:color w:val="000000" w:themeColor="text1"/>
                </w:rPr>
                <w:id w:val="-1544905479"/>
                <w14:checkbox>
                  <w14:checked w14:val="0"/>
                  <w14:checkedState w14:val="2611" w14:font="ＭＳ 明朝"/>
                  <w14:uncheckedState w14:val="2610" w14:font="ＭＳ ゴシック"/>
                </w14:checkbox>
              </w:sdtPr>
              <w:sdtEndPr/>
              <w:sdtContent>
                <w:r w:rsidR="00A23AD5" w:rsidRPr="00AC69AA">
                  <w:rPr>
                    <w:rFonts w:ascii="ＭＳ 明朝" w:hAnsi="ＭＳ 明朝" w:hint="eastAsia"/>
                    <w:color w:val="000000" w:themeColor="text1"/>
                  </w:rPr>
                  <w:t>☐</w:t>
                </w:r>
              </w:sdtContent>
            </w:sdt>
            <w:r w:rsidR="00A23AD5" w:rsidRPr="00AC69AA">
              <w:rPr>
                <w:rFonts w:ascii="ＭＳ 明朝" w:hAnsi="ＭＳ 明朝" w:hint="eastAsia"/>
                <w:color w:val="000000" w:themeColor="text1"/>
              </w:rPr>
              <w:t>否</w:t>
            </w:r>
          </w:p>
          <w:p w:rsidR="00A23AD5" w:rsidRPr="00AC69AA" w:rsidRDefault="00662ADB" w:rsidP="00A23AD5">
            <w:pPr>
              <w:rPr>
                <w:rFonts w:ascii="ＭＳ 明朝" w:hAnsi="ＭＳ 明朝"/>
                <w:color w:val="000000" w:themeColor="text1"/>
              </w:rPr>
            </w:pPr>
            <w:sdt>
              <w:sdtPr>
                <w:rPr>
                  <w:rFonts w:ascii="ＭＳ 明朝" w:hAnsi="ＭＳ 明朝"/>
                  <w:color w:val="000000" w:themeColor="text1"/>
                </w:rPr>
                <w:id w:val="1847046153"/>
                <w14:checkbox>
                  <w14:checked w14:val="0"/>
                  <w14:checkedState w14:val="2611" w14:font="ＭＳ 明朝"/>
                  <w14:uncheckedState w14:val="2610" w14:font="ＭＳ ゴシック"/>
                </w14:checkbox>
              </w:sdtPr>
              <w:sdtEndPr/>
              <w:sdtContent>
                <w:r w:rsidR="00A23AD5" w:rsidRPr="00AC69AA">
                  <w:rPr>
                    <w:rFonts w:ascii="ＭＳ 明朝" w:hAnsi="ＭＳ 明朝" w:hint="eastAsia"/>
                    <w:color w:val="000000" w:themeColor="text1"/>
                  </w:rPr>
                  <w:t>☐</w:t>
                </w:r>
              </w:sdtContent>
            </w:sdt>
            <w:r w:rsidR="00A23AD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A23AD5" w:rsidRPr="00AC69AA" w:rsidRDefault="00A23AD5" w:rsidP="00A23AD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lastRenderedPageBreak/>
              <w:t>2</w:t>
            </w:r>
            <w:r w:rsidRPr="00AC69AA">
              <w:rPr>
                <w:rFonts w:ascii="ＭＳ 明朝" w:hAnsi="ＭＳ 明朝"/>
                <w:color w:val="000000" w:themeColor="text1"/>
              </w:rPr>
              <w:t>8-2</w:t>
            </w:r>
            <w:r w:rsidRPr="00AC69AA">
              <w:rPr>
                <w:rFonts w:ascii="ＭＳ 明朝" w:hAnsi="ＭＳ 明朝" w:hint="eastAsia"/>
                <w:color w:val="000000" w:themeColor="text1"/>
              </w:rPr>
              <w:t xml:space="preserve">　業務継続計画の策定等</w:t>
            </w:r>
          </w:p>
          <w:p w:rsidR="00A23AD5" w:rsidRPr="00AC69AA" w:rsidRDefault="00A23AD5" w:rsidP="00A23AD5">
            <w:pPr>
              <w:kinsoku w:val="0"/>
              <w:autoSpaceDE w:val="0"/>
              <w:autoSpaceDN w:val="0"/>
              <w:adjustRightInd w:val="0"/>
              <w:snapToGrid w:val="0"/>
              <w:ind w:left="180" w:hangingChars="100" w:hanging="180"/>
              <w:rPr>
                <w:rFonts w:ascii="ＭＳ 明朝" w:hAnsi="ＭＳ 明朝"/>
                <w:color w:val="000000" w:themeColor="text1"/>
              </w:rPr>
            </w:pPr>
            <w:r w:rsidRPr="00AC69AA">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A23AD5" w:rsidRPr="00AC69AA" w:rsidRDefault="00A23AD5" w:rsidP="00A23AD5">
            <w:pPr>
              <w:kinsoku w:val="0"/>
              <w:autoSpaceDE w:val="0"/>
              <w:autoSpaceDN w:val="0"/>
              <w:adjustRightInd w:val="0"/>
              <w:snapToGrid w:val="0"/>
              <w:rPr>
                <w:rFonts w:ascii="ＭＳ 明朝" w:hAnsi="ＭＳ 明朝"/>
                <w:color w:val="000000" w:themeColor="text1"/>
              </w:rPr>
            </w:pPr>
          </w:p>
          <w:p w:rsidR="00A23AD5" w:rsidRPr="00AC69AA" w:rsidRDefault="00A23AD5" w:rsidP="00A23AD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１）指定生活介護事業者は、感染症や非常災害の発生時において、利用者に対する指定生活介護の提供を継続的に実施するための、及び非常時の体制で早期の業務再開を図るための計画（以下「業務継続計画」という。）を策定し、当該業務継続</w:t>
            </w:r>
            <w:r w:rsidRPr="00AC69AA">
              <w:rPr>
                <w:rFonts w:ascii="ＭＳ 明朝" w:hAnsi="ＭＳ 明朝" w:hint="eastAsia"/>
                <w:color w:val="000000" w:themeColor="text1"/>
              </w:rPr>
              <w:lastRenderedPageBreak/>
              <w:t>計画に従い必要な措置を講じなければならない。</w:t>
            </w:r>
          </w:p>
          <w:p w:rsidR="00A23AD5" w:rsidRPr="00AC69AA" w:rsidRDefault="00A23AD5" w:rsidP="00A23AD5">
            <w:pPr>
              <w:kinsoku w:val="0"/>
              <w:autoSpaceDE w:val="0"/>
              <w:autoSpaceDN w:val="0"/>
              <w:adjustRightInd w:val="0"/>
              <w:snapToGrid w:val="0"/>
              <w:ind w:left="420" w:hangingChars="200" w:hanging="420"/>
              <w:rPr>
                <w:rFonts w:ascii="ＭＳ 明朝" w:hAnsi="ＭＳ 明朝"/>
                <w:color w:val="000000" w:themeColor="text1"/>
              </w:rPr>
            </w:pPr>
          </w:p>
          <w:p w:rsidR="00A23AD5" w:rsidRPr="00AC69AA" w:rsidRDefault="00A23AD5" w:rsidP="00A23AD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w:t>
            </w:r>
            <w:r w:rsidRPr="00AC69AA">
              <w:rPr>
                <w:rFonts w:ascii="ＭＳ 明朝" w:hAnsi="ＭＳ 明朝"/>
                <w:color w:val="000000" w:themeColor="text1"/>
              </w:rPr>
              <w:t>12)</w:t>
            </w:r>
            <w:r w:rsidRPr="00AC69AA">
              <w:rPr>
                <w:rFonts w:ascii="ＭＳ 明朝" w:hAnsi="ＭＳ 明朝" w:hint="eastAsia"/>
                <w:color w:val="000000" w:themeColor="text1"/>
              </w:rPr>
              <w:t>準用</w:t>
            </w:r>
          </w:p>
          <w:p w:rsidR="00A23AD5" w:rsidRPr="00AC69AA" w:rsidRDefault="00A23AD5" w:rsidP="00A23AD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◎解釈通知第３の３</w:t>
            </w:r>
          </w:p>
          <w:p w:rsidR="00A23AD5" w:rsidRPr="00AC69AA" w:rsidRDefault="005B3E35" w:rsidP="00A23AD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w:t>
            </w:r>
            <w:r w:rsidRPr="00AC69AA">
              <w:rPr>
                <w:rFonts w:ascii="ＭＳ 明朝" w:hAnsi="ＭＳ 明朝"/>
                <w:color w:val="000000" w:themeColor="text1"/>
              </w:rPr>
              <w:t>23)</w:t>
            </w:r>
            <w:r w:rsidR="00A23AD5" w:rsidRPr="00AC69AA">
              <w:rPr>
                <w:rFonts w:ascii="ＭＳ 明朝" w:hAnsi="ＭＳ 明朝" w:hint="eastAsia"/>
                <w:color w:val="000000" w:themeColor="text1"/>
              </w:rPr>
              <w:t>業務継続計画の策定等（基準第33条の２）</w:t>
            </w:r>
          </w:p>
          <w:p w:rsidR="00A23AD5" w:rsidRPr="00AC69AA" w:rsidRDefault="00A23AD5" w:rsidP="00E153E0">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①</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基準第33条の２は、指定</w:t>
            </w:r>
            <w:r w:rsidR="00857D27" w:rsidRPr="00AC69AA">
              <w:rPr>
                <w:rFonts w:ascii="ＭＳ 明朝" w:hAnsi="ＭＳ 明朝" w:hint="eastAsia"/>
                <w:color w:val="000000" w:themeColor="text1"/>
              </w:rPr>
              <w:t>居宅</w:t>
            </w:r>
            <w:r w:rsidRPr="00AC69AA">
              <w:rPr>
                <w:rFonts w:ascii="ＭＳ 明朝" w:hAnsi="ＭＳ 明朝" w:hint="eastAsia"/>
                <w:color w:val="000000" w:themeColor="text1"/>
              </w:rPr>
              <w:t>介護事業者は、感染症や災害が発生した場合にあっても、利用者が継続して指定</w:t>
            </w:r>
            <w:r w:rsidR="00857D27" w:rsidRPr="00AC69AA">
              <w:rPr>
                <w:rFonts w:ascii="ＭＳ 明朝" w:hAnsi="ＭＳ 明朝" w:hint="eastAsia"/>
                <w:color w:val="000000" w:themeColor="text1"/>
              </w:rPr>
              <w:t>居宅</w:t>
            </w:r>
            <w:r w:rsidRPr="00AC69AA">
              <w:rPr>
                <w:rFonts w:ascii="ＭＳ 明朝" w:hAnsi="ＭＳ 明朝" w:hint="eastAsia"/>
                <w:color w:val="000000" w:themeColor="text1"/>
              </w:rPr>
              <w:t>介護の提供を受けられるよう、指定</w:t>
            </w:r>
            <w:r w:rsidR="00857D27" w:rsidRPr="00AC69AA">
              <w:rPr>
                <w:rFonts w:ascii="ＭＳ 明朝" w:hAnsi="ＭＳ 明朝" w:hint="eastAsia"/>
                <w:color w:val="000000" w:themeColor="text1"/>
              </w:rPr>
              <w:t>居宅</w:t>
            </w:r>
            <w:r w:rsidRPr="00AC69AA">
              <w:rPr>
                <w:rFonts w:ascii="ＭＳ 明朝" w:hAnsi="ＭＳ 明朝" w:hint="eastAsia"/>
                <w:color w:val="000000" w:themeColor="text1"/>
              </w:rPr>
              <w:t>介護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こととしたものである。なお、業務継続計画の策定、研修及び訓練の実施については、基準第33条の２に基づき指定</w:t>
            </w:r>
            <w:r w:rsidR="00857D27" w:rsidRPr="00AC69AA">
              <w:rPr>
                <w:rFonts w:ascii="ＭＳ 明朝" w:hAnsi="ＭＳ 明朝" w:hint="eastAsia"/>
                <w:color w:val="000000" w:themeColor="text1"/>
              </w:rPr>
              <w:t>居宅</w:t>
            </w:r>
            <w:r w:rsidRPr="00AC69AA">
              <w:rPr>
                <w:rFonts w:ascii="ＭＳ 明朝" w:hAnsi="ＭＳ 明朝" w:hint="eastAsia"/>
                <w:color w:val="000000" w:themeColor="text1"/>
              </w:rPr>
              <w:t>介護事業者に実施が求められるものであるが、他のサービス事業者との連携等により行うことも差し支えない。また、感染症や災害が発生した場合には、従業者が連携して取り組むことが求められることから、研修及び訓練の実施にあたっては、全ての従業者が参加できるようにすることが望ましい。</w:t>
            </w:r>
          </w:p>
          <w:p w:rsidR="00A23AD5" w:rsidRPr="00AC69AA" w:rsidRDefault="00A23AD5" w:rsidP="00E153E0">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なお、業務継続計画の策定等に係る義務付けの適用に当たっては、障害者の日常生活及び社会生活を総合的に支援するための法律に基づく指定障害福祉サービスの事業等の人員、設備及び運営に関する基準等の一部を改正する省令（令和３年厚生労働省令第10号。以下「令和３年改正省令」という。）附則第３条において、３年間の経過措置を設けており、令和６年３月31日までの間は、努力義務とされている。</w:t>
            </w:r>
          </w:p>
        </w:tc>
        <w:tc>
          <w:tcPr>
            <w:tcW w:w="1701" w:type="dxa"/>
            <w:tcBorders>
              <w:top w:val="single" w:sz="4" w:space="0" w:color="auto"/>
              <w:bottom w:val="single" w:sz="4" w:space="0" w:color="auto"/>
            </w:tcBorders>
          </w:tcPr>
          <w:p w:rsidR="00A23AD5" w:rsidRPr="00AC69AA" w:rsidRDefault="00A23AD5" w:rsidP="00A23AD5">
            <w:pPr>
              <w:kinsoku w:val="0"/>
              <w:autoSpaceDE w:val="0"/>
              <w:autoSpaceDN w:val="0"/>
              <w:adjustRightInd w:val="0"/>
              <w:snapToGrid w:val="0"/>
              <w:rPr>
                <w:rFonts w:ascii="ＭＳ 明朝" w:hAnsi="ＭＳ 明朝"/>
                <w:color w:val="000000" w:themeColor="text1"/>
              </w:rPr>
            </w:pPr>
          </w:p>
          <w:p w:rsidR="00A23AD5" w:rsidRPr="00AC69AA" w:rsidRDefault="00A23AD5" w:rsidP="00A23AD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A23AD5" w:rsidRPr="00AC69AA" w:rsidRDefault="00A23AD5" w:rsidP="00A23AD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w:t>
            </w:r>
            <w:r w:rsidRPr="00AC69AA">
              <w:rPr>
                <w:rFonts w:ascii="ＭＳ 明朝" w:hAnsi="ＭＳ 明朝" w:hint="eastAsia"/>
                <w:color w:val="000000" w:themeColor="text1"/>
              </w:rPr>
              <w:t>9</w:t>
            </w:r>
            <w:r w:rsidRPr="00AC69AA">
              <w:rPr>
                <w:rFonts w:ascii="ＭＳ 明朝" w:hAnsi="ＭＳ 明朝"/>
                <w:color w:val="000000" w:themeColor="text1"/>
              </w:rPr>
              <w:t>3条</w:t>
            </w:r>
          </w:p>
          <w:p w:rsidR="00A23AD5" w:rsidRPr="00AC69AA" w:rsidRDefault="00A23AD5" w:rsidP="00A23AD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準用（第33条</w:t>
            </w:r>
            <w:r w:rsidRPr="00AC69AA">
              <w:rPr>
                <w:rFonts w:ascii="ＭＳ 明朝" w:hAnsi="ＭＳ 明朝" w:hint="eastAsia"/>
                <w:color w:val="000000" w:themeColor="text1"/>
              </w:rPr>
              <w:t>の2</w:t>
            </w:r>
            <w:r w:rsidRPr="00AC69AA">
              <w:rPr>
                <w:rFonts w:ascii="ＭＳ 明朝" w:hAnsi="ＭＳ 明朝"/>
                <w:color w:val="000000" w:themeColor="text1"/>
              </w:rPr>
              <w:t>第1項）</w:t>
            </w:r>
          </w:p>
          <w:p w:rsidR="00A23AD5" w:rsidRPr="00AC69AA" w:rsidRDefault="00A23AD5" w:rsidP="00A23AD5">
            <w:pPr>
              <w:kinsoku w:val="0"/>
              <w:autoSpaceDE w:val="0"/>
              <w:autoSpaceDN w:val="0"/>
              <w:adjustRightInd w:val="0"/>
              <w:snapToGrid w:val="0"/>
              <w:rPr>
                <w:rFonts w:ascii="ＭＳ 明朝" w:hAnsi="ＭＳ 明朝"/>
                <w:color w:val="000000" w:themeColor="text1"/>
              </w:rPr>
            </w:pPr>
          </w:p>
        </w:tc>
        <w:tc>
          <w:tcPr>
            <w:tcW w:w="1729" w:type="dxa"/>
          </w:tcPr>
          <w:p w:rsidR="00A23AD5" w:rsidRPr="00AC69AA" w:rsidRDefault="00A23AD5" w:rsidP="00D71C15">
            <w:pPr>
              <w:rPr>
                <w:rFonts w:ascii="ＭＳ 明朝" w:hAnsi="ＭＳ 明朝"/>
                <w:color w:val="000000" w:themeColor="text1"/>
              </w:rPr>
            </w:pPr>
          </w:p>
        </w:tc>
        <w:tc>
          <w:tcPr>
            <w:tcW w:w="1732" w:type="dxa"/>
            <w:tcBorders>
              <w:top w:val="single" w:sz="4" w:space="0" w:color="auto"/>
              <w:bottom w:val="single" w:sz="4" w:space="0" w:color="auto"/>
            </w:tcBorders>
          </w:tcPr>
          <w:p w:rsidR="00A23AD5" w:rsidRPr="00AC69AA" w:rsidRDefault="00A23AD5" w:rsidP="00A23AD5">
            <w:pPr>
              <w:rPr>
                <w:rFonts w:ascii="ＭＳ 明朝" w:hAnsi="ＭＳ 明朝"/>
                <w:color w:val="000000" w:themeColor="text1"/>
              </w:rPr>
            </w:pPr>
          </w:p>
          <w:p w:rsidR="00A23AD5" w:rsidRPr="00AC69AA" w:rsidRDefault="00A23AD5" w:rsidP="00A23AD5">
            <w:pPr>
              <w:rPr>
                <w:rFonts w:ascii="ＭＳ 明朝" w:hAnsi="ＭＳ 明朝"/>
                <w:color w:val="000000" w:themeColor="text1"/>
              </w:rPr>
            </w:pPr>
            <w:r w:rsidRPr="00AC69AA">
              <w:rPr>
                <w:rFonts w:ascii="ＭＳ 明朝" w:hAnsi="ＭＳ 明朝" w:hint="eastAsia"/>
                <w:color w:val="000000" w:themeColor="text1"/>
              </w:rPr>
              <w:t>令和６年３月３１日まで努力義務</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lastRenderedPageBreak/>
              <w:t>業務継続計画</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876888283"/>
                <w14:checkbox>
                  <w14:checked w14:val="0"/>
                  <w14:checkedState w14:val="2611" w14:font="ＭＳ 明朝"/>
                  <w14:uncheckedState w14:val="2610" w14:font="ＭＳ ゴシック"/>
                </w14:checkbox>
              </w:sdtPr>
              <w:sdtEndPr/>
              <w:sdtContent>
                <w:r w:rsidR="00345CD7" w:rsidRPr="00AC69AA">
                  <w:rPr>
                    <w:rFonts w:ascii="ＭＳ ゴシック" w:eastAsia="ＭＳ ゴシック" w:hAnsi="ＭＳ ゴシック" w:hint="eastAsia"/>
                    <w:color w:val="000000" w:themeColor="text1"/>
                  </w:rPr>
                  <w:t>☐</w:t>
                </w:r>
              </w:sdtContent>
            </w:sdt>
            <w:r w:rsidR="00D71C15" w:rsidRPr="00AC69AA">
              <w:rPr>
                <w:rFonts w:ascii="ＭＳ 明朝" w:hAnsi="ＭＳ 明朝" w:hint="eastAsia"/>
                <w:color w:val="000000" w:themeColor="text1"/>
              </w:rPr>
              <w:t>有</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839381791"/>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無</w:t>
            </w:r>
          </w:p>
          <w:p w:rsidR="00D71C15" w:rsidRPr="00AC69AA" w:rsidRDefault="00D71C15" w:rsidP="00A23AD5">
            <w:pPr>
              <w:rPr>
                <w:rFonts w:ascii="ＭＳ 明朝" w:hAnsi="ＭＳ 明朝"/>
                <w:color w:val="000000" w:themeColor="text1"/>
              </w:rPr>
            </w:pPr>
          </w:p>
        </w:tc>
        <w:tc>
          <w:tcPr>
            <w:tcW w:w="1276" w:type="dxa"/>
            <w:tcBorders>
              <w:top w:val="single" w:sz="4" w:space="0" w:color="auto"/>
              <w:bottom w:val="single" w:sz="4" w:space="0" w:color="auto"/>
            </w:tcBorders>
          </w:tcPr>
          <w:p w:rsidR="00A23AD5" w:rsidRPr="00AC69AA" w:rsidRDefault="00A23AD5" w:rsidP="00A23AD5">
            <w:pPr>
              <w:rPr>
                <w:rFonts w:ascii="ＭＳ 明朝" w:hAnsi="ＭＳ 明朝"/>
                <w:color w:val="000000" w:themeColor="text1"/>
              </w:rPr>
            </w:pPr>
          </w:p>
          <w:p w:rsidR="00A23AD5" w:rsidRPr="00AC69AA" w:rsidRDefault="00662ADB" w:rsidP="00A23AD5">
            <w:pPr>
              <w:rPr>
                <w:rFonts w:ascii="ＭＳ 明朝" w:hAnsi="ＭＳ 明朝"/>
                <w:color w:val="000000" w:themeColor="text1"/>
              </w:rPr>
            </w:pPr>
            <w:sdt>
              <w:sdtPr>
                <w:rPr>
                  <w:rFonts w:ascii="ＭＳ 明朝" w:hAnsi="ＭＳ 明朝"/>
                  <w:color w:val="000000" w:themeColor="text1"/>
                </w:rPr>
                <w:id w:val="353933089"/>
                <w14:checkbox>
                  <w14:checked w14:val="0"/>
                  <w14:checkedState w14:val="2611" w14:font="ＭＳ 明朝"/>
                  <w14:uncheckedState w14:val="2610" w14:font="ＭＳ ゴシック"/>
                </w14:checkbox>
              </w:sdtPr>
              <w:sdtEndPr/>
              <w:sdtContent>
                <w:r w:rsidR="00A23AD5" w:rsidRPr="00AC69AA">
                  <w:rPr>
                    <w:rFonts w:ascii="ＭＳ 明朝" w:hAnsi="ＭＳ 明朝" w:hint="eastAsia"/>
                    <w:color w:val="000000" w:themeColor="text1"/>
                  </w:rPr>
                  <w:t>☐</w:t>
                </w:r>
              </w:sdtContent>
            </w:sdt>
            <w:r w:rsidR="00A23AD5" w:rsidRPr="00AC69AA">
              <w:rPr>
                <w:rFonts w:ascii="ＭＳ 明朝" w:hAnsi="ＭＳ 明朝" w:hint="eastAsia"/>
                <w:color w:val="000000" w:themeColor="text1"/>
              </w:rPr>
              <w:t>適</w:t>
            </w:r>
          </w:p>
          <w:p w:rsidR="00A23AD5" w:rsidRPr="00AC69AA" w:rsidRDefault="00662ADB" w:rsidP="00A23AD5">
            <w:pPr>
              <w:rPr>
                <w:rFonts w:ascii="ＭＳ 明朝" w:hAnsi="ＭＳ 明朝"/>
                <w:color w:val="000000" w:themeColor="text1"/>
              </w:rPr>
            </w:pPr>
            <w:sdt>
              <w:sdtPr>
                <w:rPr>
                  <w:rFonts w:ascii="ＭＳ 明朝" w:hAnsi="ＭＳ 明朝"/>
                  <w:color w:val="000000" w:themeColor="text1"/>
                </w:rPr>
                <w:id w:val="778993280"/>
                <w14:checkbox>
                  <w14:checked w14:val="0"/>
                  <w14:checkedState w14:val="2611" w14:font="ＭＳ 明朝"/>
                  <w14:uncheckedState w14:val="2610" w14:font="ＭＳ ゴシック"/>
                </w14:checkbox>
              </w:sdtPr>
              <w:sdtEndPr/>
              <w:sdtContent>
                <w:r w:rsidR="00A23AD5" w:rsidRPr="00AC69AA">
                  <w:rPr>
                    <w:rFonts w:ascii="ＭＳ 明朝" w:hAnsi="ＭＳ 明朝" w:hint="eastAsia"/>
                    <w:color w:val="000000" w:themeColor="text1"/>
                  </w:rPr>
                  <w:t>☐</w:t>
                </w:r>
              </w:sdtContent>
            </w:sdt>
            <w:r w:rsidR="00A23AD5" w:rsidRPr="00AC69AA">
              <w:rPr>
                <w:rFonts w:ascii="ＭＳ 明朝" w:hAnsi="ＭＳ 明朝" w:hint="eastAsia"/>
                <w:color w:val="000000" w:themeColor="text1"/>
              </w:rPr>
              <w:t>否</w:t>
            </w:r>
          </w:p>
          <w:p w:rsidR="00A23AD5" w:rsidRPr="00AC69AA" w:rsidRDefault="00662ADB" w:rsidP="00A23AD5">
            <w:pPr>
              <w:rPr>
                <w:rFonts w:ascii="ＭＳ 明朝" w:hAnsi="ＭＳ 明朝"/>
                <w:color w:val="000000" w:themeColor="text1"/>
              </w:rPr>
            </w:pPr>
            <w:sdt>
              <w:sdtPr>
                <w:rPr>
                  <w:rFonts w:ascii="ＭＳ 明朝" w:hAnsi="ＭＳ 明朝"/>
                  <w:color w:val="000000" w:themeColor="text1"/>
                </w:rPr>
                <w:id w:val="1067537153"/>
                <w14:checkbox>
                  <w14:checked w14:val="0"/>
                  <w14:checkedState w14:val="2611" w14:font="ＭＳ 明朝"/>
                  <w14:uncheckedState w14:val="2610" w14:font="ＭＳ ゴシック"/>
                </w14:checkbox>
              </w:sdtPr>
              <w:sdtEndPr/>
              <w:sdtContent>
                <w:r w:rsidR="00A23AD5" w:rsidRPr="00AC69AA">
                  <w:rPr>
                    <w:rFonts w:ascii="ＭＳ 明朝" w:hAnsi="ＭＳ 明朝" w:hint="eastAsia"/>
                    <w:color w:val="000000" w:themeColor="text1"/>
                  </w:rPr>
                  <w:t>☐</w:t>
                </w:r>
              </w:sdtContent>
            </w:sdt>
            <w:r w:rsidR="00A23AD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（２）指定生活介護事業者は、従業者に対し、業務継続計画について周知するとともに、必要な研修及び訓練を定期的に実施しなければならない。</w:t>
            </w: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w:t>
            </w:r>
            <w:r w:rsidRPr="00AC69AA">
              <w:rPr>
                <w:rFonts w:ascii="ＭＳ 明朝" w:hAnsi="ＭＳ 明朝"/>
                <w:color w:val="000000" w:themeColor="text1"/>
              </w:rPr>
              <w:t>12)</w:t>
            </w:r>
            <w:r w:rsidRPr="00AC69AA">
              <w:rPr>
                <w:rFonts w:ascii="ＭＳ 明朝" w:hAnsi="ＭＳ 明朝" w:hint="eastAsia"/>
                <w:color w:val="000000" w:themeColor="text1"/>
              </w:rPr>
              <w:t>準用</w:t>
            </w: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◎解釈通知第３の３</w:t>
            </w:r>
          </w:p>
          <w:p w:rsidR="00D71C15" w:rsidRPr="00AC69AA" w:rsidRDefault="005B3E3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lastRenderedPageBreak/>
              <w:t>(</w:t>
            </w:r>
            <w:r w:rsidRPr="00AC69AA">
              <w:rPr>
                <w:rFonts w:ascii="ＭＳ 明朝" w:hAnsi="ＭＳ 明朝"/>
                <w:color w:val="000000" w:themeColor="text1"/>
              </w:rPr>
              <w:t>23)</w:t>
            </w:r>
            <w:r w:rsidR="00D71C15" w:rsidRPr="00AC69AA">
              <w:rPr>
                <w:rFonts w:ascii="ＭＳ 明朝" w:hAnsi="ＭＳ 明朝" w:hint="eastAsia"/>
                <w:color w:val="000000" w:themeColor="text1"/>
              </w:rPr>
              <w:t>業務継続計画の策定等（基準第33条の２）</w:t>
            </w:r>
          </w:p>
          <w:p w:rsidR="00D71C15" w:rsidRPr="00AC69AA" w:rsidRDefault="00D71C15" w:rsidP="00E153E0">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②　業務継続計画には、以下の項目等を記載すること。なお、各項目の記載内容については、「障害福祉サービス事業所等における新型コロナウイルス感染症発生時の業務継続ガイドライン」及び「障害福祉サービス事業所等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D71C15" w:rsidRPr="00AC69AA" w:rsidRDefault="00D71C15" w:rsidP="00E153E0">
            <w:pPr>
              <w:kinsoku w:val="0"/>
              <w:autoSpaceDE w:val="0"/>
              <w:autoSpaceDN w:val="0"/>
              <w:adjustRightInd w:val="0"/>
              <w:snapToGrid w:val="0"/>
              <w:ind w:leftChars="200" w:left="420"/>
              <w:rPr>
                <w:rFonts w:ascii="ＭＳ 明朝" w:hAnsi="ＭＳ 明朝"/>
                <w:color w:val="000000" w:themeColor="text1"/>
              </w:rPr>
            </w:pPr>
            <w:r w:rsidRPr="00AC69AA">
              <w:rPr>
                <w:rFonts w:ascii="ＭＳ 明朝" w:hAnsi="ＭＳ 明朝" w:hint="eastAsia"/>
                <w:color w:val="000000" w:themeColor="text1"/>
              </w:rPr>
              <w:t>ア</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感染症に係る業務継続計画</w:t>
            </w:r>
          </w:p>
          <w:p w:rsidR="00D71C15" w:rsidRPr="00AC69AA" w:rsidRDefault="00D71C15" w:rsidP="00E153E0">
            <w:pPr>
              <w:kinsoku w:val="0"/>
              <w:autoSpaceDE w:val="0"/>
              <w:autoSpaceDN w:val="0"/>
              <w:adjustRightInd w:val="0"/>
              <w:snapToGrid w:val="0"/>
              <w:ind w:leftChars="300" w:left="840" w:hangingChars="100" w:hanging="210"/>
              <w:rPr>
                <w:rFonts w:ascii="ＭＳ 明朝" w:hAnsi="ＭＳ 明朝"/>
                <w:color w:val="000000" w:themeColor="text1"/>
              </w:rPr>
            </w:pPr>
            <w:r w:rsidRPr="00AC69AA">
              <w:rPr>
                <w:rFonts w:ascii="ＭＳ 明朝" w:hAnsi="ＭＳ 明朝" w:hint="eastAsia"/>
                <w:color w:val="000000" w:themeColor="text1"/>
              </w:rPr>
              <w:t>ａ</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平時からの備え（体制構築・整備、感染症防止に向けた取組の実施、備蓄品の確保等）</w:t>
            </w:r>
          </w:p>
          <w:p w:rsidR="00D71C15" w:rsidRPr="00AC69AA" w:rsidRDefault="00D71C15" w:rsidP="00E153E0">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ｂ</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初動対応</w:t>
            </w:r>
          </w:p>
          <w:p w:rsidR="00D71C15" w:rsidRPr="00AC69AA" w:rsidRDefault="00D71C15" w:rsidP="00E153E0">
            <w:pPr>
              <w:kinsoku w:val="0"/>
              <w:autoSpaceDE w:val="0"/>
              <w:autoSpaceDN w:val="0"/>
              <w:adjustRightInd w:val="0"/>
              <w:snapToGrid w:val="0"/>
              <w:ind w:leftChars="300" w:left="630"/>
              <w:rPr>
                <w:rFonts w:ascii="ＭＳ 明朝" w:hAnsi="ＭＳ 明朝"/>
                <w:color w:val="000000" w:themeColor="text1"/>
              </w:rPr>
            </w:pPr>
            <w:r w:rsidRPr="00AC69AA">
              <w:rPr>
                <w:rFonts w:ascii="ＭＳ 明朝" w:hAnsi="ＭＳ 明朝" w:hint="eastAsia"/>
                <w:color w:val="000000" w:themeColor="text1"/>
              </w:rPr>
              <w:t>ｃ</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感染拡大防止体制の確立（保健所との連携、濃厚接触者への対応、関係者との情報共有等）</w:t>
            </w:r>
          </w:p>
          <w:p w:rsidR="00D71C15" w:rsidRPr="00AC69AA" w:rsidRDefault="00D71C15" w:rsidP="00E153E0">
            <w:pPr>
              <w:kinsoku w:val="0"/>
              <w:autoSpaceDE w:val="0"/>
              <w:autoSpaceDN w:val="0"/>
              <w:adjustRightInd w:val="0"/>
              <w:snapToGrid w:val="0"/>
              <w:ind w:leftChars="200" w:left="420"/>
              <w:rPr>
                <w:rFonts w:ascii="ＭＳ 明朝" w:hAnsi="ＭＳ 明朝"/>
                <w:color w:val="000000" w:themeColor="text1"/>
              </w:rPr>
            </w:pPr>
            <w:r w:rsidRPr="00AC69AA">
              <w:rPr>
                <w:rFonts w:ascii="ＭＳ 明朝" w:hAnsi="ＭＳ 明朝" w:hint="eastAsia"/>
                <w:color w:val="000000" w:themeColor="text1"/>
              </w:rPr>
              <w:t>イ</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災害に係る業務継続計画</w:t>
            </w:r>
          </w:p>
          <w:p w:rsidR="00D71C15" w:rsidRPr="00AC69AA" w:rsidRDefault="00D71C15" w:rsidP="00E153E0">
            <w:pPr>
              <w:kinsoku w:val="0"/>
              <w:autoSpaceDE w:val="0"/>
              <w:autoSpaceDN w:val="0"/>
              <w:adjustRightInd w:val="0"/>
              <w:snapToGrid w:val="0"/>
              <w:ind w:leftChars="300" w:left="840" w:hangingChars="100" w:hanging="210"/>
              <w:rPr>
                <w:rFonts w:ascii="ＭＳ 明朝" w:hAnsi="ＭＳ 明朝"/>
                <w:color w:val="000000" w:themeColor="text1"/>
              </w:rPr>
            </w:pPr>
            <w:r w:rsidRPr="00AC69AA">
              <w:rPr>
                <w:rFonts w:ascii="ＭＳ 明朝" w:hAnsi="ＭＳ 明朝" w:hint="eastAsia"/>
                <w:color w:val="000000" w:themeColor="text1"/>
              </w:rPr>
              <w:t>ａ</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平常時の対応（建物・設備の安全対策、電気・水道等のライフラインが停止した場合の対策、必要品の備蓄等）</w:t>
            </w:r>
          </w:p>
          <w:p w:rsidR="00D71C15" w:rsidRPr="00AC69AA" w:rsidRDefault="00D71C15" w:rsidP="00E153E0">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ｂ</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緊急時の対応（業務継続計画発動基準、対応体制等）</w:t>
            </w:r>
          </w:p>
          <w:p w:rsidR="00D71C15" w:rsidRPr="00AC69AA" w:rsidRDefault="00D71C15" w:rsidP="00E153E0">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ｃ</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他施設及び地域との連携</w:t>
            </w:r>
          </w:p>
          <w:p w:rsidR="00D71C15" w:rsidRPr="00AC69AA" w:rsidRDefault="00D71C15" w:rsidP="00E153E0">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③　従業者の内容は、感染症及び災害に係る業務継続計画の具体的内容を職員間に共有するとともに、平常時の対応の必要性や、緊急時の対応にかかる理解の励行を行うものとする。</w:t>
            </w:r>
          </w:p>
          <w:p w:rsidR="00D71C15" w:rsidRPr="00AC69AA" w:rsidRDefault="00D71C15" w:rsidP="00E153E0">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従業者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D71C15" w:rsidRPr="00AC69AA" w:rsidRDefault="00D71C15" w:rsidP="00E153E0">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④　訓練（シミュレーション）においては、感染症や災害が発生した場合において迅速に行動できるよう、業務継続計画に</w:t>
            </w:r>
            <w:r w:rsidRPr="00AC69AA">
              <w:rPr>
                <w:rFonts w:ascii="ＭＳ 明朝" w:hAnsi="ＭＳ 明朝" w:hint="eastAsia"/>
                <w:color w:val="000000" w:themeColor="text1"/>
              </w:rPr>
              <w:lastRenderedPageBreak/>
              <w:t>基づき、指定生活介護事業所内の役割分担の確認、感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D71C15" w:rsidRPr="00AC69AA" w:rsidRDefault="00D71C15" w:rsidP="00E153E0">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訓練の実施は、机上を含めその実施手法は問わないものの、机上及び実地で実施するものを適切に組み合わせながら実施することが適切である。</w:t>
            </w:r>
          </w:p>
        </w:tc>
        <w:tc>
          <w:tcPr>
            <w:tcW w:w="1701" w:type="dxa"/>
            <w:tcBorders>
              <w:top w:val="single" w:sz="4" w:space="0" w:color="auto"/>
              <w:bottom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w:t>
            </w:r>
            <w:r w:rsidRPr="00AC69AA">
              <w:rPr>
                <w:rFonts w:ascii="ＭＳ 明朝" w:hAnsi="ＭＳ 明朝" w:hint="eastAsia"/>
                <w:color w:val="000000" w:themeColor="text1"/>
              </w:rPr>
              <w:t>9</w:t>
            </w:r>
            <w:r w:rsidRPr="00AC69AA">
              <w:rPr>
                <w:rFonts w:ascii="ＭＳ 明朝" w:hAnsi="ＭＳ 明朝"/>
                <w:color w:val="000000" w:themeColor="text1"/>
              </w:rPr>
              <w:t>3条</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準用（第33条</w:t>
            </w:r>
            <w:r w:rsidRPr="00AC69AA">
              <w:rPr>
                <w:rFonts w:ascii="ＭＳ 明朝" w:hAnsi="ＭＳ 明朝" w:hint="eastAsia"/>
                <w:color w:val="000000" w:themeColor="text1"/>
              </w:rPr>
              <w:t>の2</w:t>
            </w:r>
            <w:r w:rsidRPr="00AC69AA">
              <w:rPr>
                <w:rFonts w:ascii="ＭＳ 明朝" w:hAnsi="ＭＳ 明朝"/>
                <w:color w:val="000000" w:themeColor="text1"/>
              </w:rPr>
              <w:t>第</w:t>
            </w:r>
            <w:r w:rsidRPr="00AC69AA">
              <w:rPr>
                <w:rFonts w:ascii="ＭＳ 明朝" w:hAnsi="ＭＳ 明朝" w:hint="eastAsia"/>
                <w:color w:val="000000" w:themeColor="text1"/>
              </w:rPr>
              <w:t>2</w:t>
            </w:r>
            <w:r w:rsidRPr="00AC69AA">
              <w:rPr>
                <w:rFonts w:ascii="ＭＳ 明朝" w:hAnsi="ＭＳ 明朝"/>
                <w:color w:val="000000" w:themeColor="text1"/>
              </w:rPr>
              <w:t>項）</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29" w:type="dxa"/>
          </w:tcPr>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年１回以上の研修</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87825738"/>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有</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614755560"/>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無</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年１回以上の訓</w:t>
            </w:r>
            <w:r w:rsidRPr="00AC69AA">
              <w:rPr>
                <w:rFonts w:ascii="ＭＳ 明朝" w:hAnsi="ＭＳ 明朝" w:hint="eastAsia"/>
                <w:color w:val="000000" w:themeColor="text1"/>
              </w:rPr>
              <w:lastRenderedPageBreak/>
              <w:t>練</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372955554"/>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有</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528334949"/>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無</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276"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10404961"/>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適</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726450991"/>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否</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2018197706"/>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（３）指定生活介護事業者は、定期的に業務継続計画の見直しを行い、必要に応じて業務継続計画の変更を行うものとする。</w:t>
            </w:r>
          </w:p>
        </w:tc>
        <w:tc>
          <w:tcPr>
            <w:tcW w:w="1701" w:type="dxa"/>
            <w:tcBorders>
              <w:top w:val="single" w:sz="4" w:space="0" w:color="auto"/>
              <w:bottom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w:t>
            </w:r>
            <w:r w:rsidRPr="00AC69AA">
              <w:rPr>
                <w:rFonts w:ascii="ＭＳ 明朝" w:hAnsi="ＭＳ 明朝" w:hint="eastAsia"/>
                <w:color w:val="000000" w:themeColor="text1"/>
              </w:rPr>
              <w:t>9</w:t>
            </w:r>
            <w:r w:rsidRPr="00AC69AA">
              <w:rPr>
                <w:rFonts w:ascii="ＭＳ 明朝" w:hAnsi="ＭＳ 明朝"/>
                <w:color w:val="000000" w:themeColor="text1"/>
              </w:rPr>
              <w:t>3条</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準用（第33条</w:t>
            </w:r>
            <w:r w:rsidRPr="00AC69AA">
              <w:rPr>
                <w:rFonts w:ascii="ＭＳ 明朝" w:hAnsi="ＭＳ 明朝" w:hint="eastAsia"/>
                <w:color w:val="000000" w:themeColor="text1"/>
              </w:rPr>
              <w:t>の2</w:t>
            </w:r>
            <w:r w:rsidRPr="00AC69AA">
              <w:rPr>
                <w:rFonts w:ascii="ＭＳ 明朝" w:hAnsi="ＭＳ 明朝"/>
                <w:color w:val="000000" w:themeColor="text1"/>
              </w:rPr>
              <w:t>第3項）</w:t>
            </w:r>
          </w:p>
        </w:tc>
        <w:tc>
          <w:tcPr>
            <w:tcW w:w="1729" w:type="dxa"/>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適宜必要と認める資料</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tc>
        <w:tc>
          <w:tcPr>
            <w:tcW w:w="1276"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578357277"/>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適</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440136534"/>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否</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043593521"/>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D71C15" w:rsidRPr="00AC69AA" w:rsidRDefault="00D71C15" w:rsidP="00D71C15">
            <w:pPr>
              <w:rPr>
                <w:rFonts w:ascii="ＭＳ 明朝" w:hAnsi="ＭＳ 明朝"/>
                <w:color w:val="000000" w:themeColor="text1"/>
                <w:spacing w:val="8"/>
              </w:rPr>
            </w:pPr>
            <w:r w:rsidRPr="00AC69AA">
              <w:rPr>
                <w:rFonts w:ascii="ＭＳ 明朝" w:hAnsi="ＭＳ 明朝" w:hint="eastAsia"/>
                <w:color w:val="000000" w:themeColor="text1"/>
              </w:rPr>
              <w:t>2</w:t>
            </w:r>
            <w:r w:rsidRPr="00AC69AA">
              <w:rPr>
                <w:rFonts w:ascii="ＭＳ 明朝" w:hAnsi="ＭＳ 明朝"/>
                <w:color w:val="000000" w:themeColor="text1"/>
              </w:rPr>
              <w:t>9　定員の遵守</w:t>
            </w:r>
          </w:p>
          <w:p w:rsidR="00D71C15" w:rsidRPr="00AC69AA" w:rsidRDefault="00D71C15" w:rsidP="00D71C15">
            <w:pPr>
              <w:kinsoku w:val="0"/>
              <w:autoSpaceDE w:val="0"/>
              <w:autoSpaceDN w:val="0"/>
              <w:adjustRightInd w:val="0"/>
              <w:snapToGrid w:val="0"/>
              <w:ind w:left="180" w:hangingChars="100" w:hanging="180"/>
              <w:rPr>
                <w:rFonts w:ascii="ＭＳ 明朝" w:hAnsi="ＭＳ 明朝"/>
                <w:color w:val="000000" w:themeColor="text1"/>
              </w:rPr>
            </w:pPr>
            <w:r w:rsidRPr="00AC69AA">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color w:val="000000" w:themeColor="text1"/>
              </w:rPr>
              <w:t>指定生活介護事業者は、利用定員を超えて指定生活介護の提供を行っていないか。</w:t>
            </w:r>
          </w:p>
          <w:p w:rsidR="00D71C15" w:rsidRPr="00AC69AA" w:rsidRDefault="00D71C15" w:rsidP="00D71C15">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color w:val="000000" w:themeColor="text1"/>
              </w:rPr>
              <w:t>ただし、災害、虐待その他のやむを得ない事情がある場合はこの限りでない。</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w:t>
            </w:r>
            <w:r w:rsidRPr="00AC69AA">
              <w:rPr>
                <w:rFonts w:ascii="ＭＳ 明朝" w:hAnsi="ＭＳ 明朝"/>
                <w:color w:val="000000" w:themeColor="text1"/>
              </w:rPr>
              <w:t>12)</w:t>
            </w:r>
          </w:p>
          <w:p w:rsidR="00D71C15" w:rsidRPr="00AC69AA" w:rsidRDefault="00D71C15" w:rsidP="00E153E0">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③　同条の規定により準用される第69 条については、次のとおり取り扱うものとする。</w:t>
            </w:r>
          </w:p>
          <w:p w:rsidR="00D71C15" w:rsidRPr="00AC69AA" w:rsidRDefault="00D71C15" w:rsidP="00E153E0">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利用者に対する指定生活介護の提供に支障が生ずることのないよう、原則として、指定生活介護事業所が定める利用定員（指定生活介護事業所において同時に指定生活介護の提供を受けることができる利用者の数の上限）を超えた利用者の受入を禁止するものであるが、次に該当する利用定員を超えた利用者の受入については、適正なサービスの提供が確保されることを前提に、地域の社会資源の状況等から新規の利用者を当該指定生活介護事業所において受け入れる必要がある場合等やむを得ない事情が存する場合に限り、可能とすることとしたものである。</w:t>
            </w:r>
          </w:p>
          <w:p w:rsidR="00D71C15" w:rsidRPr="00AC69AA" w:rsidRDefault="00D71C15" w:rsidP="00E153E0">
            <w:pPr>
              <w:kinsoku w:val="0"/>
              <w:autoSpaceDE w:val="0"/>
              <w:autoSpaceDN w:val="0"/>
              <w:adjustRightInd w:val="0"/>
              <w:snapToGrid w:val="0"/>
              <w:ind w:firstLineChars="200" w:firstLine="420"/>
              <w:rPr>
                <w:rFonts w:ascii="ＭＳ 明朝" w:hAnsi="ＭＳ 明朝"/>
                <w:color w:val="000000" w:themeColor="text1"/>
              </w:rPr>
            </w:pPr>
            <w:r w:rsidRPr="00AC69AA">
              <w:rPr>
                <w:rFonts w:ascii="ＭＳ 明朝" w:hAnsi="ＭＳ 明朝" w:hint="eastAsia"/>
                <w:color w:val="000000" w:themeColor="text1"/>
              </w:rPr>
              <w:t>ア</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１日当たりの利用者の数</w:t>
            </w:r>
          </w:p>
          <w:p w:rsidR="00D71C15" w:rsidRPr="00AC69AA" w:rsidRDefault="00D71C15" w:rsidP="00D71C15">
            <w:pPr>
              <w:kinsoku w:val="0"/>
              <w:autoSpaceDE w:val="0"/>
              <w:autoSpaceDN w:val="0"/>
              <w:adjustRightInd w:val="0"/>
              <w:snapToGrid w:val="0"/>
              <w:ind w:firstLineChars="200" w:firstLine="420"/>
              <w:rPr>
                <w:rFonts w:ascii="ＭＳ 明朝" w:hAnsi="ＭＳ 明朝"/>
                <w:color w:val="000000" w:themeColor="text1"/>
              </w:rPr>
            </w:pPr>
            <w:r w:rsidRPr="00AC69AA">
              <w:rPr>
                <w:rFonts w:ascii="ＭＳ 明朝" w:hAnsi="ＭＳ 明朝" w:hint="eastAsia"/>
                <w:color w:val="000000" w:themeColor="text1"/>
              </w:rPr>
              <w:lastRenderedPageBreak/>
              <w:t>（Ⅰ）利用定員50 人以下の指定生活介護事業所の場合</w:t>
            </w:r>
          </w:p>
          <w:p w:rsidR="00D71C15" w:rsidRPr="00AC69AA" w:rsidRDefault="00D71C15" w:rsidP="00D71C15">
            <w:pPr>
              <w:kinsoku w:val="0"/>
              <w:autoSpaceDE w:val="0"/>
              <w:autoSpaceDN w:val="0"/>
              <w:adjustRightInd w:val="0"/>
              <w:snapToGrid w:val="0"/>
              <w:ind w:leftChars="300" w:left="630" w:firstLineChars="100" w:firstLine="210"/>
              <w:rPr>
                <w:rFonts w:ascii="ＭＳ 明朝" w:hAnsi="ＭＳ 明朝"/>
                <w:color w:val="000000" w:themeColor="text1"/>
              </w:rPr>
            </w:pPr>
            <w:r w:rsidRPr="00AC69AA">
              <w:rPr>
                <w:rFonts w:ascii="ＭＳ 明朝" w:hAnsi="ＭＳ 明朝" w:hint="eastAsia"/>
                <w:color w:val="000000" w:themeColor="text1"/>
              </w:rPr>
              <w:t>１日当たりの利用者の数（複数の指定生活介護の単位が設置されている場合にあっては、当該指定生活介護の単位ごとの利用者の数。（Ⅱ）及びイにおいて同じ。）が、利用定員（複数の指定生活介護の単位が設置されている場合にあっては、当該指定生活介護の単位ごとの利用定員。（Ⅱ）及びイにおいて同じ。）に150％を乗じて得た数以下となっていること。</w:t>
            </w:r>
          </w:p>
          <w:p w:rsidR="00D71C15" w:rsidRPr="00AC69AA" w:rsidRDefault="00D71C15" w:rsidP="00D71C15">
            <w:pPr>
              <w:kinsoku w:val="0"/>
              <w:autoSpaceDE w:val="0"/>
              <w:autoSpaceDN w:val="0"/>
              <w:adjustRightInd w:val="0"/>
              <w:snapToGrid w:val="0"/>
              <w:ind w:firstLineChars="200" w:firstLine="420"/>
              <w:rPr>
                <w:rFonts w:ascii="ＭＳ 明朝" w:hAnsi="ＭＳ 明朝"/>
                <w:color w:val="000000" w:themeColor="text1"/>
              </w:rPr>
            </w:pPr>
            <w:r w:rsidRPr="00AC69AA">
              <w:rPr>
                <w:rFonts w:ascii="ＭＳ 明朝" w:hAnsi="ＭＳ 明朝" w:hint="eastAsia"/>
                <w:color w:val="000000" w:themeColor="text1"/>
              </w:rPr>
              <w:t>（Ⅱ）利用定員51 人以上の指定生活介護事業所の場合</w:t>
            </w:r>
          </w:p>
          <w:p w:rsidR="00D71C15" w:rsidRPr="00AC69AA" w:rsidRDefault="00D71C15" w:rsidP="00D71C15">
            <w:pPr>
              <w:kinsoku w:val="0"/>
              <w:autoSpaceDE w:val="0"/>
              <w:autoSpaceDN w:val="0"/>
              <w:adjustRightInd w:val="0"/>
              <w:snapToGrid w:val="0"/>
              <w:ind w:leftChars="300" w:left="630" w:firstLineChars="100" w:firstLine="210"/>
              <w:rPr>
                <w:rFonts w:ascii="ＭＳ 明朝" w:hAnsi="ＭＳ 明朝"/>
                <w:color w:val="000000" w:themeColor="text1"/>
              </w:rPr>
            </w:pPr>
            <w:r w:rsidRPr="00AC69AA">
              <w:rPr>
                <w:rFonts w:ascii="ＭＳ 明朝" w:hAnsi="ＭＳ 明朝" w:hint="eastAsia"/>
                <w:color w:val="000000" w:themeColor="text1"/>
              </w:rPr>
              <w:t>１日当たりの利用者の数が、利用定員から50 を差し引いた数に125％を乗じて得た数に、75 を加えて得た数以下となっていること。</w:t>
            </w:r>
          </w:p>
          <w:p w:rsidR="00D71C15" w:rsidRPr="00AC69AA" w:rsidRDefault="00D71C15" w:rsidP="00E153E0">
            <w:pPr>
              <w:kinsoku w:val="0"/>
              <w:autoSpaceDE w:val="0"/>
              <w:autoSpaceDN w:val="0"/>
              <w:adjustRightInd w:val="0"/>
              <w:snapToGrid w:val="0"/>
              <w:ind w:firstLineChars="200" w:firstLine="420"/>
              <w:rPr>
                <w:rFonts w:ascii="ＭＳ 明朝" w:hAnsi="ＭＳ 明朝"/>
                <w:color w:val="000000" w:themeColor="text1"/>
              </w:rPr>
            </w:pPr>
            <w:r w:rsidRPr="00AC69AA">
              <w:rPr>
                <w:rFonts w:ascii="ＭＳ 明朝" w:hAnsi="ＭＳ 明朝" w:hint="eastAsia"/>
                <w:color w:val="000000" w:themeColor="text1"/>
              </w:rPr>
              <w:t>イ　過去３月間の利用者の数</w:t>
            </w:r>
          </w:p>
          <w:p w:rsidR="00D71C15" w:rsidRPr="00AC69AA" w:rsidRDefault="00D71C15" w:rsidP="00E153E0">
            <w:pPr>
              <w:kinsoku w:val="0"/>
              <w:autoSpaceDE w:val="0"/>
              <w:autoSpaceDN w:val="0"/>
              <w:adjustRightInd w:val="0"/>
              <w:snapToGrid w:val="0"/>
              <w:ind w:leftChars="300" w:left="630" w:firstLineChars="100" w:firstLine="210"/>
              <w:rPr>
                <w:rFonts w:ascii="ＭＳ 明朝" w:hAnsi="ＭＳ 明朝"/>
                <w:color w:val="000000" w:themeColor="text1"/>
              </w:rPr>
            </w:pPr>
            <w:r w:rsidRPr="00AC69AA">
              <w:rPr>
                <w:rFonts w:ascii="ＭＳ 明朝" w:hAnsi="ＭＳ 明朝" w:hint="eastAsia"/>
                <w:color w:val="000000" w:themeColor="text1"/>
              </w:rPr>
              <w:t>過去３月間の利用者の延べ数が、利用定員に開所日数を乗じて得た数に125％を乗じて得た数以下となっていること。ただし、定員11人以下の場合は、過去３月間の利用者の延べ数が、定員の数に３を加えて得た数に開所日数を乗じて得た数以下となっていること。</w:t>
            </w:r>
          </w:p>
        </w:tc>
        <w:tc>
          <w:tcPr>
            <w:tcW w:w="1701" w:type="dxa"/>
            <w:tcBorders>
              <w:top w:val="single" w:sz="4" w:space="0" w:color="auto"/>
              <w:bottom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準用（第69条）</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29" w:type="dxa"/>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運営規程</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利用者数が分かる書類（利用者名簿等）</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D71C15" w:rsidP="00D71C15">
            <w:pPr>
              <w:rPr>
                <w:rFonts w:ascii="ＭＳ 明朝" w:hAnsi="ＭＳ 明朝"/>
                <w:color w:val="000000" w:themeColor="text1"/>
              </w:rPr>
            </w:pPr>
            <w:r w:rsidRPr="00AC69AA">
              <w:rPr>
                <w:rFonts w:ascii="ＭＳ 明朝" w:hAnsi="ＭＳ 明朝" w:hint="eastAsia"/>
                <w:color w:val="000000" w:themeColor="text1"/>
              </w:rPr>
              <w:t>左記の定員超過</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83731337"/>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有</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668064866"/>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無</w:t>
            </w:r>
          </w:p>
          <w:p w:rsidR="00D71C15" w:rsidRPr="00AC69AA" w:rsidRDefault="00D71C15" w:rsidP="00D71C15">
            <w:pPr>
              <w:rPr>
                <w:rFonts w:ascii="ＭＳ 明朝" w:hAnsi="ＭＳ 明朝"/>
                <w:color w:val="000000" w:themeColor="text1"/>
              </w:rPr>
            </w:pPr>
          </w:p>
          <w:p w:rsidR="00D71C15" w:rsidRPr="00AC69AA" w:rsidRDefault="00D71C15" w:rsidP="00D71C15">
            <w:pPr>
              <w:rPr>
                <w:rFonts w:ascii="ＭＳ 明朝" w:hAnsi="ＭＳ 明朝"/>
                <w:color w:val="000000" w:themeColor="text1"/>
              </w:rPr>
            </w:pPr>
            <w:r w:rsidRPr="00AC69AA">
              <w:rPr>
                <w:rFonts w:ascii="ＭＳ 明朝" w:hAnsi="ＭＳ 明朝" w:hint="eastAsia"/>
                <w:color w:val="000000" w:themeColor="text1"/>
              </w:rPr>
              <w:t>定員超過減算あり</w:t>
            </w:r>
          </w:p>
          <w:p w:rsidR="00D71C15" w:rsidRPr="00AC69AA" w:rsidRDefault="00D71C15" w:rsidP="00D71C15">
            <w:pPr>
              <w:rPr>
                <w:rFonts w:ascii="ＭＳ 明朝" w:hAnsi="ＭＳ 明朝"/>
                <w:color w:val="000000" w:themeColor="text1"/>
              </w:rPr>
            </w:pPr>
          </w:p>
          <w:p w:rsidR="00D71C15" w:rsidRPr="00AC69AA" w:rsidRDefault="00D71C15" w:rsidP="00D71C15">
            <w:pPr>
              <w:rPr>
                <w:rFonts w:ascii="ＭＳ 明朝" w:hAnsi="ＭＳ 明朝"/>
                <w:color w:val="000000" w:themeColor="text1"/>
              </w:rPr>
            </w:pPr>
            <w:r w:rsidRPr="00AC69AA">
              <w:rPr>
                <w:rFonts w:ascii="ＭＳ 明朝" w:hAnsi="ＭＳ 明朝" w:hint="eastAsia"/>
                <w:color w:val="000000" w:themeColor="text1"/>
              </w:rPr>
              <w:t>※多機能型の場合、定員は、全サービスの利用定員の合計</w:t>
            </w:r>
          </w:p>
          <w:p w:rsidR="00D71C15" w:rsidRPr="00AC69AA" w:rsidRDefault="00D71C15" w:rsidP="00D71C15">
            <w:pPr>
              <w:rPr>
                <w:rFonts w:ascii="ＭＳ 明朝" w:hAnsi="ＭＳ 明朝"/>
                <w:color w:val="000000" w:themeColor="text1"/>
              </w:rPr>
            </w:pPr>
          </w:p>
        </w:tc>
        <w:tc>
          <w:tcPr>
            <w:tcW w:w="1276"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930822984"/>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適</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758878418"/>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否</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967328928"/>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D71C15" w:rsidRPr="00AC69AA" w:rsidRDefault="00D71C15" w:rsidP="00D71C15">
            <w:pPr>
              <w:rPr>
                <w:rFonts w:ascii="ＭＳ 明朝" w:hAnsi="ＭＳ 明朝"/>
                <w:color w:val="000000" w:themeColor="text1"/>
              </w:rPr>
            </w:pPr>
            <w:r w:rsidRPr="00AC69AA">
              <w:rPr>
                <w:rFonts w:ascii="ＭＳ 明朝" w:hAnsi="ＭＳ 明朝"/>
                <w:color w:val="000000" w:themeColor="text1"/>
              </w:rPr>
              <w:t>30　非常災害対策</w:t>
            </w:r>
          </w:p>
          <w:p w:rsidR="00D71C15" w:rsidRPr="00AC69AA" w:rsidRDefault="00D71C15" w:rsidP="00D71C15">
            <w:pPr>
              <w:kinsoku w:val="0"/>
              <w:autoSpaceDE w:val="0"/>
              <w:autoSpaceDN w:val="0"/>
              <w:adjustRightInd w:val="0"/>
              <w:snapToGrid w:val="0"/>
              <w:ind w:left="180" w:hangingChars="100" w:hanging="180"/>
              <w:rPr>
                <w:rFonts w:ascii="ＭＳ 明朝" w:hAnsi="ＭＳ 明朝"/>
                <w:color w:val="000000" w:themeColor="text1"/>
              </w:rPr>
            </w:pPr>
            <w:r w:rsidRPr="00AC69AA">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D71C15" w:rsidRPr="00AC69AA" w:rsidRDefault="00D71C15" w:rsidP="00D71C15">
            <w:pPr>
              <w:kinsoku w:val="0"/>
              <w:autoSpaceDE w:val="0"/>
              <w:autoSpaceDN w:val="0"/>
              <w:adjustRightInd w:val="0"/>
              <w:snapToGrid w:val="0"/>
              <w:ind w:left="210" w:hangingChars="100" w:hanging="210"/>
              <w:rPr>
                <w:rFonts w:ascii="ＭＳ 明朝" w:hAnsi="ＭＳ 明朝"/>
                <w:color w:val="000000" w:themeColor="text1"/>
              </w:rPr>
            </w:pP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１）指定生活介護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D71C15" w:rsidRPr="00AC69AA" w:rsidRDefault="00D71C15" w:rsidP="00D71C15">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第93条     </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準用（第70条</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第1項）</w:t>
            </w:r>
          </w:p>
        </w:tc>
        <w:tc>
          <w:tcPr>
            <w:tcW w:w="1729" w:type="dxa"/>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非常火災時対応マニュアル（対応計画）</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運営規程</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通報・連絡体制</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消防用設備点検の記録</w:t>
            </w:r>
          </w:p>
        </w:tc>
        <w:tc>
          <w:tcPr>
            <w:tcW w:w="1732"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D71C15" w:rsidP="00D71C15">
            <w:pPr>
              <w:rPr>
                <w:rFonts w:ascii="ＭＳ 明朝" w:hAnsi="ＭＳ 明朝"/>
                <w:color w:val="000000" w:themeColor="text1"/>
              </w:rPr>
            </w:pPr>
            <w:r w:rsidRPr="00AC69AA">
              <w:rPr>
                <w:rFonts w:ascii="ＭＳ 明朝" w:hAnsi="ＭＳ 明朝" w:hint="eastAsia"/>
                <w:color w:val="000000" w:themeColor="text1"/>
              </w:rPr>
              <w:t>計画</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049767811"/>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有</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177959948"/>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無</w:t>
            </w:r>
          </w:p>
          <w:p w:rsidR="00D71C15" w:rsidRPr="00AC69AA" w:rsidRDefault="00D71C15" w:rsidP="00D71C15">
            <w:pPr>
              <w:rPr>
                <w:rFonts w:ascii="ＭＳ 明朝" w:hAnsi="ＭＳ 明朝"/>
                <w:color w:val="000000" w:themeColor="text1"/>
              </w:rPr>
            </w:pPr>
          </w:p>
          <w:p w:rsidR="00D71C15" w:rsidRPr="00AC69AA" w:rsidRDefault="00D71C15" w:rsidP="00D71C15">
            <w:pPr>
              <w:rPr>
                <w:rFonts w:ascii="ＭＳ 明朝" w:hAnsi="ＭＳ 明朝"/>
                <w:color w:val="000000" w:themeColor="text1"/>
              </w:rPr>
            </w:pPr>
            <w:r w:rsidRPr="00AC69AA">
              <w:rPr>
                <w:rFonts w:ascii="ＭＳ 明朝" w:hAnsi="ＭＳ 明朝" w:hint="eastAsia"/>
                <w:color w:val="000000" w:themeColor="text1"/>
              </w:rPr>
              <w:t>医療機関への通報・連絡体制確認</w:t>
            </w:r>
          </w:p>
          <w:p w:rsidR="00D71C15" w:rsidRPr="00AC69AA" w:rsidRDefault="00D71C15" w:rsidP="00D71C15">
            <w:pPr>
              <w:rPr>
                <w:rFonts w:ascii="ＭＳ 明朝" w:hAnsi="ＭＳ 明朝"/>
                <w:color w:val="000000" w:themeColor="text1"/>
              </w:rPr>
            </w:pPr>
            <w:r w:rsidRPr="00AC69AA">
              <w:rPr>
                <w:rFonts w:ascii="ＭＳ 明朝" w:hAnsi="ＭＳ 明朝" w:hint="eastAsia"/>
                <w:color w:val="000000" w:themeColor="text1"/>
              </w:rPr>
              <w:t>従業者への周知状況</w:t>
            </w:r>
          </w:p>
        </w:tc>
        <w:tc>
          <w:tcPr>
            <w:tcW w:w="1276"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992058382"/>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適</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905103594"/>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否</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2119443145"/>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D71C15" w:rsidRPr="00AC69AA" w:rsidRDefault="00D71C15" w:rsidP="00D71C15">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1C15" w:rsidRPr="00AC69AA" w:rsidRDefault="00D71C15" w:rsidP="00D71C15">
            <w:pPr>
              <w:kinsoku w:val="0"/>
              <w:autoSpaceDE w:val="0"/>
              <w:autoSpaceDN w:val="0"/>
              <w:adjustRightInd w:val="0"/>
              <w:snapToGrid w:val="0"/>
              <w:ind w:left="210" w:hangingChars="100" w:hanging="210"/>
              <w:rPr>
                <w:rFonts w:ascii="ＭＳ 明朝" w:hAnsi="ＭＳ 明朝"/>
                <w:color w:val="000000" w:themeColor="text1"/>
              </w:rPr>
            </w:pP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（２）指定生活介護事業者は、非常災害に備えるため、定期的に避難、救出その他必要な訓練を行っているか。</w:t>
            </w:r>
          </w:p>
          <w:p w:rsidR="00D71C15" w:rsidRPr="00AC69AA" w:rsidRDefault="00D71C15" w:rsidP="00D71C15">
            <w:pPr>
              <w:kinsoku w:val="0"/>
              <w:autoSpaceDE w:val="0"/>
              <w:autoSpaceDN w:val="0"/>
              <w:adjustRightInd w:val="0"/>
              <w:snapToGrid w:val="0"/>
              <w:ind w:left="210" w:hangingChars="100" w:hanging="210"/>
              <w:rPr>
                <w:rFonts w:ascii="ＭＳ 明朝" w:hAnsi="ＭＳ 明朝"/>
                <w:color w:val="000000" w:themeColor="text1"/>
              </w:rPr>
            </w:pP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w:t>
            </w:r>
            <w:r w:rsidRPr="00AC69AA">
              <w:rPr>
                <w:rFonts w:ascii="ＭＳ 明朝" w:hAnsi="ＭＳ 明朝"/>
                <w:color w:val="000000" w:themeColor="text1"/>
              </w:rPr>
              <w:t>12)</w:t>
            </w:r>
            <w:r w:rsidRPr="00AC69AA">
              <w:rPr>
                <w:rFonts w:ascii="ＭＳ 明朝" w:hAnsi="ＭＳ 明朝" w:hint="eastAsia"/>
                <w:color w:val="000000" w:themeColor="text1"/>
              </w:rPr>
              <w:t>準用</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lastRenderedPageBreak/>
              <w:t>◎解釈通知第４の３</w:t>
            </w:r>
          </w:p>
          <w:p w:rsidR="00D71C15" w:rsidRPr="00AC69AA" w:rsidRDefault="00D074CE"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w:t>
            </w:r>
            <w:r w:rsidRPr="00AC69AA">
              <w:rPr>
                <w:rFonts w:ascii="ＭＳ 明朝" w:hAnsi="ＭＳ 明朝"/>
                <w:color w:val="000000" w:themeColor="text1"/>
              </w:rPr>
              <w:t>19)</w:t>
            </w:r>
            <w:r w:rsidR="00D71C15" w:rsidRPr="00AC69AA">
              <w:rPr>
                <w:rFonts w:ascii="ＭＳ 明朝" w:hAnsi="ＭＳ 明朝" w:hint="eastAsia"/>
                <w:color w:val="000000" w:themeColor="text1"/>
              </w:rPr>
              <w:t>非常災害対策（基準第70条）</w:t>
            </w:r>
          </w:p>
          <w:p w:rsidR="00D71C15" w:rsidRPr="00AC69AA" w:rsidRDefault="00D71C15" w:rsidP="00D71C1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①　非常災害に際して必要な諸設備の整備や具体的計画の策定、関係機関への通報及び連携体制の整備、避難、救出訓練の実施等その対策に万全を期さなければならないこととしたものである。</w:t>
            </w:r>
          </w:p>
          <w:p w:rsidR="00D71C15" w:rsidRPr="00AC69AA" w:rsidRDefault="00D71C15" w:rsidP="00D71C1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②　「消火設備その他の非常災害に際して必要な設備」とは、消防法（昭和23年法律第186号）その他法令等に規定された設備を指しており、それらの設備を確実に設置しなければならない。</w:t>
            </w:r>
          </w:p>
          <w:p w:rsidR="00D71C15" w:rsidRPr="00AC69AA" w:rsidRDefault="00D71C15" w:rsidP="00D71C1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③　「非常災害に関する具体的計画」とは、消防法施行規則（昭和36年自治省令第６号）第３条に規定する消防計画（これに準ずる計画を含む。）及び風水害、地震等の災害に対処するための計画をいう。この場合、消防計画の策定及びこれに基づく消防業務の実施は、消防法第８条の規定に基づき定められる者に行わせるものとする。</w:t>
            </w:r>
          </w:p>
          <w:p w:rsidR="00D71C15" w:rsidRPr="00AC69AA" w:rsidRDefault="00D71C15" w:rsidP="00D71C1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④　「関係機関への通報及び連携体制の整備」とは、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としたものである。</w:t>
            </w:r>
          </w:p>
        </w:tc>
        <w:tc>
          <w:tcPr>
            <w:tcW w:w="1701" w:type="dxa"/>
            <w:tcBorders>
              <w:top w:val="single" w:sz="4" w:space="0" w:color="auto"/>
              <w:bottom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第93条     </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準用（第70条</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第2項）</w:t>
            </w:r>
          </w:p>
        </w:tc>
        <w:tc>
          <w:tcPr>
            <w:tcW w:w="1729" w:type="dxa"/>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避難訓練の記録</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消防署への届出</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D71C15" w:rsidP="00D71C15">
            <w:pPr>
              <w:rPr>
                <w:rFonts w:ascii="ＭＳ 明朝" w:hAnsi="ＭＳ 明朝"/>
                <w:color w:val="000000" w:themeColor="text1"/>
              </w:rPr>
            </w:pPr>
            <w:r w:rsidRPr="00AC69AA">
              <w:rPr>
                <w:rFonts w:ascii="ＭＳ 明朝" w:hAnsi="ＭＳ 明朝" w:hint="eastAsia"/>
                <w:color w:val="000000" w:themeColor="text1"/>
              </w:rPr>
              <w:t>消防法施行規則第３条第1</w:t>
            </w:r>
            <w:r w:rsidRPr="00AC69AA">
              <w:rPr>
                <w:rFonts w:ascii="ＭＳ 明朝" w:hAnsi="ＭＳ 明朝"/>
                <w:color w:val="000000" w:themeColor="text1"/>
              </w:rPr>
              <w:t>0</w:t>
            </w:r>
            <w:r w:rsidRPr="00AC69AA">
              <w:rPr>
                <w:rFonts w:ascii="ＭＳ 明朝" w:hAnsi="ＭＳ 明朝" w:hint="eastAsia"/>
                <w:color w:val="000000" w:themeColor="text1"/>
              </w:rPr>
              <w:t>項</w:t>
            </w:r>
          </w:p>
          <w:p w:rsidR="00D71C15" w:rsidRPr="00AC69AA" w:rsidRDefault="00D71C15" w:rsidP="00D71C15">
            <w:pPr>
              <w:rPr>
                <w:rFonts w:ascii="ＭＳ 明朝" w:hAnsi="ＭＳ 明朝"/>
                <w:color w:val="000000" w:themeColor="text1"/>
              </w:rPr>
            </w:pPr>
            <w:r w:rsidRPr="00AC69AA">
              <w:rPr>
                <w:rFonts w:ascii="ＭＳ 明朝" w:hAnsi="ＭＳ 明朝" w:hint="eastAsia"/>
                <w:color w:val="000000" w:themeColor="text1"/>
              </w:rPr>
              <w:t>年２回以上の訓練実施</w:t>
            </w:r>
          </w:p>
          <w:p w:rsidR="00D71C15" w:rsidRPr="00AC69AA" w:rsidRDefault="00D71C15" w:rsidP="00D71C15">
            <w:pPr>
              <w:rPr>
                <w:rFonts w:ascii="ＭＳ 明朝" w:hAnsi="ＭＳ 明朝"/>
                <w:color w:val="000000" w:themeColor="text1"/>
              </w:rPr>
            </w:pPr>
          </w:p>
        </w:tc>
        <w:tc>
          <w:tcPr>
            <w:tcW w:w="1276"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2120365471"/>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適</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499925067"/>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否</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021823807"/>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D71C15" w:rsidRPr="00AC69AA" w:rsidRDefault="00D71C15" w:rsidP="00D71C15">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（３）訓練の実施に当たって、地域住民の参加が得られるよう連携に努めているか。</w:t>
            </w: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w:t>
            </w:r>
            <w:r w:rsidRPr="00AC69AA">
              <w:rPr>
                <w:rFonts w:ascii="ＭＳ 明朝" w:hAnsi="ＭＳ 明朝"/>
                <w:color w:val="000000" w:themeColor="text1"/>
              </w:rPr>
              <w:t>12)</w:t>
            </w:r>
            <w:r w:rsidRPr="00AC69AA">
              <w:rPr>
                <w:rFonts w:ascii="ＭＳ 明朝" w:hAnsi="ＭＳ 明朝" w:hint="eastAsia"/>
                <w:color w:val="000000" w:themeColor="text1"/>
              </w:rPr>
              <w:t>準用</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◎解釈通知第４の３</w:t>
            </w:r>
          </w:p>
          <w:p w:rsidR="00D71C15" w:rsidRPr="00AC69AA" w:rsidRDefault="00D074CE"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w:t>
            </w:r>
            <w:r w:rsidRPr="00AC69AA">
              <w:rPr>
                <w:rFonts w:ascii="ＭＳ 明朝" w:hAnsi="ＭＳ 明朝"/>
                <w:color w:val="000000" w:themeColor="text1"/>
              </w:rPr>
              <w:t>19)</w:t>
            </w:r>
            <w:r w:rsidR="00D71C15" w:rsidRPr="00AC69AA">
              <w:rPr>
                <w:rFonts w:ascii="ＭＳ 明朝" w:hAnsi="ＭＳ 明朝" w:hint="eastAsia"/>
                <w:color w:val="000000" w:themeColor="text1"/>
              </w:rPr>
              <w:t>非常災害対策（基準第70 条）</w:t>
            </w:r>
          </w:p>
          <w:p w:rsidR="00D71C15" w:rsidRPr="00AC69AA" w:rsidRDefault="00D71C15" w:rsidP="00D71C1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⑤　基準第70 条第３項は、指定生活介護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w:t>
            </w:r>
            <w:r w:rsidRPr="00AC69AA">
              <w:rPr>
                <w:rFonts w:ascii="ＭＳ 明朝" w:hAnsi="ＭＳ 明朝" w:hint="eastAsia"/>
                <w:color w:val="000000" w:themeColor="text1"/>
              </w:rPr>
              <w:lastRenderedPageBreak/>
              <w:t>めることが必要である。訓練の実施に当たっては、消防関係者の参加を促し、具体的な指示を仰ぐなど、より実効性のあるものとすること。</w:t>
            </w:r>
          </w:p>
        </w:tc>
        <w:tc>
          <w:tcPr>
            <w:tcW w:w="1701" w:type="dxa"/>
            <w:tcBorders>
              <w:top w:val="single" w:sz="4" w:space="0" w:color="auto"/>
              <w:bottom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第93条     </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準用（第70条</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w:t>
            </w:r>
            <w:r w:rsidRPr="00AC69AA">
              <w:rPr>
                <w:rFonts w:ascii="ＭＳ 明朝" w:hAnsi="ＭＳ 明朝" w:hint="eastAsia"/>
                <w:color w:val="000000" w:themeColor="text1"/>
              </w:rPr>
              <w:t>3</w:t>
            </w:r>
            <w:r w:rsidRPr="00AC69AA">
              <w:rPr>
                <w:rFonts w:ascii="ＭＳ 明朝" w:hAnsi="ＭＳ 明朝"/>
                <w:color w:val="000000" w:themeColor="text1"/>
              </w:rPr>
              <w:t>項）</w:t>
            </w:r>
          </w:p>
        </w:tc>
        <w:tc>
          <w:tcPr>
            <w:tcW w:w="1729" w:type="dxa"/>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適宜必要と認める資料</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tc>
        <w:tc>
          <w:tcPr>
            <w:tcW w:w="1276"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361023224"/>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適</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2033534314"/>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否</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144772662"/>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D71C15" w:rsidRPr="00AC69AA" w:rsidRDefault="00D71C15" w:rsidP="00D71C15">
            <w:pPr>
              <w:rPr>
                <w:rFonts w:ascii="ＭＳ 明朝" w:hAnsi="ＭＳ 明朝"/>
                <w:color w:val="000000" w:themeColor="text1"/>
                <w:spacing w:val="8"/>
              </w:rPr>
            </w:pPr>
            <w:r w:rsidRPr="00AC69AA">
              <w:rPr>
                <w:rFonts w:ascii="ＭＳ 明朝" w:hAnsi="ＭＳ 明朝"/>
                <w:color w:val="000000" w:themeColor="text1"/>
              </w:rPr>
              <w:t>31　衛生管理等</w:t>
            </w:r>
          </w:p>
          <w:p w:rsidR="00D71C15" w:rsidRPr="00AC69AA" w:rsidRDefault="00D71C15" w:rsidP="00D71C15">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１）指定生活介護事業者は、利用者の使用する設備及び飲用に供する水について、衛生的な管理に努め、又は衛生上必要な措置を講ずるとともに、健康管理等に必要となる機械器具等の管理を適正に行っているか。</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第90条第1項</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29" w:type="dxa"/>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衛生管理に関する書類</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D71C15" w:rsidP="00D71C15">
            <w:pPr>
              <w:rPr>
                <w:rFonts w:ascii="ＭＳ 明朝" w:hAnsi="ＭＳ 明朝"/>
                <w:color w:val="000000" w:themeColor="text1"/>
              </w:rPr>
            </w:pPr>
            <w:r w:rsidRPr="00AC69AA">
              <w:rPr>
                <w:rFonts w:ascii="ＭＳ 明朝" w:hAnsi="ＭＳ 明朝" w:hint="eastAsia"/>
                <w:color w:val="000000" w:themeColor="text1"/>
              </w:rPr>
              <w:t>食事提供を行う場合調理施設の衛生管理方法</w:t>
            </w:r>
          </w:p>
          <w:p w:rsidR="00D71C15" w:rsidRPr="00AC69AA" w:rsidRDefault="00D71C15" w:rsidP="00D71C15">
            <w:pPr>
              <w:rPr>
                <w:rFonts w:ascii="ＭＳ 明朝" w:hAnsi="ＭＳ 明朝"/>
                <w:color w:val="000000" w:themeColor="text1"/>
              </w:rPr>
            </w:pPr>
          </w:p>
          <w:p w:rsidR="00D71C15" w:rsidRPr="00AC69AA" w:rsidRDefault="00D71C15" w:rsidP="00D71C15">
            <w:pPr>
              <w:rPr>
                <w:rFonts w:ascii="ＭＳ 明朝" w:hAnsi="ＭＳ 明朝"/>
                <w:color w:val="000000" w:themeColor="text1"/>
              </w:rPr>
            </w:pPr>
            <w:r w:rsidRPr="00AC69AA">
              <w:rPr>
                <w:rFonts w:ascii="ＭＳ 明朝" w:hAnsi="ＭＳ 明朝" w:hint="eastAsia"/>
                <w:color w:val="000000" w:themeColor="text1"/>
              </w:rPr>
              <w:t>食事提供体制加算</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338508963"/>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有</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736084577"/>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無</w:t>
            </w:r>
          </w:p>
        </w:tc>
        <w:tc>
          <w:tcPr>
            <w:tcW w:w="1276"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423143361"/>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適</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140076020"/>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否</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135685457"/>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D71C15" w:rsidRPr="00AC69AA" w:rsidRDefault="00D71C15" w:rsidP="00D71C15">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1C15" w:rsidRPr="00AC69AA" w:rsidRDefault="00D71C15" w:rsidP="00D71C15">
            <w:pPr>
              <w:kinsoku w:val="0"/>
              <w:autoSpaceDE w:val="0"/>
              <w:autoSpaceDN w:val="0"/>
              <w:adjustRightInd w:val="0"/>
              <w:snapToGrid w:val="0"/>
              <w:ind w:left="210" w:hangingChars="100" w:hanging="210"/>
              <w:rPr>
                <w:rFonts w:ascii="ＭＳ 明朝" w:hAnsi="ＭＳ 明朝"/>
                <w:color w:val="000000" w:themeColor="text1"/>
              </w:rPr>
            </w:pPr>
          </w:p>
          <w:p w:rsidR="00D71C15" w:rsidRPr="00AC69AA" w:rsidRDefault="00D71C15" w:rsidP="00D71C1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（２）指定生活介護事業者は、当該指定生活介護事業所において感染症又は食中毒が発生し、又はまん延しないように、次の各号に掲げる措置を講じなければならない。</w:t>
            </w:r>
          </w:p>
          <w:p w:rsidR="00D71C15" w:rsidRPr="00AC69AA" w:rsidRDefault="00D71C15" w:rsidP="00D71C15">
            <w:pPr>
              <w:kinsoku w:val="0"/>
              <w:autoSpaceDE w:val="0"/>
              <w:autoSpaceDN w:val="0"/>
              <w:adjustRightInd w:val="0"/>
              <w:snapToGrid w:val="0"/>
              <w:ind w:left="210" w:hangingChars="100" w:hanging="210"/>
              <w:rPr>
                <w:rFonts w:ascii="ＭＳ 明朝" w:hAnsi="ＭＳ 明朝"/>
                <w:color w:val="000000" w:themeColor="text1"/>
              </w:rPr>
            </w:pPr>
          </w:p>
          <w:p w:rsidR="00D71C15" w:rsidRPr="00AC69AA" w:rsidRDefault="00D71C15" w:rsidP="00E153E0">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①　当該指定生活介護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D71C15" w:rsidRPr="00AC69AA" w:rsidRDefault="00D71C15" w:rsidP="00E153E0">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②　当該指定生活介護事業所における感染症及び食中毒の予防及びまん延の防止のための指針を整備すること。</w:t>
            </w:r>
          </w:p>
          <w:p w:rsidR="00D71C15" w:rsidRPr="00AC69AA" w:rsidRDefault="00D71C15" w:rsidP="00E153E0">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③　当該指定生活介護事業所において、従業者に対し、感染症及び食中毒の予防及びまん延の防止のための研修並びに感染症の予防及びまん延の防止のための訓練を定期的に実施すること。</w:t>
            </w:r>
          </w:p>
          <w:p w:rsidR="00D71C15" w:rsidRPr="00AC69AA" w:rsidRDefault="00D71C15" w:rsidP="00D71C15">
            <w:pPr>
              <w:kinsoku w:val="0"/>
              <w:autoSpaceDE w:val="0"/>
              <w:autoSpaceDN w:val="0"/>
              <w:adjustRightInd w:val="0"/>
              <w:snapToGrid w:val="0"/>
              <w:ind w:left="210" w:hangingChars="100" w:hanging="210"/>
              <w:rPr>
                <w:rFonts w:ascii="ＭＳ 明朝" w:hAnsi="ＭＳ 明朝"/>
                <w:color w:val="000000" w:themeColor="text1"/>
              </w:rPr>
            </w:pP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w:t>
            </w:r>
          </w:p>
          <w:p w:rsidR="00D71C15" w:rsidRPr="00AC69AA" w:rsidRDefault="00D71C15" w:rsidP="00D71C1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（９）衛生管理等（基準第90 条）</w:t>
            </w:r>
          </w:p>
          <w:p w:rsidR="00D71C15" w:rsidRPr="00AC69AA" w:rsidRDefault="00D71C15" w:rsidP="00E153E0">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指定療養介護の場合と同趣旨であるため、第四の３の（20</w:t>
            </w:r>
            <w:r w:rsidRPr="00AC69AA">
              <w:rPr>
                <w:rFonts w:ascii="ＭＳ 明朝" w:hAnsi="ＭＳ 明朝" w:hint="eastAsia"/>
                <w:color w:val="000000" w:themeColor="text1"/>
              </w:rPr>
              <w:lastRenderedPageBreak/>
              <w:t>）を参照されたい。</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◎解釈通知第４の３</w:t>
            </w:r>
          </w:p>
          <w:p w:rsidR="00D71C15" w:rsidRPr="00AC69AA" w:rsidRDefault="00D71C15" w:rsidP="00D71C1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（20）衛生管理等（基準第71条）</w:t>
            </w:r>
          </w:p>
          <w:p w:rsidR="00D71C15" w:rsidRPr="00AC69AA" w:rsidRDefault="00D71C15" w:rsidP="00E153E0">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①　基準第71条は、指定療養介護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ことを規定したものであり、このほか、次の点に留意するものとする。</w:t>
            </w:r>
          </w:p>
          <w:p w:rsidR="00D71C15" w:rsidRPr="00AC69AA" w:rsidRDefault="00D71C15" w:rsidP="00E153E0">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ア</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指定療養介護事業者は、感染症又は食中毒の発生及びまん延を防止するための措置等について、必要に応じて保健所の助言、指導を求めるとともに、常に密接な連携を保つこと。</w:t>
            </w:r>
          </w:p>
          <w:p w:rsidR="00D71C15" w:rsidRPr="00AC69AA" w:rsidRDefault="00D71C15" w:rsidP="00E153E0">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イ</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D71C15" w:rsidRPr="00AC69AA" w:rsidRDefault="00D71C15" w:rsidP="00E153E0">
            <w:pPr>
              <w:kinsoku w:val="0"/>
              <w:autoSpaceDE w:val="0"/>
              <w:autoSpaceDN w:val="0"/>
              <w:adjustRightInd w:val="0"/>
              <w:snapToGrid w:val="0"/>
              <w:ind w:leftChars="200" w:left="420"/>
              <w:rPr>
                <w:rFonts w:ascii="ＭＳ 明朝" w:hAnsi="ＭＳ 明朝"/>
                <w:color w:val="000000" w:themeColor="text1"/>
              </w:rPr>
            </w:pPr>
            <w:r w:rsidRPr="00AC69AA">
              <w:rPr>
                <w:rFonts w:ascii="ＭＳ 明朝" w:hAnsi="ＭＳ 明朝" w:hint="eastAsia"/>
                <w:color w:val="000000" w:themeColor="text1"/>
              </w:rPr>
              <w:t>ウ</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空調設備等により事業所内の適温の確保に努めること。</w:t>
            </w:r>
          </w:p>
          <w:p w:rsidR="00D71C15" w:rsidRPr="00AC69AA" w:rsidRDefault="00D71C15" w:rsidP="00E153E0">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②　基準第71条第２項に規定する感染症又は食中毒が発生し、又はまん延しないように講ずるべき措置については、具体的には次のアからエまでの取扱いとすること。</w:t>
            </w:r>
          </w:p>
          <w:p w:rsidR="00D71C15" w:rsidRPr="00AC69AA" w:rsidRDefault="00D71C15" w:rsidP="00E153E0">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ア</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感染症及び食中毒の予防及びまん延の防止のための対策を検討する委員会</w:t>
            </w:r>
          </w:p>
          <w:p w:rsidR="00D71C15" w:rsidRPr="00AC69AA" w:rsidRDefault="00D71C15" w:rsidP="00E153E0">
            <w:pPr>
              <w:kinsoku w:val="0"/>
              <w:autoSpaceDE w:val="0"/>
              <w:autoSpaceDN w:val="0"/>
              <w:adjustRightInd w:val="0"/>
              <w:snapToGrid w:val="0"/>
              <w:ind w:leftChars="300" w:left="630" w:firstLineChars="100" w:firstLine="210"/>
              <w:rPr>
                <w:rFonts w:ascii="ＭＳ 明朝" w:hAnsi="ＭＳ 明朝"/>
                <w:color w:val="000000" w:themeColor="text1"/>
              </w:rPr>
            </w:pPr>
            <w:r w:rsidRPr="00AC69AA">
              <w:rPr>
                <w:rFonts w:ascii="ＭＳ 明朝" w:hAnsi="ＭＳ 明朝" w:hint="eastAsia"/>
                <w:color w:val="000000" w:themeColor="text1"/>
              </w:rPr>
              <w:t>当該指定療養介護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構成メンバーの責務及び役割分担を明確にするとともに、専任の感染対策を担当する者（以下「感染対策担当者」という。）を決めておくことが必要である。感染対策委員会は、入所者の</w:t>
            </w:r>
            <w:r w:rsidRPr="00AC69AA">
              <w:rPr>
                <w:rFonts w:ascii="ＭＳ 明朝" w:hAnsi="ＭＳ 明朝" w:hint="eastAsia"/>
                <w:color w:val="000000" w:themeColor="text1"/>
              </w:rPr>
              <w:lastRenderedPageBreak/>
              <w:t>状況など施設の状況に応じ、おおむね３月に１回以上、定期的に開催するとともに、感染症が流行する時期等を勘案して必要に応じ随時開催する必要がある。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D71C15" w:rsidRPr="00AC69AA" w:rsidRDefault="00D71C15" w:rsidP="00E153E0">
            <w:pPr>
              <w:kinsoku w:val="0"/>
              <w:autoSpaceDE w:val="0"/>
              <w:autoSpaceDN w:val="0"/>
              <w:adjustRightInd w:val="0"/>
              <w:snapToGrid w:val="0"/>
              <w:ind w:leftChars="300" w:left="630" w:firstLineChars="100" w:firstLine="210"/>
              <w:rPr>
                <w:rFonts w:ascii="ＭＳ 明朝" w:hAnsi="ＭＳ 明朝"/>
                <w:color w:val="000000" w:themeColor="text1"/>
              </w:rPr>
            </w:pPr>
            <w:r w:rsidRPr="00AC69AA">
              <w:rPr>
                <w:rFonts w:ascii="ＭＳ 明朝" w:hAnsi="ＭＳ 明朝" w:hint="eastAsia"/>
                <w:color w:val="000000" w:themeColor="text1"/>
              </w:rPr>
              <w:t>なお、感染対策委員会は、運営委員会など指定療養介護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D71C15" w:rsidRPr="00AC69AA" w:rsidRDefault="00D71C15" w:rsidP="00E153E0">
            <w:pPr>
              <w:kinsoku w:val="0"/>
              <w:autoSpaceDE w:val="0"/>
              <w:autoSpaceDN w:val="0"/>
              <w:adjustRightInd w:val="0"/>
              <w:snapToGrid w:val="0"/>
              <w:ind w:leftChars="300" w:left="630" w:firstLineChars="100" w:firstLine="210"/>
              <w:rPr>
                <w:rFonts w:ascii="ＭＳ 明朝" w:hAnsi="ＭＳ 明朝"/>
                <w:color w:val="000000" w:themeColor="text1"/>
              </w:rPr>
            </w:pPr>
            <w:r w:rsidRPr="00AC69AA">
              <w:rPr>
                <w:rFonts w:ascii="ＭＳ 明朝" w:hAnsi="ＭＳ 明朝" w:hint="eastAsia"/>
                <w:color w:val="000000" w:themeColor="text1"/>
              </w:rPr>
              <w:t>また、指定療養介護事業所外の感染管理等の専門家を委員として積極的に活用することが望ましい。</w:t>
            </w:r>
          </w:p>
          <w:p w:rsidR="00E153E0" w:rsidRPr="00AC69AA" w:rsidRDefault="00D71C15" w:rsidP="00E153E0">
            <w:pPr>
              <w:kinsoku w:val="0"/>
              <w:autoSpaceDE w:val="0"/>
              <w:autoSpaceDN w:val="0"/>
              <w:adjustRightInd w:val="0"/>
              <w:snapToGrid w:val="0"/>
              <w:ind w:leftChars="200" w:left="420"/>
              <w:rPr>
                <w:rFonts w:ascii="ＭＳ 明朝" w:hAnsi="ＭＳ 明朝"/>
                <w:color w:val="000000" w:themeColor="text1"/>
              </w:rPr>
            </w:pPr>
            <w:r w:rsidRPr="00AC69AA">
              <w:rPr>
                <w:rFonts w:ascii="ＭＳ 明朝" w:hAnsi="ＭＳ 明朝" w:hint="eastAsia"/>
                <w:color w:val="000000" w:themeColor="text1"/>
              </w:rPr>
              <w:t>イ　感染症及び食中毒の予防及びまん延の防止のための指</w:t>
            </w:r>
            <w:r w:rsidR="00E153E0" w:rsidRPr="00AC69AA">
              <w:rPr>
                <w:rFonts w:ascii="ＭＳ 明朝" w:hAnsi="ＭＳ 明朝" w:hint="eastAsia"/>
                <w:color w:val="000000" w:themeColor="text1"/>
              </w:rPr>
              <w:t xml:space="preserve">　</w:t>
            </w:r>
          </w:p>
          <w:p w:rsidR="00D71C15" w:rsidRPr="00AC69AA" w:rsidRDefault="00E153E0" w:rsidP="00E153E0">
            <w:pPr>
              <w:kinsoku w:val="0"/>
              <w:autoSpaceDE w:val="0"/>
              <w:autoSpaceDN w:val="0"/>
              <w:adjustRightInd w:val="0"/>
              <w:snapToGrid w:val="0"/>
              <w:ind w:leftChars="200" w:left="420"/>
              <w:rPr>
                <w:rFonts w:ascii="ＭＳ 明朝" w:hAnsi="ＭＳ 明朝"/>
                <w:color w:val="000000" w:themeColor="text1"/>
              </w:rPr>
            </w:pPr>
            <w:r w:rsidRPr="00AC69AA">
              <w:rPr>
                <w:rFonts w:ascii="ＭＳ 明朝" w:hAnsi="ＭＳ 明朝" w:hint="eastAsia"/>
                <w:color w:val="000000" w:themeColor="text1"/>
              </w:rPr>
              <w:t xml:space="preserve">　</w:t>
            </w:r>
            <w:r w:rsidR="00D71C15" w:rsidRPr="00AC69AA">
              <w:rPr>
                <w:rFonts w:ascii="ＭＳ 明朝" w:hAnsi="ＭＳ 明朝" w:hint="eastAsia"/>
                <w:color w:val="000000" w:themeColor="text1"/>
              </w:rPr>
              <w:t>針</w:t>
            </w:r>
          </w:p>
          <w:p w:rsidR="00D71C15" w:rsidRPr="00AC69AA" w:rsidRDefault="00D71C15" w:rsidP="00E153E0">
            <w:pPr>
              <w:kinsoku w:val="0"/>
              <w:autoSpaceDE w:val="0"/>
              <w:autoSpaceDN w:val="0"/>
              <w:adjustRightInd w:val="0"/>
              <w:snapToGrid w:val="0"/>
              <w:ind w:leftChars="300" w:left="630" w:firstLineChars="100" w:firstLine="210"/>
              <w:rPr>
                <w:rFonts w:ascii="ＭＳ 明朝" w:hAnsi="ＭＳ 明朝"/>
                <w:color w:val="000000" w:themeColor="text1"/>
              </w:rPr>
            </w:pPr>
            <w:r w:rsidRPr="00AC69AA">
              <w:rPr>
                <w:rFonts w:ascii="ＭＳ 明朝" w:hAnsi="ＭＳ 明朝" w:hint="eastAsia"/>
                <w:color w:val="000000" w:themeColor="text1"/>
              </w:rPr>
              <w:t>指定療養介護事業所における「感染症及び食中毒の予防及びまん延の防止のための指針」には、平常時の対策及び発生時の対応を規定する。平常時の対策としては、指定療養介護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指定療養介護事業所内の連絡体制や前記の関係機関への連絡体制を整備し、明記しておくことも必要である。</w:t>
            </w:r>
          </w:p>
          <w:p w:rsidR="00D71C15" w:rsidRPr="00AC69AA" w:rsidRDefault="00D71C15" w:rsidP="00E153E0">
            <w:pPr>
              <w:kinsoku w:val="0"/>
              <w:autoSpaceDE w:val="0"/>
              <w:autoSpaceDN w:val="0"/>
              <w:adjustRightInd w:val="0"/>
              <w:snapToGrid w:val="0"/>
              <w:ind w:leftChars="300" w:left="630" w:firstLineChars="100" w:firstLine="210"/>
              <w:rPr>
                <w:rFonts w:ascii="ＭＳ 明朝" w:hAnsi="ＭＳ 明朝"/>
                <w:color w:val="000000" w:themeColor="text1"/>
              </w:rPr>
            </w:pPr>
            <w:r w:rsidRPr="00AC69AA">
              <w:rPr>
                <w:rFonts w:ascii="ＭＳ 明朝" w:hAnsi="ＭＳ 明朝" w:hint="eastAsia"/>
                <w:color w:val="000000" w:themeColor="text1"/>
              </w:rPr>
              <w:t>なお、それぞれの項目の記載内容の例については、「障害</w:t>
            </w:r>
            <w:r w:rsidRPr="00AC69AA">
              <w:rPr>
                <w:rFonts w:ascii="ＭＳ 明朝" w:hAnsi="ＭＳ 明朝" w:hint="eastAsia"/>
                <w:color w:val="000000" w:themeColor="text1"/>
              </w:rPr>
              <w:lastRenderedPageBreak/>
              <w:t>福祉サービス施設・事業所職員のための感染対策マニュアル」も踏まえて検討すること。</w:t>
            </w:r>
          </w:p>
          <w:p w:rsidR="00D71C15" w:rsidRPr="00AC69AA" w:rsidRDefault="00D71C15" w:rsidP="00E153E0">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ウ　感染症及び食中毒の予防及びまん延の防止のための研修従業者に対する「感染症の予防及びまん延の防止のための研修」の内容は、感染対策の基礎的内容等の適切な知識を普及・啓発するとともに、当該指定療養介護事業所における指針に基づいた衛生管理の徹底や衛生的な支援の励行を行うものとする。</w:t>
            </w:r>
          </w:p>
          <w:p w:rsidR="00D71C15" w:rsidRPr="00AC69AA" w:rsidRDefault="00D71C15" w:rsidP="00E153E0">
            <w:pPr>
              <w:kinsoku w:val="0"/>
              <w:autoSpaceDE w:val="0"/>
              <w:autoSpaceDN w:val="0"/>
              <w:adjustRightInd w:val="0"/>
              <w:snapToGrid w:val="0"/>
              <w:ind w:leftChars="300" w:left="630" w:firstLineChars="100" w:firstLine="210"/>
              <w:rPr>
                <w:rFonts w:ascii="ＭＳ 明朝" w:hAnsi="ＭＳ 明朝"/>
                <w:color w:val="000000" w:themeColor="text1"/>
              </w:rPr>
            </w:pPr>
            <w:r w:rsidRPr="00AC69AA">
              <w:rPr>
                <w:rFonts w:ascii="ＭＳ 明朝" w:hAnsi="ＭＳ 明朝" w:hint="eastAsia"/>
                <w:color w:val="000000" w:themeColor="text1"/>
              </w:rPr>
              <w:t>職員教育を組織的に浸透させていくためには、当該指定療養介護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p>
          <w:p w:rsidR="00D71C15" w:rsidRPr="00AC69AA" w:rsidRDefault="00D71C15" w:rsidP="00E153E0">
            <w:pPr>
              <w:kinsoku w:val="0"/>
              <w:autoSpaceDE w:val="0"/>
              <w:autoSpaceDN w:val="0"/>
              <w:adjustRightInd w:val="0"/>
              <w:snapToGrid w:val="0"/>
              <w:ind w:leftChars="300" w:left="630" w:firstLineChars="100" w:firstLine="210"/>
              <w:rPr>
                <w:rFonts w:ascii="ＭＳ 明朝" w:hAnsi="ＭＳ 明朝"/>
                <w:color w:val="000000" w:themeColor="text1"/>
              </w:rPr>
            </w:pPr>
            <w:r w:rsidRPr="00AC69AA">
              <w:rPr>
                <w:rFonts w:ascii="ＭＳ 明朝" w:hAnsi="ＭＳ 明朝" w:hint="eastAsia"/>
                <w:color w:val="000000" w:themeColor="text1"/>
              </w:rPr>
              <w:t>また、研修の実施内容についても記録することが必要である。研修の実施は、厚生労働省「障害福祉サービス施設・事業所職員のための感染対策マニュアル」等を活用するなど、指定療養介護事業所内で行うものでも差し支えなく、当該指定居宅介護事業所の実態に応じ行うこと。</w:t>
            </w:r>
          </w:p>
          <w:p w:rsidR="00D71C15" w:rsidRPr="00AC69AA" w:rsidRDefault="00D71C15" w:rsidP="00E153E0">
            <w:pPr>
              <w:kinsoku w:val="0"/>
              <w:autoSpaceDE w:val="0"/>
              <w:autoSpaceDN w:val="0"/>
              <w:adjustRightInd w:val="0"/>
              <w:snapToGrid w:val="0"/>
              <w:ind w:leftChars="200" w:left="420"/>
              <w:rPr>
                <w:rFonts w:ascii="ＭＳ 明朝" w:hAnsi="ＭＳ 明朝"/>
                <w:color w:val="000000" w:themeColor="text1"/>
              </w:rPr>
            </w:pPr>
            <w:r w:rsidRPr="00AC69AA">
              <w:rPr>
                <w:rFonts w:ascii="ＭＳ 明朝" w:hAnsi="ＭＳ 明朝" w:hint="eastAsia"/>
                <w:color w:val="000000" w:themeColor="text1"/>
              </w:rPr>
              <w:t>エ　感染症の予防及びまん延の防止のための訓練</w:t>
            </w:r>
          </w:p>
          <w:p w:rsidR="00D71C15" w:rsidRPr="00AC69AA" w:rsidRDefault="00D71C15" w:rsidP="00E153E0">
            <w:pPr>
              <w:kinsoku w:val="0"/>
              <w:autoSpaceDE w:val="0"/>
              <w:autoSpaceDN w:val="0"/>
              <w:adjustRightInd w:val="0"/>
              <w:snapToGrid w:val="0"/>
              <w:ind w:leftChars="300" w:left="630" w:firstLineChars="100" w:firstLine="210"/>
              <w:rPr>
                <w:rFonts w:ascii="ＭＳ 明朝" w:hAnsi="ＭＳ 明朝"/>
                <w:color w:val="000000" w:themeColor="text1"/>
              </w:rPr>
            </w:pPr>
            <w:r w:rsidRPr="00AC69AA">
              <w:rPr>
                <w:rFonts w:ascii="ＭＳ 明朝" w:hAnsi="ＭＳ 明朝" w:hint="eastAsia"/>
                <w:color w:val="000000" w:themeColor="text1"/>
              </w:rPr>
              <w:t>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指定療養介護事業所内の役割分担の確認や、感染対策をした上での支援の演習などを実施するものとする。</w:t>
            </w:r>
          </w:p>
          <w:p w:rsidR="00D71C15" w:rsidRPr="00AC69AA" w:rsidRDefault="00D71C15" w:rsidP="00E153E0">
            <w:pPr>
              <w:kinsoku w:val="0"/>
              <w:autoSpaceDE w:val="0"/>
              <w:autoSpaceDN w:val="0"/>
              <w:adjustRightInd w:val="0"/>
              <w:snapToGrid w:val="0"/>
              <w:ind w:leftChars="300" w:left="630" w:firstLineChars="100" w:firstLine="210"/>
              <w:rPr>
                <w:rFonts w:ascii="ＭＳ 明朝" w:hAnsi="ＭＳ 明朝"/>
                <w:color w:val="000000" w:themeColor="text1"/>
              </w:rPr>
            </w:pPr>
            <w:r w:rsidRPr="00AC69AA">
              <w:rPr>
                <w:rFonts w:ascii="ＭＳ 明朝" w:hAnsi="ＭＳ 明朝" w:hint="eastAsia"/>
                <w:color w:val="000000" w:themeColor="text1"/>
              </w:rPr>
              <w:t>訓練の実施は、机上を含めその実施手法は問わないものの、机上及び実地で実施するものを適切に組み合わせながら実施することが適切である。</w:t>
            </w:r>
          </w:p>
        </w:tc>
        <w:tc>
          <w:tcPr>
            <w:tcW w:w="1701" w:type="dxa"/>
            <w:tcBorders>
              <w:top w:val="single" w:sz="4" w:space="0" w:color="auto"/>
              <w:bottom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第90条第2項</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29" w:type="dxa"/>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衛生管理に関する書類</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D71C15" w:rsidP="00D71C15">
            <w:pPr>
              <w:rPr>
                <w:rFonts w:ascii="ＭＳ 明朝" w:hAnsi="ＭＳ 明朝"/>
                <w:color w:val="000000" w:themeColor="text1"/>
              </w:rPr>
            </w:pPr>
            <w:r w:rsidRPr="00AC69AA">
              <w:rPr>
                <w:rFonts w:ascii="ＭＳ 明朝" w:hAnsi="ＭＳ 明朝" w:hint="eastAsia"/>
                <w:color w:val="000000" w:themeColor="text1"/>
              </w:rPr>
              <w:t>令和６年３月３１日までは努力義務</w:t>
            </w:r>
          </w:p>
          <w:p w:rsidR="00D71C15" w:rsidRPr="00AC69AA" w:rsidRDefault="00D71C15" w:rsidP="00D71C15">
            <w:pPr>
              <w:rPr>
                <w:rFonts w:ascii="ＭＳ 明朝" w:hAnsi="ＭＳ 明朝"/>
                <w:color w:val="000000" w:themeColor="text1"/>
              </w:rPr>
            </w:pPr>
          </w:p>
          <w:p w:rsidR="00D71C15" w:rsidRPr="00AC69AA" w:rsidRDefault="00D71C15" w:rsidP="00D71C15">
            <w:pPr>
              <w:rPr>
                <w:rFonts w:ascii="ＭＳ 明朝" w:hAnsi="ＭＳ 明朝"/>
                <w:color w:val="000000" w:themeColor="text1"/>
              </w:rPr>
            </w:pPr>
            <w:r w:rsidRPr="00AC69AA">
              <w:rPr>
                <w:rFonts w:ascii="ＭＳ 明朝" w:hAnsi="ＭＳ 明朝" w:hint="eastAsia"/>
                <w:color w:val="000000" w:themeColor="text1"/>
              </w:rPr>
              <w:t>おおむね３ヶ月に１回の感染対策委員会の開催</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799427165"/>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有</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815066537"/>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無</w:t>
            </w:r>
          </w:p>
          <w:p w:rsidR="00D71C15" w:rsidRPr="00AC69AA" w:rsidRDefault="00D71C15" w:rsidP="00D71C15">
            <w:pPr>
              <w:rPr>
                <w:rFonts w:ascii="ＭＳ 明朝" w:hAnsi="ＭＳ 明朝"/>
                <w:color w:val="000000" w:themeColor="text1"/>
              </w:rPr>
            </w:pPr>
          </w:p>
          <w:p w:rsidR="00D71C15" w:rsidRPr="00AC69AA" w:rsidRDefault="00D71C15" w:rsidP="00D71C15">
            <w:pPr>
              <w:rPr>
                <w:rFonts w:ascii="ＭＳ 明朝" w:hAnsi="ＭＳ 明朝"/>
                <w:color w:val="000000" w:themeColor="text1"/>
              </w:rPr>
            </w:pPr>
            <w:r w:rsidRPr="00AC69AA">
              <w:rPr>
                <w:rFonts w:ascii="ＭＳ 明朝" w:hAnsi="ＭＳ 明朝" w:hint="eastAsia"/>
                <w:color w:val="000000" w:themeColor="text1"/>
              </w:rPr>
              <w:t>指針の整備</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337343585"/>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有</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463078698"/>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無</w:t>
            </w:r>
          </w:p>
          <w:p w:rsidR="00D71C15" w:rsidRPr="00AC69AA" w:rsidRDefault="00D71C15" w:rsidP="00D71C15">
            <w:pPr>
              <w:rPr>
                <w:rFonts w:ascii="ＭＳ 明朝" w:hAnsi="ＭＳ 明朝"/>
                <w:color w:val="000000" w:themeColor="text1"/>
              </w:rPr>
            </w:pPr>
          </w:p>
          <w:p w:rsidR="00D71C15" w:rsidRPr="00AC69AA" w:rsidRDefault="00D71C15" w:rsidP="00D71C15">
            <w:pPr>
              <w:rPr>
                <w:rFonts w:ascii="ＭＳ 明朝" w:hAnsi="ＭＳ 明朝"/>
                <w:color w:val="000000" w:themeColor="text1"/>
              </w:rPr>
            </w:pPr>
            <w:r w:rsidRPr="00AC69AA">
              <w:rPr>
                <w:rFonts w:ascii="ＭＳ 明朝" w:hAnsi="ＭＳ 明朝" w:hint="eastAsia"/>
                <w:color w:val="000000" w:themeColor="text1"/>
              </w:rPr>
              <w:t>年間２回以上の研修</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990403194"/>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有</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295883346"/>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無</w:t>
            </w:r>
          </w:p>
          <w:p w:rsidR="00D71C15" w:rsidRPr="00AC69AA" w:rsidRDefault="00D71C15" w:rsidP="00D71C15">
            <w:pPr>
              <w:rPr>
                <w:rFonts w:ascii="ＭＳ 明朝" w:hAnsi="ＭＳ 明朝"/>
                <w:b/>
                <w:color w:val="000000" w:themeColor="text1"/>
              </w:rPr>
            </w:pPr>
          </w:p>
          <w:p w:rsidR="00D71C15" w:rsidRPr="00AC69AA" w:rsidRDefault="00D71C15" w:rsidP="00D71C15">
            <w:pPr>
              <w:rPr>
                <w:rFonts w:ascii="ＭＳ 明朝" w:hAnsi="ＭＳ 明朝"/>
                <w:color w:val="000000" w:themeColor="text1"/>
              </w:rPr>
            </w:pPr>
            <w:r w:rsidRPr="00AC69AA">
              <w:rPr>
                <w:rFonts w:ascii="ＭＳ 明朝" w:hAnsi="ＭＳ 明朝" w:hint="eastAsia"/>
                <w:color w:val="000000" w:themeColor="text1"/>
              </w:rPr>
              <w:lastRenderedPageBreak/>
              <w:t>年間２回以上の訓練</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752784695"/>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有</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134637378"/>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無</w:t>
            </w:r>
          </w:p>
          <w:p w:rsidR="00D71C15" w:rsidRPr="00AC69AA" w:rsidRDefault="00D71C15" w:rsidP="00D71C15">
            <w:pPr>
              <w:rPr>
                <w:rFonts w:ascii="ＭＳ 明朝" w:hAnsi="ＭＳ 明朝"/>
                <w:b/>
                <w:color w:val="000000" w:themeColor="text1"/>
              </w:rPr>
            </w:pPr>
          </w:p>
          <w:p w:rsidR="00D71C15" w:rsidRPr="00AC69AA" w:rsidRDefault="00D71C15" w:rsidP="00D71C15">
            <w:pPr>
              <w:overflowPunct w:val="0"/>
              <w:textAlignment w:val="baseline"/>
              <w:rPr>
                <w:rFonts w:ascii="ＭＳ 明朝" w:hAnsi="ＭＳ 明朝"/>
                <w:color w:val="000000" w:themeColor="text1"/>
                <w:kern w:val="0"/>
                <w:sz w:val="18"/>
                <w:szCs w:val="18"/>
              </w:rPr>
            </w:pPr>
            <w:r w:rsidRPr="00AC69AA">
              <w:rPr>
                <w:rFonts w:ascii="ＭＳ 明朝" w:hAnsi="ＭＳ 明朝" w:cs="ＭＳ 明朝" w:hint="eastAsia"/>
                <w:color w:val="000000" w:themeColor="text1"/>
                <w:kern w:val="0"/>
                <w:sz w:val="18"/>
                <w:szCs w:val="18"/>
              </w:rPr>
              <w:t>従業者の健康診断</w:t>
            </w:r>
          </w:p>
          <w:p w:rsidR="00D71C15" w:rsidRPr="00AC69AA" w:rsidRDefault="00D71C15" w:rsidP="00D71C15">
            <w:pPr>
              <w:overflowPunct w:val="0"/>
              <w:textAlignment w:val="baseline"/>
              <w:rPr>
                <w:rFonts w:ascii="ＭＳ 明朝" w:hAnsi="ＭＳ 明朝"/>
                <w:color w:val="000000" w:themeColor="text1"/>
                <w:kern w:val="0"/>
                <w:sz w:val="18"/>
                <w:szCs w:val="18"/>
              </w:rPr>
            </w:pPr>
            <w:r w:rsidRPr="00AC69AA">
              <w:rPr>
                <w:rFonts w:ascii="ＭＳ 明朝" w:hAnsi="ＭＳ 明朝" w:cs="ＭＳ 明朝" w:hint="eastAsia"/>
                <w:color w:val="000000" w:themeColor="text1"/>
                <w:kern w:val="0"/>
                <w:sz w:val="18"/>
                <w:szCs w:val="18"/>
              </w:rPr>
              <w:t>実施状況</w:t>
            </w:r>
          </w:p>
          <w:p w:rsidR="00D71C15" w:rsidRPr="00AC69AA" w:rsidRDefault="00D71C15" w:rsidP="00D71C15">
            <w:pPr>
              <w:rPr>
                <w:rFonts w:ascii="ＭＳ 明朝" w:hAnsi="ＭＳ 明朝"/>
                <w:b/>
                <w:color w:val="000000" w:themeColor="text1"/>
              </w:rPr>
            </w:pPr>
          </w:p>
          <w:p w:rsidR="00D71C15" w:rsidRPr="00AC69AA" w:rsidRDefault="00D71C15" w:rsidP="00D71C15">
            <w:pPr>
              <w:overflowPunct w:val="0"/>
              <w:textAlignment w:val="baseline"/>
              <w:rPr>
                <w:rFonts w:ascii="ＭＳ 明朝" w:hAnsi="ＭＳ 明朝"/>
                <w:color w:val="000000" w:themeColor="text1"/>
                <w:kern w:val="0"/>
                <w:sz w:val="18"/>
                <w:szCs w:val="18"/>
              </w:rPr>
            </w:pPr>
            <w:r w:rsidRPr="00AC69AA">
              <w:rPr>
                <w:rFonts w:ascii="ＭＳ 明朝" w:hAnsi="ＭＳ 明朝" w:cs="ＭＳ 明朝" w:hint="eastAsia"/>
                <w:color w:val="000000" w:themeColor="text1"/>
                <w:kern w:val="0"/>
                <w:sz w:val="18"/>
                <w:szCs w:val="18"/>
              </w:rPr>
              <w:t>入浴ｻｰﾋﾞｽの有無</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876357174"/>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有</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096055882"/>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無</w:t>
            </w:r>
          </w:p>
          <w:p w:rsidR="00D71C15" w:rsidRPr="00AC69AA" w:rsidRDefault="00D71C15" w:rsidP="00D71C15">
            <w:pPr>
              <w:rPr>
                <w:rFonts w:ascii="ＭＳ 明朝" w:hAnsi="ＭＳ 明朝"/>
                <w:b/>
                <w:color w:val="000000" w:themeColor="text1"/>
              </w:rPr>
            </w:pPr>
            <w:r w:rsidRPr="00AC69AA">
              <w:rPr>
                <w:rFonts w:ascii="ＭＳ 明朝" w:hAnsi="ＭＳ 明朝" w:cs="ＭＳ 明朝" w:hint="eastAsia"/>
                <w:color w:val="000000" w:themeColor="text1"/>
                <w:kern w:val="0"/>
                <w:sz w:val="18"/>
                <w:szCs w:val="18"/>
              </w:rPr>
              <w:t>有の場合、浴槽の消毒・検査状況</w:t>
            </w:r>
          </w:p>
        </w:tc>
        <w:tc>
          <w:tcPr>
            <w:tcW w:w="1276"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907042149"/>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適</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815301662"/>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否</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878008146"/>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D71C15" w:rsidRPr="00AC69AA" w:rsidRDefault="00D71C15" w:rsidP="00D71C15">
            <w:pPr>
              <w:rPr>
                <w:rFonts w:ascii="ＭＳ 明朝" w:hAnsi="ＭＳ 明朝"/>
                <w:color w:val="000000" w:themeColor="text1"/>
              </w:rPr>
            </w:pPr>
            <w:r w:rsidRPr="00AC69AA">
              <w:rPr>
                <w:rFonts w:ascii="ＭＳ 明朝" w:hAnsi="ＭＳ 明朝"/>
                <w:color w:val="000000" w:themeColor="text1"/>
              </w:rPr>
              <w:lastRenderedPageBreak/>
              <w:t>32　協力医療機関</w:t>
            </w:r>
          </w:p>
          <w:p w:rsidR="00D71C15" w:rsidRPr="00AC69AA" w:rsidRDefault="00D71C15" w:rsidP="00D71C15">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color w:val="000000" w:themeColor="text1"/>
              </w:rPr>
              <w:t>指定生活介護事業者は、利用者の病状の急変等に備えるため、あらかじめ、協力医療機関を定めてあるか。</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w:t>
            </w:r>
          </w:p>
          <w:p w:rsidR="00D71C15" w:rsidRPr="00AC69AA" w:rsidRDefault="00D074CE"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w:t>
            </w:r>
            <w:r w:rsidRPr="00AC69AA">
              <w:rPr>
                <w:rFonts w:ascii="ＭＳ 明朝" w:hAnsi="ＭＳ 明朝"/>
                <w:color w:val="000000" w:themeColor="text1"/>
              </w:rPr>
              <w:t>10)</w:t>
            </w:r>
            <w:r w:rsidR="00D71C15" w:rsidRPr="00AC69AA">
              <w:rPr>
                <w:rFonts w:ascii="ＭＳ 明朝" w:hAnsi="ＭＳ 明朝" w:hint="eastAsia"/>
                <w:color w:val="000000" w:themeColor="text1"/>
              </w:rPr>
              <w:t>協力医療機関等（基準第91 条）</w:t>
            </w:r>
          </w:p>
          <w:p w:rsidR="00D71C15" w:rsidRPr="00AC69AA" w:rsidRDefault="00D71C15" w:rsidP="00D074CE">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協力医療機関は、指定生活介護事業所から近距離にあることが望ましいものであること。</w:t>
            </w:r>
          </w:p>
        </w:tc>
        <w:tc>
          <w:tcPr>
            <w:tcW w:w="1701" w:type="dxa"/>
            <w:tcBorders>
              <w:top w:val="single" w:sz="4" w:space="0" w:color="auto"/>
              <w:bottom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第91条</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29" w:type="dxa"/>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適宜必要と認める資料</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D71C15" w:rsidP="00D71C15">
            <w:pPr>
              <w:rPr>
                <w:rFonts w:ascii="ＭＳ 明朝" w:hAnsi="ＭＳ 明朝"/>
                <w:color w:val="000000" w:themeColor="text1"/>
              </w:rPr>
            </w:pPr>
            <w:r w:rsidRPr="00AC69AA">
              <w:rPr>
                <w:rFonts w:ascii="ＭＳ 明朝" w:hAnsi="ＭＳ 明朝" w:hint="eastAsia"/>
                <w:color w:val="000000" w:themeColor="text1"/>
              </w:rPr>
              <w:t>協力医療機関名</w:t>
            </w:r>
          </w:p>
        </w:tc>
        <w:tc>
          <w:tcPr>
            <w:tcW w:w="1276"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086116002"/>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適</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198284524"/>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否</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416565306"/>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33　掲示</w:t>
            </w:r>
          </w:p>
          <w:p w:rsidR="00D71C15" w:rsidRPr="00AC69AA" w:rsidRDefault="00D71C15" w:rsidP="00D71C15">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p>
          <w:p w:rsidR="00D71C15" w:rsidRPr="00AC69AA" w:rsidRDefault="00D71C15" w:rsidP="00D71C1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（１）</w:t>
            </w:r>
            <w:r w:rsidRPr="00AC69AA">
              <w:rPr>
                <w:rFonts w:ascii="ＭＳ 明朝" w:hAnsi="ＭＳ 明朝"/>
                <w:color w:val="000000" w:themeColor="text1"/>
              </w:rPr>
              <w:t>指定生活介護事業者は、指定生活介護事業所の見やすい場所に、運営規程の概要、従業者の勤務の体制、協力医療機関、その他の利用申込者のサービスの選択に資すると認められる重要事項を掲示しているか。</w:t>
            </w:r>
          </w:p>
        </w:tc>
        <w:tc>
          <w:tcPr>
            <w:tcW w:w="1701" w:type="dxa"/>
            <w:tcBorders>
              <w:top w:val="single" w:sz="4" w:space="0" w:color="auto"/>
              <w:bottom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第92条</w:t>
            </w:r>
            <w:r w:rsidRPr="00AC69AA">
              <w:rPr>
                <w:rFonts w:ascii="ＭＳ 明朝" w:hAnsi="ＭＳ 明朝" w:hint="eastAsia"/>
                <w:color w:val="000000" w:themeColor="text1"/>
              </w:rPr>
              <w:t>第1項</w:t>
            </w:r>
          </w:p>
        </w:tc>
        <w:tc>
          <w:tcPr>
            <w:tcW w:w="1729" w:type="dxa"/>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事業所の掲示物</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D71C15" w:rsidP="00D71C15">
            <w:pPr>
              <w:rPr>
                <w:rFonts w:ascii="ＭＳ 明朝" w:hAnsi="ＭＳ 明朝"/>
                <w:color w:val="000000" w:themeColor="text1"/>
              </w:rPr>
            </w:pPr>
            <w:r w:rsidRPr="00AC69AA">
              <w:rPr>
                <w:rFonts w:ascii="ＭＳ 明朝" w:hAnsi="ＭＳ 明朝" w:hint="eastAsia"/>
                <w:color w:val="000000" w:themeColor="text1"/>
              </w:rPr>
              <w:t>苦情対応方法・利用料の掲示もあるか</w:t>
            </w:r>
          </w:p>
          <w:p w:rsidR="00D71C15" w:rsidRPr="00AC69AA" w:rsidRDefault="00D71C15" w:rsidP="00D71C15">
            <w:pPr>
              <w:rPr>
                <w:rFonts w:ascii="ＭＳ 明朝" w:hAnsi="ＭＳ 明朝"/>
                <w:color w:val="000000" w:themeColor="text1"/>
              </w:rPr>
            </w:pPr>
            <w:r w:rsidRPr="00AC69AA">
              <w:rPr>
                <w:rFonts w:ascii="ＭＳ 明朝" w:hAnsi="ＭＳ 明朝" w:hint="eastAsia"/>
                <w:color w:val="000000" w:themeColor="text1"/>
              </w:rPr>
              <w:t>※利用料はH18. 9.29厚告545参照</w:t>
            </w:r>
          </w:p>
        </w:tc>
        <w:tc>
          <w:tcPr>
            <w:tcW w:w="1276"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294675484"/>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適</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2113044365"/>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否</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688104233"/>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２）指定生活介護事業者は、前項に規定する事項を記載した書面を当該指定生活介護事業所に備え付け、かつ、これをいつでも関係者に自由に閲覧させることにより、同項の規定による掲示に代えることができる。</w:t>
            </w: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w:t>
            </w:r>
          </w:p>
          <w:p w:rsidR="00D71C15" w:rsidRPr="00AC69AA" w:rsidRDefault="00D074CE"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w:t>
            </w:r>
            <w:r w:rsidRPr="00AC69AA">
              <w:rPr>
                <w:rFonts w:ascii="ＭＳ 明朝" w:hAnsi="ＭＳ 明朝"/>
                <w:color w:val="000000" w:themeColor="text1"/>
              </w:rPr>
              <w:t>11)</w:t>
            </w:r>
            <w:r w:rsidR="00D71C15" w:rsidRPr="00AC69AA">
              <w:rPr>
                <w:rFonts w:ascii="ＭＳ 明朝" w:hAnsi="ＭＳ 明朝" w:hint="eastAsia"/>
                <w:color w:val="000000" w:themeColor="text1"/>
              </w:rPr>
              <w:t>掲示（基準第92 条）</w:t>
            </w:r>
          </w:p>
          <w:p w:rsidR="00D71C15" w:rsidRPr="00AC69AA" w:rsidRDefault="00D71C15" w:rsidP="00D074CE">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基準第92条の規定は、基準第35 条と基本的に同趣旨であるため、第四の３の（21）を参照されたい。</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◎解釈通知第４の３</w:t>
            </w:r>
          </w:p>
          <w:p w:rsidR="00D71C15" w:rsidRPr="00AC69AA" w:rsidRDefault="00D074CE"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w:t>
            </w:r>
            <w:r w:rsidRPr="00AC69AA">
              <w:rPr>
                <w:rFonts w:ascii="ＭＳ 明朝" w:hAnsi="ＭＳ 明朝"/>
                <w:color w:val="000000" w:themeColor="text1"/>
              </w:rPr>
              <w:t>21)</w:t>
            </w:r>
            <w:r w:rsidR="00D71C15" w:rsidRPr="00AC69AA">
              <w:rPr>
                <w:rFonts w:ascii="ＭＳ 明朝" w:hAnsi="ＭＳ 明朝" w:hint="eastAsia"/>
                <w:color w:val="000000" w:themeColor="text1"/>
              </w:rPr>
              <w:t>掲示（基準第72 条）</w:t>
            </w:r>
          </w:p>
          <w:p w:rsidR="00D71C15" w:rsidRPr="00AC69AA" w:rsidRDefault="00D71C15" w:rsidP="00D074CE">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基準第72条の規定は、基準第35 条と基本的に同趣旨であるため、第の三の1の(25)を参照されたい。</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◎解釈通知第３の３</w:t>
            </w:r>
          </w:p>
          <w:p w:rsidR="00D71C15" w:rsidRPr="00AC69AA" w:rsidRDefault="00D074CE"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w:t>
            </w:r>
            <w:r w:rsidRPr="00AC69AA">
              <w:rPr>
                <w:rFonts w:ascii="ＭＳ 明朝" w:hAnsi="ＭＳ 明朝"/>
                <w:color w:val="000000" w:themeColor="text1"/>
              </w:rPr>
              <w:t>25)</w:t>
            </w:r>
            <w:r w:rsidR="00D71C15" w:rsidRPr="00AC69AA">
              <w:rPr>
                <w:rFonts w:ascii="ＭＳ 明朝" w:hAnsi="ＭＳ 明朝" w:hint="eastAsia"/>
                <w:color w:val="000000" w:themeColor="text1"/>
              </w:rPr>
              <w:t>掲示(基準第35 条)</w:t>
            </w:r>
          </w:p>
          <w:p w:rsidR="00D71C15" w:rsidRPr="00AC69AA" w:rsidRDefault="00D71C15" w:rsidP="00E153E0">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lastRenderedPageBreak/>
              <w:t>①</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基準第35条第１項は、指定居宅介護事業者は、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指定居宅介護事業所の見やすい場所に掲示することを規定したものであるが、次に掲げる点に留意する必要がある。</w:t>
            </w:r>
          </w:p>
          <w:p w:rsidR="00D71C15" w:rsidRPr="00AC69AA" w:rsidRDefault="00D71C15" w:rsidP="00E153E0">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ア</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指定居宅介護事業所の見やすい場所とは、重要事項を伝えるべき利用者又はその家族等に対して見やすい場所のことであること。</w:t>
            </w:r>
          </w:p>
          <w:p w:rsidR="00D71C15" w:rsidRPr="00AC69AA" w:rsidRDefault="00D71C15" w:rsidP="00E153E0">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イ</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従業者の勤務体制については、職種ごと、常勤・非常勤ごと等の人数を掲示する趣旨であり、従業者の氏名まで掲示することを求めるものではないこと。</w:t>
            </w:r>
          </w:p>
          <w:p w:rsidR="00D71C15" w:rsidRPr="00AC69AA" w:rsidRDefault="00D71C15" w:rsidP="00E153E0">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②</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同条第２項は、重要事項を記載したファイル等を利用者又はその家族等が自由に閲覧可能な形で当該指定居宅介護事業所内に備え付けることで同条第１項の掲示に代えることができることを規定したものである。</w:t>
            </w:r>
          </w:p>
        </w:tc>
        <w:tc>
          <w:tcPr>
            <w:tcW w:w="1701" w:type="dxa"/>
            <w:tcBorders>
              <w:top w:val="single" w:sz="4" w:space="0" w:color="auto"/>
              <w:bottom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第92条</w:t>
            </w:r>
            <w:r w:rsidRPr="00AC69AA">
              <w:rPr>
                <w:rFonts w:ascii="ＭＳ 明朝" w:hAnsi="ＭＳ 明朝" w:hint="eastAsia"/>
                <w:color w:val="000000" w:themeColor="text1"/>
              </w:rPr>
              <w:t>第2項</w:t>
            </w:r>
          </w:p>
        </w:tc>
        <w:tc>
          <w:tcPr>
            <w:tcW w:w="1729" w:type="dxa"/>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事業所の掲示物</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tc>
        <w:tc>
          <w:tcPr>
            <w:tcW w:w="1276"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315839841"/>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適</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286012216"/>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否</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162357846"/>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D71C15" w:rsidRPr="00AC69AA" w:rsidRDefault="00D71C15" w:rsidP="00D71C15">
            <w:pPr>
              <w:rPr>
                <w:rFonts w:ascii="ＭＳ 明朝" w:hAnsi="ＭＳ 明朝"/>
                <w:color w:val="000000" w:themeColor="text1"/>
                <w:spacing w:val="8"/>
              </w:rPr>
            </w:pPr>
            <w:r w:rsidRPr="00AC69AA">
              <w:rPr>
                <w:rFonts w:ascii="ＭＳ 明朝" w:hAnsi="ＭＳ 明朝"/>
                <w:color w:val="000000" w:themeColor="text1"/>
              </w:rPr>
              <w:t>34　秘密保持等</w:t>
            </w:r>
          </w:p>
          <w:p w:rsidR="00D71C15" w:rsidRPr="00AC69AA" w:rsidRDefault="00D71C15" w:rsidP="00D71C15">
            <w:pPr>
              <w:kinsoku w:val="0"/>
              <w:autoSpaceDE w:val="0"/>
              <w:autoSpaceDN w:val="0"/>
              <w:adjustRightInd w:val="0"/>
              <w:snapToGrid w:val="0"/>
              <w:ind w:left="360" w:hangingChars="200" w:hanging="360"/>
              <w:rPr>
                <w:rFonts w:ascii="ＭＳ 明朝" w:hAnsi="ＭＳ 明朝"/>
                <w:color w:val="000000" w:themeColor="text1"/>
              </w:rPr>
            </w:pPr>
            <w:r w:rsidRPr="00AC69AA">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（１）指定生活介護事業所の従業者及び管理者は、正当な理由がなく、その業務上知り得た利用者又はその家族の秘密を漏らしていないか。</w:t>
            </w: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w:t>
            </w:r>
            <w:r w:rsidRPr="00AC69AA">
              <w:rPr>
                <w:rFonts w:ascii="ＭＳ 明朝" w:hAnsi="ＭＳ 明朝"/>
                <w:color w:val="000000" w:themeColor="text1"/>
              </w:rPr>
              <w:t>12)</w:t>
            </w:r>
            <w:r w:rsidRPr="00AC69AA">
              <w:rPr>
                <w:rFonts w:ascii="ＭＳ 明朝" w:hAnsi="ＭＳ 明朝" w:hint="eastAsia"/>
                <w:color w:val="000000" w:themeColor="text1"/>
              </w:rPr>
              <w:t>準用</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◎解釈通知第３の３(</w:t>
            </w:r>
            <w:r w:rsidRPr="00AC69AA">
              <w:rPr>
                <w:rFonts w:ascii="ＭＳ 明朝" w:hAnsi="ＭＳ 明朝"/>
                <w:color w:val="000000" w:themeColor="text1"/>
              </w:rPr>
              <w:t>27)</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（27）秘密保持等（基準第36条）</w:t>
            </w:r>
          </w:p>
          <w:p w:rsidR="00D71C15" w:rsidRPr="00AC69AA" w:rsidRDefault="00D71C15" w:rsidP="00E153E0">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①</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基準第36条第１項は、指定生活介護事業所の従業者及び管理者に、その業務上知り得た利用者又はその家族の秘密の保持を義務付けたものである。</w:t>
            </w:r>
          </w:p>
        </w:tc>
        <w:tc>
          <w:tcPr>
            <w:tcW w:w="1701" w:type="dxa"/>
            <w:tcBorders>
              <w:top w:val="single" w:sz="4" w:space="0" w:color="auto"/>
              <w:bottom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第93条     </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準用（第36条</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第1項）</w:t>
            </w:r>
          </w:p>
        </w:tc>
        <w:tc>
          <w:tcPr>
            <w:tcW w:w="1729" w:type="dxa"/>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従業者及び管理者の秘密保持誓約書</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tc>
        <w:tc>
          <w:tcPr>
            <w:tcW w:w="1276"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104923818"/>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適</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52158265"/>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否</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019459198"/>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（２）指定生活介護事業者は、従業者及び管理者であった者が、正当な理由がなく、その業務上知り得た利用者又はその家族の秘密を漏らすことがないよう、必要な措置を講じているか</w:t>
            </w:r>
            <w:r w:rsidRPr="00AC69AA">
              <w:rPr>
                <w:rFonts w:ascii="ＭＳ 明朝" w:hAnsi="ＭＳ 明朝"/>
                <w:color w:val="000000" w:themeColor="text1"/>
              </w:rPr>
              <w:lastRenderedPageBreak/>
              <w:t>。</w:t>
            </w: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w:t>
            </w:r>
            <w:r w:rsidRPr="00AC69AA">
              <w:rPr>
                <w:rFonts w:ascii="ＭＳ 明朝" w:hAnsi="ＭＳ 明朝"/>
                <w:color w:val="000000" w:themeColor="text1"/>
              </w:rPr>
              <w:t>12)</w:t>
            </w:r>
            <w:r w:rsidRPr="00AC69AA">
              <w:rPr>
                <w:rFonts w:ascii="ＭＳ 明朝" w:hAnsi="ＭＳ 明朝" w:hint="eastAsia"/>
                <w:color w:val="000000" w:themeColor="text1"/>
              </w:rPr>
              <w:t>準用</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◎解釈通知第３の３(</w:t>
            </w:r>
            <w:r w:rsidRPr="00AC69AA">
              <w:rPr>
                <w:rFonts w:ascii="ＭＳ 明朝" w:hAnsi="ＭＳ 明朝"/>
                <w:color w:val="000000" w:themeColor="text1"/>
              </w:rPr>
              <w:t>27)</w:t>
            </w:r>
          </w:p>
          <w:p w:rsidR="00D71C15" w:rsidRPr="00AC69AA" w:rsidRDefault="00D074CE"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w:t>
            </w:r>
            <w:r w:rsidRPr="00AC69AA">
              <w:rPr>
                <w:rFonts w:ascii="ＭＳ 明朝" w:hAnsi="ＭＳ 明朝"/>
                <w:color w:val="000000" w:themeColor="text1"/>
              </w:rPr>
              <w:t>27)</w:t>
            </w:r>
            <w:r w:rsidR="00D71C15" w:rsidRPr="00AC69AA">
              <w:rPr>
                <w:rFonts w:ascii="ＭＳ 明朝" w:hAnsi="ＭＳ 明朝" w:hint="eastAsia"/>
                <w:color w:val="000000" w:themeColor="text1"/>
              </w:rPr>
              <w:t>秘密保持等（基準第36条）</w:t>
            </w:r>
          </w:p>
          <w:p w:rsidR="00D71C15" w:rsidRPr="00AC69AA" w:rsidRDefault="00D71C15" w:rsidP="00E153E0">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②</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同条第２項は、指定生活介護事業者に対して、過去に当該指定生活介護事業所の従業者及び管理者であった者が、その業務上知り得た利用者又はその家族の秘密を漏らすことがないよう必要な措置を取ることを義務付けたものであり、具体的には、指定生活介護事業者は、当該指定生活介護事業所の従業者等が、従業者等でなくなった後においてもこれらの秘密を保持すべき旨を、従業者との雇用時等に取り決めるなどの措置を講ずべきこととするものである。</w:t>
            </w:r>
          </w:p>
        </w:tc>
        <w:tc>
          <w:tcPr>
            <w:tcW w:w="1701" w:type="dxa"/>
            <w:tcBorders>
              <w:top w:val="single" w:sz="4" w:space="0" w:color="auto"/>
              <w:bottom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第93条    </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準用（第36条</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lastRenderedPageBreak/>
              <w:t>第2項）</w:t>
            </w:r>
          </w:p>
        </w:tc>
        <w:tc>
          <w:tcPr>
            <w:tcW w:w="1729" w:type="dxa"/>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従業者及び管理者の秘密保持誓約書</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lastRenderedPageBreak/>
              <w:t>その他必要な措置を講じたことが分かる文書（就業規則等）</w:t>
            </w:r>
          </w:p>
        </w:tc>
        <w:tc>
          <w:tcPr>
            <w:tcW w:w="1732"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tc>
        <w:tc>
          <w:tcPr>
            <w:tcW w:w="1276"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845092406"/>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適</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319555659"/>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否</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844594458"/>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1C15" w:rsidRPr="00AC69AA" w:rsidRDefault="00D71C15" w:rsidP="00D71C15">
            <w:pPr>
              <w:rPr>
                <w:rFonts w:ascii="ＭＳ 明朝" w:hAnsi="ＭＳ 明朝"/>
                <w:color w:val="000000" w:themeColor="text1"/>
                <w:spacing w:val="8"/>
              </w:rPr>
            </w:pP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（３）指定生活介護事業者は、他の指定生活介護事業者等に対して、利用者又はその家族に関する情報を提供する際は、あらかじめ文書により当該利用者又はその家族の同意を得ているか。</w:t>
            </w: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w:t>
            </w:r>
            <w:r w:rsidRPr="00AC69AA">
              <w:rPr>
                <w:rFonts w:ascii="ＭＳ 明朝" w:hAnsi="ＭＳ 明朝"/>
                <w:color w:val="000000" w:themeColor="text1"/>
              </w:rPr>
              <w:t>12)</w:t>
            </w:r>
            <w:r w:rsidRPr="00AC69AA">
              <w:rPr>
                <w:rFonts w:ascii="ＭＳ 明朝" w:hAnsi="ＭＳ 明朝" w:hint="eastAsia"/>
                <w:color w:val="000000" w:themeColor="text1"/>
              </w:rPr>
              <w:t>準用</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◎解釈通知第３の３(</w:t>
            </w:r>
            <w:r w:rsidRPr="00AC69AA">
              <w:rPr>
                <w:rFonts w:ascii="ＭＳ 明朝" w:hAnsi="ＭＳ 明朝"/>
                <w:color w:val="000000" w:themeColor="text1"/>
              </w:rPr>
              <w:t>27)</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（27）秘密保持等（基準第36条）</w:t>
            </w:r>
          </w:p>
          <w:p w:rsidR="00D71C15" w:rsidRPr="00AC69AA" w:rsidRDefault="00D71C15" w:rsidP="00E153E0">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③</w:t>
            </w:r>
            <w:r w:rsidR="00E153E0"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同条第３項は、従業者が利用者の有する問題点や解決すべき課題等の個人情報を、他の指定障害福祉サービス事業者と共有するためには、指定</w:t>
            </w:r>
            <w:r w:rsidR="00321D47" w:rsidRPr="00AC69AA">
              <w:rPr>
                <w:rFonts w:ascii="ＭＳ 明朝" w:hAnsi="ＭＳ 明朝" w:hint="eastAsia"/>
                <w:color w:val="000000" w:themeColor="text1"/>
              </w:rPr>
              <w:t>生活</w:t>
            </w:r>
            <w:r w:rsidRPr="00AC69AA">
              <w:rPr>
                <w:rFonts w:ascii="ＭＳ 明朝" w:hAnsi="ＭＳ 明朝" w:hint="eastAsia"/>
                <w:color w:val="000000" w:themeColor="text1"/>
              </w:rPr>
              <w:t>介護事業者等は、あらかじめ、文書により利用者又はその家族から同意を得る必要があることを規定したものであるが、この同意は、サービス提供開始時に利用者及びその家族から包括的な同意を得ておくことで足りるものである。</w:t>
            </w:r>
          </w:p>
        </w:tc>
        <w:tc>
          <w:tcPr>
            <w:tcW w:w="1701" w:type="dxa"/>
            <w:tcBorders>
              <w:top w:val="single" w:sz="4" w:space="0" w:color="auto"/>
              <w:bottom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第93条    </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準用（第36条</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第3項）  </w:t>
            </w:r>
          </w:p>
        </w:tc>
        <w:tc>
          <w:tcPr>
            <w:tcW w:w="1729" w:type="dxa"/>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個人情報同意書</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tc>
        <w:tc>
          <w:tcPr>
            <w:tcW w:w="1276"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333342916"/>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適</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596254429"/>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否</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588264613"/>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35　情報の提供等</w:t>
            </w:r>
          </w:p>
          <w:p w:rsidR="00D71C15" w:rsidRPr="00AC69AA" w:rsidRDefault="00D71C15" w:rsidP="00D71C15">
            <w:pPr>
              <w:kinsoku w:val="0"/>
              <w:autoSpaceDE w:val="0"/>
              <w:autoSpaceDN w:val="0"/>
              <w:adjustRightInd w:val="0"/>
              <w:snapToGrid w:val="0"/>
              <w:ind w:left="360" w:hangingChars="200" w:hanging="360"/>
              <w:rPr>
                <w:rFonts w:ascii="ＭＳ 明朝" w:hAnsi="ＭＳ 明朝"/>
                <w:color w:val="000000" w:themeColor="text1"/>
              </w:rPr>
            </w:pPr>
            <w:r w:rsidRPr="00AC69AA">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１）指定生活介護事業者は、指定生活介護を利用しようとする者が、適切かつ円滑に利用することができるように、当該指定生活介護事業者が実施する事業の内容に関する情報の提供を行うよう努めているか。</w:t>
            </w: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第93条      </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準用（第37条</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第1項）</w:t>
            </w:r>
          </w:p>
        </w:tc>
        <w:tc>
          <w:tcPr>
            <w:tcW w:w="1729" w:type="dxa"/>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情報提供を行ったことが分かる書類（パンフレット等）</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tc>
        <w:tc>
          <w:tcPr>
            <w:tcW w:w="1276"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127235316"/>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適</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316839546"/>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否</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2006201002"/>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1C15" w:rsidRPr="00AC69AA" w:rsidRDefault="00D71C15" w:rsidP="00D71C15">
            <w:pPr>
              <w:ind w:left="210" w:hangingChars="100" w:hanging="210"/>
              <w:rPr>
                <w:rFonts w:ascii="ＭＳ 明朝" w:hAnsi="ＭＳ 明朝"/>
                <w:color w:val="000000" w:themeColor="text1"/>
              </w:rPr>
            </w:pP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（２）指定生活介護事業者は、当該指定生活介護事業者について広告をする場合においては、その内容が虚偽又は誇大なものとなっていないか。</w:t>
            </w:r>
          </w:p>
          <w:p w:rsidR="00D71C15" w:rsidRPr="00AC69AA" w:rsidRDefault="00D71C15" w:rsidP="00D71C15">
            <w:pPr>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第93条     </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準用（第37条</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第2項）</w:t>
            </w:r>
          </w:p>
        </w:tc>
        <w:tc>
          <w:tcPr>
            <w:tcW w:w="1729" w:type="dxa"/>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事業者のＨＰ画面・パンフレット</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tc>
        <w:tc>
          <w:tcPr>
            <w:tcW w:w="1276"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518892801"/>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適</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824847049"/>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否</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504793238"/>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D71C15" w:rsidRPr="00AC69AA" w:rsidRDefault="00D71C15" w:rsidP="00D71C1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color w:val="000000" w:themeColor="text1"/>
              </w:rPr>
              <w:t>36　利益供与等の禁止</w:t>
            </w:r>
          </w:p>
          <w:p w:rsidR="00D71C15" w:rsidRPr="00AC69AA" w:rsidRDefault="00D71C15" w:rsidP="00D71C15">
            <w:pPr>
              <w:ind w:left="180" w:hangingChars="100" w:hanging="180"/>
              <w:rPr>
                <w:rFonts w:ascii="ＭＳ 明朝" w:hAnsi="ＭＳ 明朝"/>
                <w:color w:val="000000" w:themeColor="text1"/>
              </w:rPr>
            </w:pPr>
            <w:r w:rsidRPr="00AC69AA">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D71C15" w:rsidRPr="00AC69AA" w:rsidRDefault="00D71C15" w:rsidP="00D71C15">
            <w:pPr>
              <w:ind w:left="452" w:hangingChars="200" w:hanging="452"/>
              <w:rPr>
                <w:rFonts w:ascii="ＭＳ 明朝" w:hAnsi="ＭＳ 明朝"/>
                <w:color w:val="000000" w:themeColor="text1"/>
                <w:spacing w:val="8"/>
              </w:rPr>
            </w:pP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１）指定生活介護事業者は、一般相談支援事業若しくは特定相談支援事業を行う者若しくは他の障害福祉サービスの事業を行う者等又はその従業者に対し、利用者又はその家族に対して当該指定生活介護事業者を紹介することの対償として、金品その他の財産上の利益を供与していないか。</w:t>
            </w:r>
          </w:p>
          <w:p w:rsidR="00D71C15" w:rsidRPr="00AC69AA" w:rsidRDefault="00D71C15" w:rsidP="00D71C15">
            <w:pPr>
              <w:ind w:left="452" w:hangingChars="200" w:hanging="452"/>
              <w:rPr>
                <w:rFonts w:ascii="ＭＳ 明朝" w:hAnsi="ＭＳ 明朝"/>
                <w:color w:val="000000" w:themeColor="text1"/>
                <w:spacing w:val="8"/>
              </w:rPr>
            </w:pPr>
          </w:p>
        </w:tc>
        <w:tc>
          <w:tcPr>
            <w:tcW w:w="1701" w:type="dxa"/>
            <w:tcBorders>
              <w:top w:val="single" w:sz="4" w:space="0" w:color="auto"/>
              <w:bottom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第93条     </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準用（第38条</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第1項）</w:t>
            </w:r>
          </w:p>
        </w:tc>
        <w:tc>
          <w:tcPr>
            <w:tcW w:w="1729" w:type="dxa"/>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適宜必要と認める資料</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tc>
        <w:tc>
          <w:tcPr>
            <w:tcW w:w="1276"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178183878"/>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適</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877233102"/>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否</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652982015"/>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D71C15" w:rsidRPr="00AC69AA" w:rsidRDefault="00D71C15" w:rsidP="00D71C1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２）指定生活介護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tc>
        <w:tc>
          <w:tcPr>
            <w:tcW w:w="1701" w:type="dxa"/>
            <w:tcBorders>
              <w:top w:val="single" w:sz="4" w:space="0" w:color="auto"/>
              <w:bottom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第93条    </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準用（第38条</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第2項）</w:t>
            </w:r>
          </w:p>
        </w:tc>
        <w:tc>
          <w:tcPr>
            <w:tcW w:w="1729" w:type="dxa"/>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適宜必要と認める資料</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tc>
        <w:tc>
          <w:tcPr>
            <w:tcW w:w="1276"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66756079"/>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適</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90625437"/>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否</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964387573"/>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D71C15" w:rsidRPr="00AC69AA" w:rsidRDefault="00D71C15" w:rsidP="00D71C1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color w:val="000000" w:themeColor="text1"/>
              </w:rPr>
              <w:t>37　苦情解決</w:t>
            </w:r>
          </w:p>
          <w:p w:rsidR="00D71C15" w:rsidRPr="00AC69AA" w:rsidRDefault="00D71C15" w:rsidP="00D71C15">
            <w:pPr>
              <w:ind w:left="180" w:hangingChars="100" w:hanging="180"/>
              <w:rPr>
                <w:rFonts w:ascii="ＭＳ 明朝" w:hAnsi="ＭＳ 明朝"/>
                <w:color w:val="000000" w:themeColor="text1"/>
              </w:rPr>
            </w:pPr>
            <w:r w:rsidRPr="00AC69AA">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（１）指定生活介護事業者は、その提供した指定生活介護に関する利用者又はその家族からの苦情に迅速かつ適切に対応するために、苦情を受け付けるための窓口を設置する等の必要な措置を講じているか。</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w:t>
            </w:r>
            <w:r w:rsidRPr="00AC69AA">
              <w:rPr>
                <w:rFonts w:ascii="ＭＳ 明朝" w:hAnsi="ＭＳ 明朝"/>
                <w:color w:val="000000" w:themeColor="text1"/>
              </w:rPr>
              <w:t>12)</w:t>
            </w:r>
            <w:r w:rsidRPr="00AC69AA">
              <w:rPr>
                <w:rFonts w:ascii="ＭＳ 明朝" w:hAnsi="ＭＳ 明朝" w:hint="eastAsia"/>
                <w:color w:val="000000" w:themeColor="text1"/>
              </w:rPr>
              <w:t>準用</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◎解釈通知第３の３(</w:t>
            </w:r>
            <w:r w:rsidRPr="00AC69AA">
              <w:rPr>
                <w:rFonts w:ascii="ＭＳ 明朝" w:hAnsi="ＭＳ 明朝"/>
                <w:color w:val="000000" w:themeColor="text1"/>
              </w:rPr>
              <w:t>29)</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（29）苦情解決（基準第39条）</w:t>
            </w:r>
          </w:p>
          <w:p w:rsidR="00D71C15" w:rsidRPr="00AC69AA" w:rsidRDefault="00D71C15" w:rsidP="00D074CE">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①</w:t>
            </w:r>
            <w:r w:rsidR="00D074CE"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基準第39 条第１項にいう「必要な措置」とは、具体的には、相談窓口、苦情解決の体制及び手順等当該事業所におけ</w:t>
            </w:r>
            <w:r w:rsidRPr="00AC69AA">
              <w:rPr>
                <w:rFonts w:ascii="ＭＳ 明朝" w:hAnsi="ＭＳ 明朝" w:hint="eastAsia"/>
                <w:color w:val="000000" w:themeColor="text1"/>
              </w:rPr>
              <w:lastRenderedPageBreak/>
              <w:t>る苦情を解決するための措置を講ずることをいうものである。当該措置の概要については、利用申込者にサービスの内容を説明する文書に記載し、事業所に掲示することが望ましい。</w:t>
            </w:r>
          </w:p>
        </w:tc>
        <w:tc>
          <w:tcPr>
            <w:tcW w:w="1701" w:type="dxa"/>
            <w:tcBorders>
              <w:top w:val="single" w:sz="4" w:space="0" w:color="auto"/>
              <w:bottom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準用（第39条</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第1項）</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29" w:type="dxa"/>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苦情受付簿</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重要事項説明書</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契約書</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事業所の掲示物</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D71C15" w:rsidP="00D71C15">
            <w:pPr>
              <w:rPr>
                <w:rFonts w:ascii="ＭＳ 明朝" w:hAnsi="ＭＳ 明朝"/>
                <w:color w:val="000000" w:themeColor="text1"/>
              </w:rPr>
            </w:pPr>
            <w:r w:rsidRPr="00AC69AA">
              <w:rPr>
                <w:rFonts w:ascii="ＭＳ 明朝" w:hAnsi="ＭＳ 明朝" w:hint="eastAsia"/>
                <w:color w:val="000000" w:themeColor="text1"/>
              </w:rPr>
              <w:t>苦情対応マニュアル</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404193173"/>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有</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507133741"/>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無</w:t>
            </w:r>
          </w:p>
          <w:p w:rsidR="00D71C15" w:rsidRPr="00AC69AA" w:rsidRDefault="00D71C15" w:rsidP="00D71C15">
            <w:pPr>
              <w:rPr>
                <w:rFonts w:ascii="ＭＳ 明朝" w:hAnsi="ＭＳ 明朝"/>
                <w:color w:val="000000" w:themeColor="text1"/>
              </w:rPr>
            </w:pPr>
          </w:p>
          <w:p w:rsidR="00D71C15" w:rsidRPr="00AC69AA" w:rsidRDefault="00D71C15" w:rsidP="00D71C15">
            <w:pPr>
              <w:rPr>
                <w:rFonts w:ascii="ＭＳ 明朝" w:hAnsi="ＭＳ 明朝"/>
                <w:color w:val="000000" w:themeColor="text1"/>
              </w:rPr>
            </w:pPr>
            <w:r w:rsidRPr="00AC69AA">
              <w:rPr>
                <w:rFonts w:ascii="ＭＳ 明朝" w:hAnsi="ＭＳ 明朝" w:hint="eastAsia"/>
                <w:color w:val="000000" w:themeColor="text1"/>
              </w:rPr>
              <w:t>重要事項説明書への記載</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888179287"/>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有</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080481919"/>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無</w:t>
            </w:r>
          </w:p>
          <w:p w:rsidR="00D71C15" w:rsidRPr="00AC69AA" w:rsidRDefault="00D71C15" w:rsidP="00D71C15">
            <w:pPr>
              <w:rPr>
                <w:rFonts w:ascii="ＭＳ 明朝" w:hAnsi="ＭＳ 明朝"/>
                <w:color w:val="000000" w:themeColor="text1"/>
              </w:rPr>
            </w:pPr>
          </w:p>
          <w:p w:rsidR="00D71C15" w:rsidRPr="00AC69AA" w:rsidRDefault="00D71C15" w:rsidP="00D71C15">
            <w:pPr>
              <w:rPr>
                <w:rFonts w:ascii="ＭＳ 明朝" w:hAnsi="ＭＳ 明朝"/>
                <w:color w:val="000000" w:themeColor="text1"/>
              </w:rPr>
            </w:pPr>
            <w:r w:rsidRPr="00AC69AA">
              <w:rPr>
                <w:rFonts w:ascii="ＭＳ 明朝" w:hAnsi="ＭＳ 明朝" w:hint="eastAsia"/>
                <w:color w:val="000000" w:themeColor="text1"/>
              </w:rPr>
              <w:lastRenderedPageBreak/>
              <w:t>掲示</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559159143"/>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有</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588507506"/>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無</w:t>
            </w:r>
          </w:p>
        </w:tc>
        <w:tc>
          <w:tcPr>
            <w:tcW w:w="1276"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679187845"/>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適</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50615985"/>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否</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918012568"/>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D71C15" w:rsidRPr="00AC69AA" w:rsidRDefault="00D71C15" w:rsidP="00D71C1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（２）指定生活介護事業者は、(1)の苦情を受け付けた場合には、当該苦情の内容等を記録しているか。</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975142" w:rsidRPr="00AC69AA" w:rsidRDefault="00975142" w:rsidP="00D71C1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準用（第39条</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第2項）</w:t>
            </w:r>
          </w:p>
        </w:tc>
        <w:tc>
          <w:tcPr>
            <w:tcW w:w="1729" w:type="dxa"/>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苦情者への対応記録</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苦情対応マニュアル</w:t>
            </w:r>
          </w:p>
        </w:tc>
        <w:tc>
          <w:tcPr>
            <w:tcW w:w="1732"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D71C15" w:rsidP="00D71C15">
            <w:pPr>
              <w:rPr>
                <w:rFonts w:ascii="ＭＳ 明朝" w:hAnsi="ＭＳ 明朝"/>
                <w:color w:val="000000" w:themeColor="text1"/>
              </w:rPr>
            </w:pPr>
            <w:r w:rsidRPr="00AC69AA">
              <w:rPr>
                <w:rFonts w:ascii="ＭＳ 明朝" w:hAnsi="ＭＳ 明朝" w:hint="eastAsia"/>
                <w:color w:val="000000" w:themeColor="text1"/>
              </w:rPr>
              <w:t>記録</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659988868"/>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有</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185746222"/>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無</w:t>
            </w:r>
          </w:p>
          <w:p w:rsidR="00D71C15" w:rsidRPr="00AC69AA" w:rsidRDefault="00D71C15" w:rsidP="00D71C15">
            <w:pPr>
              <w:rPr>
                <w:rFonts w:ascii="ＭＳ 明朝" w:hAnsi="ＭＳ 明朝"/>
                <w:color w:val="000000" w:themeColor="text1"/>
              </w:rPr>
            </w:pPr>
          </w:p>
        </w:tc>
        <w:tc>
          <w:tcPr>
            <w:tcW w:w="1276"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530418448"/>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適</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801954258"/>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否</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222038763"/>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D71C15" w:rsidRPr="00AC69AA" w:rsidRDefault="00D71C15" w:rsidP="00D71C1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３）指定生活介護事業者は、その提供した指定生活介護に関し、法第10条第1項の規定により市町村が行う報告若しくは文書その他の物件の提出若しくは提示の命令又は当該職員からの質問若しくは指定生活介護事業所の設備若しくは帳簿書類その他の物件の検査に応じ、及び利用者又はその家族　　からの苦情に関して市町村が行う調査に協力するとともに、市町村から指導又は助言を受けた場合は、当該指導又は助言に従って必要な改善を行っているか。</w:t>
            </w:r>
          </w:p>
        </w:tc>
        <w:tc>
          <w:tcPr>
            <w:tcW w:w="1701"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第93条      </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準用（第39条</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第3項）</w:t>
            </w:r>
          </w:p>
          <w:p w:rsidR="00D71C15" w:rsidRPr="00AC69AA" w:rsidRDefault="00D71C15" w:rsidP="00D71C15">
            <w:pPr>
              <w:rPr>
                <w:rFonts w:ascii="ＭＳ 明朝" w:hAnsi="ＭＳ 明朝"/>
                <w:color w:val="000000" w:themeColor="text1"/>
              </w:rPr>
            </w:pPr>
          </w:p>
        </w:tc>
        <w:tc>
          <w:tcPr>
            <w:tcW w:w="1729" w:type="dxa"/>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市町村からの指導または助言を受けた場合の改善したことが分かる書類</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tc>
        <w:tc>
          <w:tcPr>
            <w:tcW w:w="1276"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958326204"/>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適</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665861622"/>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否</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45277188"/>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D71C15" w:rsidRPr="00AC69AA" w:rsidRDefault="00D71C15" w:rsidP="00D71C1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４）指定生活介護事業者は、その提供した指定生活介護に関し、法第11条第2項の規定により都道府県知事が行う報告若しくは指定生活介護の提供の記録、帳簿書類その他の物件の提出若しくは提示の命令又は当該職員からの質問に応じ、及び利用者又はその家族からの苦情に関して都道府県知事　　が行う調査に協力するとともに、都道府県知事から指導又は助言を受けた場合は、当該指導又は助言に従って必要な改善を行っているか。</w:t>
            </w:r>
          </w:p>
        </w:tc>
        <w:tc>
          <w:tcPr>
            <w:tcW w:w="1701"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準用（第39条</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第4項）</w:t>
            </w:r>
          </w:p>
          <w:p w:rsidR="00D71C15" w:rsidRPr="00AC69AA" w:rsidRDefault="00D71C15" w:rsidP="00D71C15">
            <w:pPr>
              <w:rPr>
                <w:rFonts w:ascii="ＭＳ 明朝" w:hAnsi="ＭＳ 明朝"/>
                <w:color w:val="000000" w:themeColor="text1"/>
              </w:rPr>
            </w:pPr>
          </w:p>
        </w:tc>
        <w:tc>
          <w:tcPr>
            <w:tcW w:w="1729" w:type="dxa"/>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都道府県からの指導または助言を受けた場合の改善したことが分かる書類</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tc>
        <w:tc>
          <w:tcPr>
            <w:tcW w:w="1276"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106418185"/>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適</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322788949"/>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否</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044796422"/>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D71C15" w:rsidRPr="00AC69AA" w:rsidRDefault="00D71C15" w:rsidP="00D71C1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 xml:space="preserve">（５）指定生活介護事業者は、その提供した指定生活介護に関し、法第48条第1項の規定により都道府県知事又は市町村長が行う報告若しくは帳簿書類その他の物件の提出若しくは提示の命令又は当該職員からの質問若しくは指定生活介護事業所の設備若しくは帳簿書類その他の物件の検査に応じ、　　</w:t>
            </w:r>
            <w:r w:rsidRPr="00AC69AA">
              <w:rPr>
                <w:rFonts w:ascii="ＭＳ 明朝" w:hAnsi="ＭＳ 明朝"/>
                <w:color w:val="000000" w:themeColor="text1"/>
              </w:rPr>
              <w:lastRenderedPageBreak/>
              <w:t>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tc>
        <w:tc>
          <w:tcPr>
            <w:tcW w:w="1701"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準用（第39条</w:t>
            </w:r>
          </w:p>
          <w:p w:rsidR="00D71C15" w:rsidRPr="00AC69AA" w:rsidRDefault="00D71C15" w:rsidP="00D71C15">
            <w:pPr>
              <w:rPr>
                <w:rFonts w:ascii="ＭＳ 明朝" w:hAnsi="ＭＳ 明朝"/>
                <w:color w:val="000000" w:themeColor="text1"/>
              </w:rPr>
            </w:pPr>
            <w:r w:rsidRPr="00AC69AA">
              <w:rPr>
                <w:rFonts w:ascii="ＭＳ 明朝" w:hAnsi="ＭＳ 明朝"/>
                <w:color w:val="000000" w:themeColor="text1"/>
              </w:rPr>
              <w:t>第5項）</w:t>
            </w:r>
          </w:p>
        </w:tc>
        <w:tc>
          <w:tcPr>
            <w:tcW w:w="1729" w:type="dxa"/>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都道府県または市町村からの指導または助言を受けた場合の改善したことが分</w:t>
            </w:r>
            <w:r w:rsidRPr="00AC69AA">
              <w:rPr>
                <w:rFonts w:ascii="ＭＳ 明朝" w:hAnsi="ＭＳ 明朝"/>
                <w:color w:val="000000" w:themeColor="text1"/>
              </w:rPr>
              <w:lastRenderedPageBreak/>
              <w:t>かる書類</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tc>
        <w:tc>
          <w:tcPr>
            <w:tcW w:w="1276"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569540207"/>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適</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959030294"/>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否</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825238367"/>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D71C15" w:rsidRPr="00AC69AA" w:rsidRDefault="00D71C15" w:rsidP="00D71C1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（６）指定生活介護事業者は、都道府県知事、市町村又は市町村長から求めがあった場合には、(3)から(5)までの改善の内容を都道府県知事、市町村又は市町村長に報告しているか。</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準用（第39条</w:t>
            </w:r>
          </w:p>
          <w:p w:rsidR="00D71C15" w:rsidRPr="00AC69AA" w:rsidRDefault="00D71C15" w:rsidP="00D71C15">
            <w:pPr>
              <w:rPr>
                <w:rFonts w:ascii="ＭＳ 明朝" w:hAnsi="ＭＳ 明朝"/>
                <w:color w:val="000000" w:themeColor="text1"/>
              </w:rPr>
            </w:pPr>
            <w:r w:rsidRPr="00AC69AA">
              <w:rPr>
                <w:rFonts w:ascii="ＭＳ 明朝" w:hAnsi="ＭＳ 明朝"/>
                <w:color w:val="000000" w:themeColor="text1"/>
              </w:rPr>
              <w:t>第6項）</w:t>
            </w:r>
          </w:p>
        </w:tc>
        <w:tc>
          <w:tcPr>
            <w:tcW w:w="1729" w:type="dxa"/>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都道府県等への報告書</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tc>
        <w:tc>
          <w:tcPr>
            <w:tcW w:w="1276"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174104522"/>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適</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00187227"/>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否</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955589764"/>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D71C15" w:rsidRPr="00AC69AA" w:rsidRDefault="00D71C15" w:rsidP="00D71C1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（７）指定生活介護事業者は、社会福祉法第83条に規定する運営適正化委員会が同法第85条の規定により行う調査又はあっせんにできる限り協力しているか。</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準用（第39条</w:t>
            </w:r>
          </w:p>
          <w:p w:rsidR="00D71C15" w:rsidRPr="00AC69AA" w:rsidRDefault="00D71C15" w:rsidP="00D71C15">
            <w:pPr>
              <w:rPr>
                <w:rFonts w:ascii="ＭＳ 明朝" w:hAnsi="ＭＳ 明朝"/>
                <w:color w:val="000000" w:themeColor="text1"/>
              </w:rPr>
            </w:pPr>
            <w:r w:rsidRPr="00AC69AA">
              <w:rPr>
                <w:rFonts w:ascii="ＭＳ 明朝" w:hAnsi="ＭＳ 明朝"/>
                <w:color w:val="000000" w:themeColor="text1"/>
              </w:rPr>
              <w:t>第7項）</w:t>
            </w:r>
          </w:p>
        </w:tc>
        <w:tc>
          <w:tcPr>
            <w:tcW w:w="1729" w:type="dxa"/>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運営適正委員会の調査又はあっせんに協力したことが分かる書類</w:t>
            </w:r>
          </w:p>
        </w:tc>
        <w:tc>
          <w:tcPr>
            <w:tcW w:w="1732"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tc>
        <w:tc>
          <w:tcPr>
            <w:tcW w:w="1276"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631053176"/>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適</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870143134"/>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否</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970985614"/>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D71C15" w:rsidRPr="00AC69AA" w:rsidRDefault="00D71C15" w:rsidP="00D71C1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color w:val="000000" w:themeColor="text1"/>
              </w:rPr>
              <w:t>38　事故発生時の対応</w:t>
            </w:r>
          </w:p>
          <w:p w:rsidR="00D71C15" w:rsidRPr="00AC69AA" w:rsidRDefault="00D71C15" w:rsidP="00D71C15">
            <w:pPr>
              <w:ind w:left="180" w:hangingChars="100" w:hanging="180"/>
              <w:rPr>
                <w:rFonts w:ascii="ＭＳ 明朝" w:hAnsi="ＭＳ 明朝"/>
                <w:color w:val="000000" w:themeColor="text1"/>
              </w:rPr>
            </w:pPr>
            <w:r w:rsidRPr="00AC69AA">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D71C15" w:rsidRPr="00AC69AA" w:rsidRDefault="00D71C15" w:rsidP="00D71C15">
            <w:pPr>
              <w:kinsoku w:val="0"/>
              <w:autoSpaceDE w:val="0"/>
              <w:autoSpaceDN w:val="0"/>
              <w:adjustRightInd w:val="0"/>
              <w:snapToGrid w:val="0"/>
              <w:ind w:left="210" w:hangingChars="100" w:hanging="210"/>
              <w:rPr>
                <w:rFonts w:ascii="ＭＳ 明朝" w:hAnsi="ＭＳ 明朝"/>
                <w:color w:val="000000" w:themeColor="text1"/>
              </w:rPr>
            </w:pP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（１）指定生活介護事業者は、利用者に対する指定生活介護の提供により事故が発生した場合は、都道府県、市町村、当該利用者の家族等に連絡を行うとともに、必要な措置を講じているか。</w:t>
            </w:r>
          </w:p>
          <w:p w:rsidR="00D71C15" w:rsidRPr="00AC69AA" w:rsidRDefault="00D71C15" w:rsidP="00D71C15">
            <w:pPr>
              <w:kinsoku w:val="0"/>
              <w:autoSpaceDE w:val="0"/>
              <w:autoSpaceDN w:val="0"/>
              <w:adjustRightInd w:val="0"/>
              <w:snapToGrid w:val="0"/>
              <w:ind w:left="210" w:hangingChars="100" w:hanging="210"/>
              <w:rPr>
                <w:rFonts w:ascii="ＭＳ 明朝" w:hAnsi="ＭＳ 明朝"/>
                <w:color w:val="000000" w:themeColor="text1"/>
              </w:rPr>
            </w:pP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w:t>
            </w:r>
            <w:r w:rsidRPr="00AC69AA">
              <w:rPr>
                <w:rFonts w:ascii="ＭＳ 明朝" w:hAnsi="ＭＳ 明朝"/>
                <w:color w:val="000000" w:themeColor="text1"/>
              </w:rPr>
              <w:t>12)</w:t>
            </w:r>
            <w:r w:rsidRPr="00AC69AA">
              <w:rPr>
                <w:rFonts w:ascii="ＭＳ 明朝" w:hAnsi="ＭＳ 明朝" w:hint="eastAsia"/>
                <w:color w:val="000000" w:themeColor="text1"/>
              </w:rPr>
              <w:t>準用</w:t>
            </w:r>
          </w:p>
          <w:p w:rsidR="00D71C15" w:rsidRPr="00AC69AA" w:rsidRDefault="00D71C15" w:rsidP="00D30C52">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◎解釈通知第３の３(</w:t>
            </w:r>
            <w:r w:rsidRPr="00AC69AA">
              <w:rPr>
                <w:rFonts w:ascii="ＭＳ 明朝" w:hAnsi="ＭＳ 明朝"/>
                <w:color w:val="000000" w:themeColor="text1"/>
              </w:rPr>
              <w:t>30)</w:t>
            </w:r>
          </w:p>
          <w:p w:rsidR="00D71C15" w:rsidRPr="00AC69AA" w:rsidRDefault="00D71C15" w:rsidP="00D71C15">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hint="eastAsia"/>
                <w:color w:val="000000" w:themeColor="text1"/>
              </w:rPr>
              <w:t>利用者が安心して指定生活介護の提供を受けられるよう、指定生活介護事業者は、利用者に対する指定生活介護の提供により事故が発生した場合は、都道府県、市町村及び当該利用者の家族等に対して連絡を行うとともに必要な措置を講じ、利用者に対する指定生活介護の提供により賠償すべき事故が発生した場合は、損害賠償を速やかに行わなければならないこととしたものである。</w:t>
            </w:r>
          </w:p>
          <w:p w:rsidR="00D71C15" w:rsidRPr="00AC69AA" w:rsidRDefault="00D71C15" w:rsidP="00D71C1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このほか、次の点に留意するものとする。</w:t>
            </w:r>
          </w:p>
          <w:p w:rsidR="00D71C15" w:rsidRPr="00AC69AA" w:rsidRDefault="00D71C15" w:rsidP="00D71C1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①　利用者に対する指定生活介護の提供により事故が発生した場合の対応方法については、あらかじめ指定生活介護事業者が定めておくことが望ましいこと。</w:t>
            </w:r>
          </w:p>
          <w:p w:rsidR="00D71C15" w:rsidRPr="00AC69AA" w:rsidRDefault="00D71C15" w:rsidP="00D71C15">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lastRenderedPageBreak/>
              <w:t>また、事業所に自動体外式除細動器（ＡＥＤ）を設置することや救命講習等を受講することが望ましいこと。なお、事業所の近隣にＡＥＤが設置されており、緊急時に使用できるよう、地域においてその体制や連携を構築することでも差し支えない。</w:t>
            </w:r>
          </w:p>
          <w:p w:rsidR="00D71C15" w:rsidRPr="00AC69AA" w:rsidRDefault="00D71C15" w:rsidP="00D71C1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②　指定生活介護事業者は、賠償すべき事態において速やかに賠償を行うため、損害賠償保険に加入しておくことが望ましいこと。</w:t>
            </w:r>
          </w:p>
          <w:p w:rsidR="00D71C15" w:rsidRPr="00AC69AA" w:rsidRDefault="00D71C15" w:rsidP="00D71C1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③　指定生活介護事業者は、事故が生じた際にはその原因を解明し、再発生を防ぐための対策を講じること。なお、「福祉サービスにおける危機管理（リスクマネジメント）に関する取り組み指針」（平成14年３月28 日福祉サービスにおける危機管理に関する検討会）が示されているので、参考にされたい。</w:t>
            </w:r>
          </w:p>
        </w:tc>
        <w:tc>
          <w:tcPr>
            <w:tcW w:w="1701"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準用（第40条</w:t>
            </w:r>
          </w:p>
          <w:p w:rsidR="00D71C15" w:rsidRPr="00AC69AA" w:rsidRDefault="00D71C15" w:rsidP="00D71C15">
            <w:pPr>
              <w:rPr>
                <w:rFonts w:ascii="ＭＳ 明朝" w:hAnsi="ＭＳ 明朝"/>
                <w:color w:val="000000" w:themeColor="text1"/>
              </w:rPr>
            </w:pPr>
            <w:r w:rsidRPr="00AC69AA">
              <w:rPr>
                <w:rFonts w:ascii="ＭＳ 明朝" w:hAnsi="ＭＳ 明朝"/>
                <w:color w:val="000000" w:themeColor="text1"/>
              </w:rPr>
              <w:t>第1項）</w:t>
            </w:r>
          </w:p>
        </w:tc>
        <w:tc>
          <w:tcPr>
            <w:tcW w:w="1729" w:type="dxa"/>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事故対応マニュアル</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都道府県、市町村、家族等への報告記録</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D71C15" w:rsidP="00D71C15">
            <w:pPr>
              <w:rPr>
                <w:rFonts w:ascii="ＭＳ 明朝" w:hAnsi="ＭＳ 明朝"/>
                <w:color w:val="000000" w:themeColor="text1"/>
              </w:rPr>
            </w:pPr>
            <w:r w:rsidRPr="00AC69AA">
              <w:rPr>
                <w:rFonts w:ascii="ＭＳ 明朝" w:hAnsi="ＭＳ 明朝" w:hint="eastAsia"/>
                <w:color w:val="000000" w:themeColor="text1"/>
              </w:rPr>
              <w:t>マニュアル</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063830362"/>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有</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960340580"/>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無</w:t>
            </w:r>
          </w:p>
          <w:p w:rsidR="00D71C15" w:rsidRPr="00AC69AA" w:rsidRDefault="00D71C15" w:rsidP="00D71C15">
            <w:pPr>
              <w:rPr>
                <w:rFonts w:ascii="ＭＳ 明朝" w:hAnsi="ＭＳ 明朝"/>
                <w:color w:val="000000" w:themeColor="text1"/>
              </w:rPr>
            </w:pPr>
            <w:r w:rsidRPr="00AC69AA">
              <w:rPr>
                <w:rFonts w:ascii="ＭＳ 明朝" w:hAnsi="ＭＳ 明朝" w:hint="eastAsia"/>
                <w:color w:val="000000" w:themeColor="text1"/>
              </w:rPr>
              <w:t>具体的な内容とされているか</w:t>
            </w:r>
          </w:p>
          <w:p w:rsidR="00D71C15" w:rsidRPr="00AC69AA" w:rsidRDefault="00D71C15" w:rsidP="00D71C15">
            <w:pPr>
              <w:rPr>
                <w:rFonts w:ascii="ＭＳ 明朝" w:hAnsi="ＭＳ 明朝"/>
                <w:color w:val="000000" w:themeColor="text1"/>
              </w:rPr>
            </w:pPr>
          </w:p>
          <w:p w:rsidR="00D71C15" w:rsidRPr="00AC69AA" w:rsidRDefault="00D71C15" w:rsidP="00D71C15">
            <w:pPr>
              <w:rPr>
                <w:rFonts w:ascii="ＭＳ 明朝" w:hAnsi="ＭＳ 明朝"/>
                <w:color w:val="000000" w:themeColor="text1"/>
              </w:rPr>
            </w:pPr>
            <w:r w:rsidRPr="00AC69AA">
              <w:rPr>
                <w:rFonts w:ascii="ＭＳ 明朝" w:hAnsi="ＭＳ 明朝" w:hint="eastAsia"/>
                <w:color w:val="000000" w:themeColor="text1"/>
              </w:rPr>
              <w:t>従業者への周知</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712336164"/>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有</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567959345"/>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無</w:t>
            </w:r>
          </w:p>
        </w:tc>
        <w:tc>
          <w:tcPr>
            <w:tcW w:w="1276"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2030710112"/>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適</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412384958"/>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否</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999118567"/>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D71C15" w:rsidRPr="00AC69AA" w:rsidRDefault="00D71C15" w:rsidP="00D71C1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（２）指定生活介護事業者は、事故の状況及び事故に際して採った処置について、記録しているか。</w:t>
            </w:r>
          </w:p>
          <w:p w:rsidR="00D71C15" w:rsidRPr="00AC69AA" w:rsidRDefault="00D71C15" w:rsidP="00D71C15">
            <w:pPr>
              <w:rPr>
                <w:rFonts w:ascii="ＭＳ 明朝" w:hAnsi="ＭＳ 明朝"/>
                <w:color w:val="000000" w:themeColor="text1"/>
              </w:rPr>
            </w:pPr>
          </w:p>
        </w:tc>
        <w:tc>
          <w:tcPr>
            <w:tcW w:w="1701"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準用（第40条</w:t>
            </w:r>
          </w:p>
          <w:p w:rsidR="00D71C15" w:rsidRPr="00AC69AA" w:rsidRDefault="00D71C15" w:rsidP="00D71C15">
            <w:pPr>
              <w:rPr>
                <w:rFonts w:ascii="ＭＳ 明朝" w:hAnsi="ＭＳ 明朝"/>
                <w:color w:val="000000" w:themeColor="text1"/>
              </w:rPr>
            </w:pPr>
            <w:r w:rsidRPr="00AC69AA">
              <w:rPr>
                <w:rFonts w:ascii="ＭＳ 明朝" w:hAnsi="ＭＳ 明朝"/>
                <w:color w:val="000000" w:themeColor="text1"/>
              </w:rPr>
              <w:t>第2項）</w:t>
            </w:r>
          </w:p>
        </w:tc>
        <w:tc>
          <w:tcPr>
            <w:tcW w:w="1729" w:type="dxa"/>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事故の対応記録</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ヒヤリハットの記録</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D71C15" w:rsidP="00D71C15">
            <w:pPr>
              <w:rPr>
                <w:rFonts w:ascii="ＭＳ 明朝" w:hAnsi="ＭＳ 明朝"/>
                <w:color w:val="000000" w:themeColor="text1"/>
              </w:rPr>
            </w:pPr>
            <w:r w:rsidRPr="00AC69AA">
              <w:rPr>
                <w:rFonts w:ascii="ＭＳ 明朝" w:hAnsi="ＭＳ 明朝" w:hint="eastAsia"/>
                <w:color w:val="000000" w:themeColor="text1"/>
              </w:rPr>
              <w:t>事例</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637302575"/>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有</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291121940"/>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無</w:t>
            </w:r>
          </w:p>
          <w:p w:rsidR="00D71C15" w:rsidRPr="00AC69AA" w:rsidRDefault="00D71C15" w:rsidP="00D71C15">
            <w:pPr>
              <w:rPr>
                <w:rFonts w:ascii="ＭＳ 明朝" w:hAnsi="ＭＳ 明朝"/>
                <w:color w:val="000000" w:themeColor="text1"/>
              </w:rPr>
            </w:pPr>
          </w:p>
          <w:p w:rsidR="00D71C15" w:rsidRPr="00AC69AA" w:rsidRDefault="00D71C15" w:rsidP="00D71C15">
            <w:pPr>
              <w:rPr>
                <w:rFonts w:ascii="ＭＳ 明朝" w:hAnsi="ＭＳ 明朝"/>
                <w:color w:val="000000" w:themeColor="text1"/>
              </w:rPr>
            </w:pPr>
            <w:r w:rsidRPr="00AC69AA">
              <w:rPr>
                <w:rFonts w:ascii="ＭＳ 明朝" w:hAnsi="ＭＳ 明朝" w:hint="eastAsia"/>
                <w:color w:val="000000" w:themeColor="text1"/>
              </w:rPr>
              <w:t>記録</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322693643"/>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有</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2138456187"/>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無</w:t>
            </w:r>
          </w:p>
        </w:tc>
        <w:tc>
          <w:tcPr>
            <w:tcW w:w="1276"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990630642"/>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適</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789669448"/>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否</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2079888044"/>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D71C15" w:rsidRPr="00AC69AA" w:rsidRDefault="00D71C15" w:rsidP="00D71C1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（３）指定生活介護事業者は、利用者に対する指定生活介護の提供により賠償すべき事故が発生した場合は、損害賠償を速やかに行っているか。</w:t>
            </w: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準用（第40条</w:t>
            </w:r>
          </w:p>
          <w:p w:rsidR="00D71C15" w:rsidRPr="00AC69AA" w:rsidRDefault="00D71C15" w:rsidP="00D71C15">
            <w:pPr>
              <w:rPr>
                <w:rFonts w:ascii="ＭＳ 明朝" w:hAnsi="ＭＳ 明朝"/>
                <w:color w:val="000000" w:themeColor="text1"/>
              </w:rPr>
            </w:pPr>
            <w:r w:rsidRPr="00AC69AA">
              <w:rPr>
                <w:rFonts w:ascii="ＭＳ 明朝" w:hAnsi="ＭＳ 明朝"/>
                <w:color w:val="000000" w:themeColor="text1"/>
              </w:rPr>
              <w:t>第3項）</w:t>
            </w:r>
          </w:p>
        </w:tc>
        <w:tc>
          <w:tcPr>
            <w:tcW w:w="1729" w:type="dxa"/>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再発防止の検討記録</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損害賠償を速やかに行ったことが分かる資料（賠償責任保険書類等）</w:t>
            </w:r>
          </w:p>
        </w:tc>
        <w:tc>
          <w:tcPr>
            <w:tcW w:w="1732"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D71C15" w:rsidP="00D71C15">
            <w:pPr>
              <w:rPr>
                <w:rFonts w:ascii="ＭＳ 明朝" w:hAnsi="ＭＳ 明朝"/>
                <w:color w:val="000000" w:themeColor="text1"/>
              </w:rPr>
            </w:pPr>
            <w:r w:rsidRPr="00AC69AA">
              <w:rPr>
                <w:rFonts w:ascii="ＭＳ 明朝" w:hAnsi="ＭＳ 明朝" w:hint="eastAsia"/>
                <w:color w:val="000000" w:themeColor="text1"/>
              </w:rPr>
              <w:t>賠償保険加入</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398856191"/>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有</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917513237"/>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無</w:t>
            </w:r>
          </w:p>
          <w:p w:rsidR="00D71C15" w:rsidRPr="00AC69AA" w:rsidRDefault="00D71C15" w:rsidP="00D71C15">
            <w:pPr>
              <w:rPr>
                <w:rFonts w:ascii="ＭＳ 明朝" w:hAnsi="ＭＳ 明朝"/>
                <w:color w:val="000000" w:themeColor="text1"/>
              </w:rPr>
            </w:pPr>
          </w:p>
        </w:tc>
        <w:tc>
          <w:tcPr>
            <w:tcW w:w="1276"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367636764"/>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適</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211000489"/>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否</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012224423"/>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D71C15" w:rsidRPr="00AC69AA" w:rsidRDefault="00D71C15" w:rsidP="00D71C15">
            <w:pPr>
              <w:kinsoku w:val="0"/>
              <w:autoSpaceDE w:val="0"/>
              <w:autoSpaceDN w:val="0"/>
              <w:adjustRightInd w:val="0"/>
              <w:snapToGrid w:val="0"/>
              <w:ind w:left="210" w:hangingChars="100" w:hanging="210"/>
              <w:rPr>
                <w:rFonts w:ascii="ＭＳ 明朝" w:hAnsi="ＭＳ 明朝"/>
                <w:color w:val="000000" w:themeColor="text1"/>
                <w:spacing w:val="8"/>
              </w:rPr>
            </w:pPr>
            <w:r w:rsidRPr="00AC69AA">
              <w:rPr>
                <w:rFonts w:ascii="ＭＳ 明朝" w:hAnsi="ＭＳ 明朝" w:hint="eastAsia"/>
                <w:color w:val="000000" w:themeColor="text1"/>
              </w:rPr>
              <w:lastRenderedPageBreak/>
              <w:t>3</w:t>
            </w:r>
            <w:r w:rsidRPr="00AC69AA">
              <w:rPr>
                <w:rFonts w:ascii="ＭＳ 明朝" w:hAnsi="ＭＳ 明朝"/>
                <w:color w:val="000000" w:themeColor="text1"/>
              </w:rPr>
              <w:t>9　会計の区分</w:t>
            </w:r>
          </w:p>
          <w:p w:rsidR="00D71C15" w:rsidRPr="00AC69AA" w:rsidRDefault="00D71C15" w:rsidP="00D71C15">
            <w:pPr>
              <w:rPr>
                <w:rFonts w:ascii="ＭＳ 明朝" w:hAnsi="ＭＳ 明朝"/>
                <w:color w:val="000000" w:themeColor="text1"/>
              </w:rPr>
            </w:pPr>
            <w:r w:rsidRPr="00AC69AA">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color w:val="000000" w:themeColor="text1"/>
              </w:rPr>
              <w:t>指定生活介護事業者は、指定生活介護事業所ごとに経理を区分するとともに、指定生活介護の事業の会計をその他の事業の会計と区分しているか。</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 xml:space="preserve">第93条     </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準用（第41条)</w:t>
            </w:r>
          </w:p>
          <w:p w:rsidR="00D71C15" w:rsidRPr="00AC69AA" w:rsidRDefault="00D71C15" w:rsidP="00D71C15">
            <w:pPr>
              <w:rPr>
                <w:rFonts w:ascii="ＭＳ 明朝" w:hAnsi="ＭＳ 明朝"/>
                <w:color w:val="000000" w:themeColor="text1"/>
              </w:rPr>
            </w:pPr>
          </w:p>
        </w:tc>
        <w:tc>
          <w:tcPr>
            <w:tcW w:w="1729" w:type="dxa"/>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収支予算書・決算書等の会計書類</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71C15" w:rsidRPr="00AC69AA" w:rsidRDefault="00D71C15" w:rsidP="00D71C15">
            <w:pPr>
              <w:ind w:left="210" w:hangingChars="100" w:hanging="210"/>
              <w:rPr>
                <w:rFonts w:ascii="ＭＳ 明朝" w:hAnsi="ＭＳ 明朝"/>
                <w:color w:val="000000" w:themeColor="text1"/>
              </w:rPr>
            </w:pPr>
          </w:p>
        </w:tc>
        <w:tc>
          <w:tcPr>
            <w:tcW w:w="1276"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385959491"/>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適</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412314003"/>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否</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020121924"/>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D71C15" w:rsidRPr="00AC69AA" w:rsidRDefault="00D71C15" w:rsidP="00D71C15">
            <w:pPr>
              <w:ind w:left="210" w:hangingChars="100" w:hanging="210"/>
              <w:rPr>
                <w:rFonts w:ascii="ＭＳ 明朝" w:hAnsi="ＭＳ 明朝"/>
                <w:color w:val="000000" w:themeColor="text1"/>
                <w:spacing w:val="8"/>
              </w:rPr>
            </w:pPr>
            <w:r w:rsidRPr="00AC69AA">
              <w:rPr>
                <w:rFonts w:ascii="ＭＳ 明朝" w:hAnsi="ＭＳ 明朝"/>
                <w:color w:val="000000" w:themeColor="text1"/>
              </w:rPr>
              <w:t>40　身体拘束等の禁止</w:t>
            </w:r>
          </w:p>
          <w:p w:rsidR="00D71C15" w:rsidRPr="00AC69AA" w:rsidRDefault="00D71C15" w:rsidP="00D71C15">
            <w:pPr>
              <w:ind w:left="180" w:hangingChars="100" w:hanging="180"/>
              <w:rPr>
                <w:rFonts w:ascii="ＭＳ 明朝" w:hAnsi="ＭＳ 明朝"/>
                <w:color w:val="000000" w:themeColor="text1"/>
              </w:rPr>
            </w:pPr>
            <w:r w:rsidRPr="00AC69AA">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１）指定生活介護事業者は、指定生活介護の提供に当たっては、利用者又は他の利用者の生命又は身体を保護するため緊急やむを得ない場合を除き、身体的拘束その他利用者の行動を制限する行為（以下「身体拘束等」という。）を行って</w:t>
            </w:r>
            <w:r w:rsidR="007712C2" w:rsidRPr="00AC69AA">
              <w:rPr>
                <w:rFonts w:ascii="ＭＳ 明朝" w:hAnsi="ＭＳ 明朝" w:hint="eastAsia"/>
                <w:color w:val="000000" w:themeColor="text1"/>
              </w:rPr>
              <w:t>いないか</w:t>
            </w:r>
            <w:r w:rsidRPr="00AC69AA">
              <w:rPr>
                <w:rFonts w:ascii="ＭＳ 明朝" w:hAnsi="ＭＳ 明朝" w:hint="eastAsia"/>
                <w:color w:val="000000" w:themeColor="text1"/>
              </w:rPr>
              <w:t>。</w:t>
            </w: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w:t>
            </w:r>
            <w:r w:rsidRPr="00AC69AA">
              <w:rPr>
                <w:rFonts w:ascii="ＭＳ 明朝" w:hAnsi="ＭＳ 明朝"/>
                <w:color w:val="000000" w:themeColor="text1"/>
              </w:rPr>
              <w:t>12)</w:t>
            </w:r>
            <w:r w:rsidRPr="00AC69AA">
              <w:rPr>
                <w:rFonts w:ascii="ＭＳ 明朝" w:hAnsi="ＭＳ 明朝" w:hint="eastAsia"/>
                <w:color w:val="000000" w:themeColor="text1"/>
              </w:rPr>
              <w:t>準用</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◎解釈通知第３の３(</w:t>
            </w:r>
            <w:r w:rsidRPr="00AC69AA">
              <w:rPr>
                <w:rFonts w:ascii="ＭＳ 明朝" w:hAnsi="ＭＳ 明朝"/>
                <w:color w:val="000000" w:themeColor="text1"/>
              </w:rPr>
              <w:t>26)</w:t>
            </w: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（26）身体拘束等の禁止(基準第35 条の２)</w:t>
            </w:r>
          </w:p>
          <w:p w:rsidR="00D71C15" w:rsidRPr="00AC69AA" w:rsidRDefault="00D71C15" w:rsidP="007A02DB">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①</w:t>
            </w:r>
            <w:r w:rsidR="007A02DB"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基準第35条の２第１項及び第２項は、利用者又は他の利用者の生命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こととしたものである。</w:t>
            </w:r>
          </w:p>
        </w:tc>
        <w:tc>
          <w:tcPr>
            <w:tcW w:w="1701" w:type="dxa"/>
            <w:tcBorders>
              <w:top w:val="single" w:sz="4" w:space="0" w:color="auto"/>
              <w:bottom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w:t>
            </w:r>
            <w:r w:rsidRPr="00AC69AA">
              <w:rPr>
                <w:rFonts w:ascii="ＭＳ 明朝" w:hAnsi="ＭＳ 明朝" w:hint="eastAsia"/>
                <w:color w:val="000000" w:themeColor="text1"/>
              </w:rPr>
              <w:t>9</w:t>
            </w:r>
            <w:r w:rsidRPr="00AC69AA">
              <w:rPr>
                <w:rFonts w:ascii="ＭＳ 明朝" w:hAnsi="ＭＳ 明朝"/>
                <w:color w:val="000000" w:themeColor="text1"/>
              </w:rPr>
              <w:t>3条</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w:t>
            </w:r>
            <w:r w:rsidRPr="00AC69AA">
              <w:rPr>
                <w:rFonts w:ascii="ＭＳ 明朝" w:hAnsi="ＭＳ 明朝" w:hint="eastAsia"/>
                <w:color w:val="000000" w:themeColor="text1"/>
              </w:rPr>
              <w:t>3</w:t>
            </w:r>
            <w:r w:rsidRPr="00AC69AA">
              <w:rPr>
                <w:rFonts w:ascii="ＭＳ 明朝" w:hAnsi="ＭＳ 明朝"/>
                <w:color w:val="000000" w:themeColor="text1"/>
              </w:rPr>
              <w:t>5条</w:t>
            </w:r>
            <w:r w:rsidRPr="00AC69AA">
              <w:rPr>
                <w:rFonts w:ascii="ＭＳ 明朝" w:hAnsi="ＭＳ 明朝" w:hint="eastAsia"/>
                <w:color w:val="000000" w:themeColor="text1"/>
              </w:rPr>
              <w:t>の2第1項</w:t>
            </w:r>
            <w:r w:rsidRPr="00AC69AA">
              <w:rPr>
                <w:rFonts w:ascii="ＭＳ 明朝" w:hAnsi="ＭＳ 明朝"/>
                <w:color w:val="000000" w:themeColor="text1"/>
              </w:rPr>
              <w:t>）</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29" w:type="dxa"/>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個別支援計画</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身体拘束等に関する書類</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D71C15" w:rsidP="00D71C15">
            <w:pPr>
              <w:rPr>
                <w:rFonts w:ascii="ＭＳ 明朝" w:hAnsi="ＭＳ 明朝"/>
                <w:color w:val="000000" w:themeColor="text1"/>
              </w:rPr>
            </w:pPr>
            <w:r w:rsidRPr="00AC69AA">
              <w:rPr>
                <w:rFonts w:ascii="ＭＳ 明朝" w:hAnsi="ＭＳ 明朝" w:hint="eastAsia"/>
                <w:color w:val="000000" w:themeColor="text1"/>
              </w:rPr>
              <w:t>拘束事例</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660158479"/>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有</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761805282"/>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無</w:t>
            </w:r>
          </w:p>
          <w:p w:rsidR="00D71C15" w:rsidRPr="00AC69AA" w:rsidRDefault="00D71C15" w:rsidP="00D71C15">
            <w:pPr>
              <w:rPr>
                <w:rFonts w:ascii="ＭＳ 明朝" w:hAnsi="ＭＳ 明朝"/>
                <w:color w:val="000000" w:themeColor="text1"/>
              </w:rPr>
            </w:pPr>
          </w:p>
          <w:p w:rsidR="00D71C15" w:rsidRPr="00AC69AA" w:rsidRDefault="00D71C15" w:rsidP="00D71C15">
            <w:pPr>
              <w:rPr>
                <w:rFonts w:ascii="ＭＳ 明朝" w:hAnsi="ＭＳ 明朝"/>
                <w:color w:val="000000" w:themeColor="text1"/>
              </w:rPr>
            </w:pPr>
            <w:r w:rsidRPr="00AC69AA">
              <w:rPr>
                <w:rFonts w:ascii="ＭＳ 明朝" w:hAnsi="ＭＳ 明朝" w:hint="eastAsia"/>
                <w:color w:val="000000" w:themeColor="text1"/>
              </w:rPr>
              <w:t>有の場合記録</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617723791"/>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有</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436480191"/>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無</w:t>
            </w:r>
          </w:p>
          <w:p w:rsidR="00D71C15" w:rsidRPr="00AC69AA" w:rsidRDefault="00D71C15" w:rsidP="00D71C15">
            <w:pPr>
              <w:rPr>
                <w:rFonts w:ascii="ＭＳ 明朝" w:hAnsi="ＭＳ 明朝"/>
                <w:color w:val="000000" w:themeColor="text1"/>
              </w:rPr>
            </w:pPr>
          </w:p>
          <w:p w:rsidR="00D71C15" w:rsidRPr="00AC69AA" w:rsidRDefault="00D71C15" w:rsidP="00D71C15">
            <w:pPr>
              <w:rPr>
                <w:rFonts w:ascii="ＭＳ 明朝" w:hAnsi="ＭＳ 明朝"/>
                <w:color w:val="000000" w:themeColor="text1"/>
              </w:rPr>
            </w:pPr>
            <w:r w:rsidRPr="00AC69AA">
              <w:rPr>
                <w:rFonts w:ascii="ＭＳ 明朝" w:hAnsi="ＭＳ 明朝" w:hint="eastAsia"/>
                <w:color w:val="000000" w:themeColor="text1"/>
              </w:rPr>
              <w:t>身体拘束廃止未実施減算あり（記録以外は令和５年４月１日から適用）</w:t>
            </w:r>
          </w:p>
          <w:p w:rsidR="00D71C15" w:rsidRPr="00AC69AA" w:rsidRDefault="00D71C15" w:rsidP="00D71C15">
            <w:pPr>
              <w:rPr>
                <w:rFonts w:ascii="ＭＳ 明朝" w:hAnsi="ＭＳ 明朝"/>
                <w:color w:val="000000" w:themeColor="text1"/>
              </w:rPr>
            </w:pPr>
          </w:p>
        </w:tc>
        <w:tc>
          <w:tcPr>
            <w:tcW w:w="1276"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423533029"/>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適</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588612760"/>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否</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461150347"/>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D71C15" w:rsidRPr="00AC69AA" w:rsidRDefault="00D71C15" w:rsidP="00D71C1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（２）指定生活介護事業者は、やむを得ず身体拘束等を行う場合には、その態様及び時間、その際の利用者の心身の状況並びに緊急やむを得ない理由その他必要な事項を記録し</w:t>
            </w:r>
            <w:r w:rsidR="007712C2" w:rsidRPr="00AC69AA">
              <w:rPr>
                <w:rFonts w:ascii="ＭＳ 明朝" w:hAnsi="ＭＳ 明朝" w:hint="eastAsia"/>
                <w:color w:val="000000" w:themeColor="text1"/>
              </w:rPr>
              <w:t>ているか</w:t>
            </w:r>
            <w:r w:rsidRPr="00AC69AA">
              <w:rPr>
                <w:rFonts w:ascii="ＭＳ 明朝" w:hAnsi="ＭＳ 明朝" w:hint="eastAsia"/>
                <w:color w:val="000000" w:themeColor="text1"/>
              </w:rPr>
              <w:t>。</w:t>
            </w:r>
          </w:p>
        </w:tc>
        <w:tc>
          <w:tcPr>
            <w:tcW w:w="1701" w:type="dxa"/>
            <w:tcBorders>
              <w:top w:val="single" w:sz="4" w:space="0" w:color="auto"/>
              <w:bottom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w:t>
            </w:r>
            <w:r w:rsidRPr="00AC69AA">
              <w:rPr>
                <w:rFonts w:ascii="ＭＳ 明朝" w:hAnsi="ＭＳ 明朝" w:hint="eastAsia"/>
                <w:color w:val="000000" w:themeColor="text1"/>
              </w:rPr>
              <w:t>9</w:t>
            </w:r>
            <w:r w:rsidRPr="00AC69AA">
              <w:rPr>
                <w:rFonts w:ascii="ＭＳ 明朝" w:hAnsi="ＭＳ 明朝"/>
                <w:color w:val="000000" w:themeColor="text1"/>
              </w:rPr>
              <w:t>3条</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w:t>
            </w:r>
            <w:r w:rsidRPr="00AC69AA">
              <w:rPr>
                <w:rFonts w:ascii="ＭＳ 明朝" w:hAnsi="ＭＳ 明朝" w:hint="eastAsia"/>
                <w:color w:val="000000" w:themeColor="text1"/>
              </w:rPr>
              <w:t>3</w:t>
            </w:r>
            <w:r w:rsidRPr="00AC69AA">
              <w:rPr>
                <w:rFonts w:ascii="ＭＳ 明朝" w:hAnsi="ＭＳ 明朝"/>
                <w:color w:val="000000" w:themeColor="text1"/>
              </w:rPr>
              <w:t>5条</w:t>
            </w:r>
            <w:r w:rsidRPr="00AC69AA">
              <w:rPr>
                <w:rFonts w:ascii="ＭＳ 明朝" w:hAnsi="ＭＳ 明朝" w:hint="eastAsia"/>
                <w:color w:val="000000" w:themeColor="text1"/>
              </w:rPr>
              <w:t>の2第2項</w:t>
            </w:r>
            <w:r w:rsidRPr="00AC69AA">
              <w:rPr>
                <w:rFonts w:ascii="ＭＳ 明朝" w:hAnsi="ＭＳ 明朝"/>
                <w:color w:val="000000" w:themeColor="text1"/>
              </w:rPr>
              <w:t>）</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29" w:type="dxa"/>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身体拘束等に関する書類（必要事項が記載されている記録、理由が分かる書類等）</w:t>
            </w:r>
          </w:p>
        </w:tc>
        <w:tc>
          <w:tcPr>
            <w:tcW w:w="1732"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tc>
        <w:tc>
          <w:tcPr>
            <w:tcW w:w="1276"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433593357"/>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適</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300032409"/>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否</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014755864"/>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D71C15" w:rsidRPr="00AC69AA" w:rsidRDefault="00D71C15" w:rsidP="00D71C1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（３）指定生活介護事業者は、身体拘束等の適正化を図るため、次に掲げる措置を講じ</w:t>
            </w:r>
            <w:r w:rsidR="007712C2" w:rsidRPr="00AC69AA">
              <w:rPr>
                <w:rFonts w:ascii="ＭＳ 明朝" w:hAnsi="ＭＳ 明朝" w:hint="eastAsia"/>
                <w:color w:val="000000" w:themeColor="text1"/>
              </w:rPr>
              <w:t>ているか</w:t>
            </w:r>
            <w:r w:rsidRPr="00AC69AA">
              <w:rPr>
                <w:rFonts w:ascii="ＭＳ 明朝" w:hAnsi="ＭＳ 明朝" w:hint="eastAsia"/>
                <w:color w:val="000000" w:themeColor="text1"/>
              </w:rPr>
              <w:t>。</w:t>
            </w:r>
          </w:p>
          <w:p w:rsidR="00D71C15" w:rsidRPr="00AC69AA" w:rsidRDefault="00D71C15" w:rsidP="007A02DB">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①　身体拘束等の適正化のための対策を検討する委員会（テレビ電話装置等を活用して行うことができるものとする。）を</w:t>
            </w:r>
            <w:r w:rsidRPr="00AC69AA">
              <w:rPr>
                <w:rFonts w:ascii="ＭＳ 明朝" w:hAnsi="ＭＳ 明朝" w:hint="eastAsia"/>
                <w:color w:val="000000" w:themeColor="text1"/>
              </w:rPr>
              <w:lastRenderedPageBreak/>
              <w:t>定期的に開催するとともに、その結果について、従業者に周知徹底を図ること。</w:t>
            </w:r>
          </w:p>
          <w:p w:rsidR="00D71C15" w:rsidRPr="00AC69AA" w:rsidRDefault="00D71C15" w:rsidP="007A02DB">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②　身体拘束等の適正化のための指針を整備すること。</w:t>
            </w:r>
          </w:p>
          <w:p w:rsidR="00D71C15" w:rsidRPr="00AC69AA" w:rsidRDefault="00D71C15" w:rsidP="007A02DB">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③　従業者に対し、身体拘束等の適正化のための研修を定期的に実施すること。</w:t>
            </w:r>
          </w:p>
          <w:p w:rsidR="00D71C15" w:rsidRPr="00AC69AA" w:rsidRDefault="00D71C15" w:rsidP="00D71C15">
            <w:pPr>
              <w:kinsoku w:val="0"/>
              <w:autoSpaceDE w:val="0"/>
              <w:autoSpaceDN w:val="0"/>
              <w:adjustRightInd w:val="0"/>
              <w:snapToGrid w:val="0"/>
              <w:ind w:left="210" w:hangingChars="100" w:hanging="210"/>
              <w:rPr>
                <w:rFonts w:ascii="ＭＳ 明朝" w:hAnsi="ＭＳ 明朝"/>
                <w:color w:val="000000" w:themeColor="text1"/>
              </w:rPr>
            </w:pP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w:t>
            </w:r>
            <w:r w:rsidRPr="00AC69AA">
              <w:rPr>
                <w:rFonts w:ascii="ＭＳ 明朝" w:hAnsi="ＭＳ 明朝"/>
                <w:color w:val="000000" w:themeColor="text1"/>
              </w:rPr>
              <w:t>12)</w:t>
            </w:r>
            <w:r w:rsidRPr="00AC69AA">
              <w:rPr>
                <w:rFonts w:ascii="ＭＳ 明朝" w:hAnsi="ＭＳ 明朝" w:hint="eastAsia"/>
                <w:color w:val="000000" w:themeColor="text1"/>
              </w:rPr>
              <w:t>準用</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◎解釈通知第３の３(</w:t>
            </w:r>
            <w:r w:rsidRPr="00AC69AA">
              <w:rPr>
                <w:rFonts w:ascii="ＭＳ 明朝" w:hAnsi="ＭＳ 明朝"/>
                <w:color w:val="000000" w:themeColor="text1"/>
              </w:rPr>
              <w:t>26)</w:t>
            </w: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（26）身体拘束等の禁止(基準第35 条の２)</w:t>
            </w:r>
          </w:p>
          <w:p w:rsidR="00D71C15" w:rsidRPr="00AC69AA" w:rsidRDefault="00D71C15" w:rsidP="007A02DB">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②　同条第３項第１号の「身体拘束等の適正化のための対策を検討する委員会」（以下「身体拘束適正化検討委員会」という。）は、事業所に従事する幅広い職種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D71C15" w:rsidRPr="00AC69AA" w:rsidRDefault="00D71C15" w:rsidP="007A02DB">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なお、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D71C15" w:rsidRPr="00AC69AA" w:rsidRDefault="00D71C15" w:rsidP="007A02DB">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指定生活介護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D71C15" w:rsidRPr="00AC69AA" w:rsidRDefault="00D71C15" w:rsidP="007A02DB">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身体拘束適正化検討委員会における具体的な対応は、次のようなことを想定している。</w:t>
            </w:r>
          </w:p>
          <w:p w:rsidR="007A02DB" w:rsidRPr="00AC69AA" w:rsidRDefault="00D71C15" w:rsidP="007A02DB">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lastRenderedPageBreak/>
              <w:t>ア</w:t>
            </w:r>
            <w:r w:rsidR="007A02DB"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身体拘束等について報告するための様式を整備するこ</w:t>
            </w:r>
          </w:p>
          <w:p w:rsidR="00D71C15" w:rsidRPr="00AC69AA" w:rsidRDefault="00D71C15" w:rsidP="007A02DB">
            <w:pPr>
              <w:kinsoku w:val="0"/>
              <w:autoSpaceDE w:val="0"/>
              <w:autoSpaceDN w:val="0"/>
              <w:adjustRightInd w:val="0"/>
              <w:snapToGrid w:val="0"/>
              <w:ind w:leftChars="100" w:left="210" w:firstLineChars="200" w:firstLine="420"/>
              <w:rPr>
                <w:rFonts w:ascii="ＭＳ 明朝" w:hAnsi="ＭＳ 明朝"/>
                <w:color w:val="000000" w:themeColor="text1"/>
              </w:rPr>
            </w:pPr>
            <w:r w:rsidRPr="00AC69AA">
              <w:rPr>
                <w:rFonts w:ascii="ＭＳ 明朝" w:hAnsi="ＭＳ 明朝" w:hint="eastAsia"/>
                <w:color w:val="000000" w:themeColor="text1"/>
              </w:rPr>
              <w:t>と。</w:t>
            </w:r>
          </w:p>
          <w:p w:rsidR="00D71C15" w:rsidRPr="00AC69AA" w:rsidRDefault="00D71C15" w:rsidP="007A02DB">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イ</w:t>
            </w:r>
            <w:r w:rsidR="007A02DB"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従業者は、身体拘束等の発生ごとにその状況、背景等を記録するとともに、アの様式に従い、身体拘束等について報告すること。</w:t>
            </w:r>
          </w:p>
          <w:p w:rsidR="00D71C15" w:rsidRPr="00AC69AA" w:rsidRDefault="00D71C15" w:rsidP="007A02DB">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ウ</w:t>
            </w:r>
            <w:r w:rsidR="007A02DB"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身体拘束適正化検討委員会において、イにより報告された事例を集計し、分析すること。</w:t>
            </w:r>
          </w:p>
          <w:p w:rsidR="00D71C15" w:rsidRPr="00AC69AA" w:rsidRDefault="00D71C15" w:rsidP="007A02DB">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エ</w:t>
            </w:r>
            <w:r w:rsidR="007A02DB"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事例の分析に当たっては、身体拘束等の発生時の状況等を分析し、身体拘束等の発生原因、結果等をとりまとめ、当該事例の適正性と適正化策を検討すること。</w:t>
            </w:r>
          </w:p>
          <w:p w:rsidR="00D71C15" w:rsidRPr="00AC69AA" w:rsidRDefault="00D71C15" w:rsidP="007A02DB">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オ</w:t>
            </w:r>
            <w:r w:rsidR="007A02DB"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報告された事例及び分析結果を従業者に周知徹底すること。</w:t>
            </w:r>
          </w:p>
          <w:p w:rsidR="007A02DB" w:rsidRPr="00AC69AA" w:rsidRDefault="00D71C15" w:rsidP="007A02DB">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カ</w:t>
            </w:r>
            <w:r w:rsidR="007A02DB"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適正化策を講じた後に、その効果について検証すること</w:t>
            </w:r>
          </w:p>
          <w:p w:rsidR="00D71C15" w:rsidRPr="00AC69AA" w:rsidRDefault="007A02DB" w:rsidP="007A02DB">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 xml:space="preserve">　</w:t>
            </w:r>
            <w:r w:rsidR="00D71C15" w:rsidRPr="00AC69AA">
              <w:rPr>
                <w:rFonts w:ascii="ＭＳ 明朝" w:hAnsi="ＭＳ 明朝" w:hint="eastAsia"/>
                <w:color w:val="000000" w:themeColor="text1"/>
              </w:rPr>
              <w:t>。</w:t>
            </w:r>
          </w:p>
          <w:p w:rsidR="00D71C15" w:rsidRPr="00AC69AA" w:rsidRDefault="00D71C15" w:rsidP="007A02DB">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③　同条同項第２号の指定生活介護事業所が整備する「身体拘束等の適正化のための指針」には、次のような項目を盛り込むこととする。</w:t>
            </w:r>
          </w:p>
          <w:p w:rsidR="00D71C15" w:rsidRPr="00AC69AA" w:rsidRDefault="00D71C15" w:rsidP="007A02DB">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ア</w:t>
            </w:r>
            <w:r w:rsidR="007A02DB"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事業所における身体拘束等の適正化に関する基本的な考え方</w:t>
            </w:r>
          </w:p>
          <w:p w:rsidR="00D71C15" w:rsidRPr="00AC69AA" w:rsidRDefault="00D71C15" w:rsidP="007A02DB">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イ</w:t>
            </w:r>
            <w:r w:rsidR="007A02DB"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身体拘束適正化検討委員会その他事業所内の組織に関する事項</w:t>
            </w:r>
          </w:p>
          <w:p w:rsidR="007A02DB" w:rsidRPr="00AC69AA" w:rsidRDefault="00D71C15" w:rsidP="007A02DB">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ウ</w:t>
            </w:r>
            <w:r w:rsidR="007A02DB"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身体拘束等の適正化のための職員研修に関する基本方</w:t>
            </w:r>
          </w:p>
          <w:p w:rsidR="00D71C15" w:rsidRPr="00AC69AA" w:rsidRDefault="007A02DB" w:rsidP="007A02DB">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 xml:space="preserve">　</w:t>
            </w:r>
            <w:r w:rsidR="00D71C15" w:rsidRPr="00AC69AA">
              <w:rPr>
                <w:rFonts w:ascii="ＭＳ 明朝" w:hAnsi="ＭＳ 明朝" w:hint="eastAsia"/>
                <w:color w:val="000000" w:themeColor="text1"/>
              </w:rPr>
              <w:t>針</w:t>
            </w:r>
          </w:p>
          <w:p w:rsidR="00D71C15" w:rsidRPr="00AC69AA" w:rsidRDefault="00D71C15" w:rsidP="007A02DB">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エ</w:t>
            </w:r>
            <w:r w:rsidR="007A02DB"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事業所内で発生した身体拘束等の報告方法等の方策に関する基本方針</w:t>
            </w:r>
          </w:p>
          <w:p w:rsidR="00D71C15" w:rsidRPr="00AC69AA" w:rsidRDefault="00D71C15" w:rsidP="007A02DB">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オ</w:t>
            </w:r>
            <w:r w:rsidR="007A02DB"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身体拘束等発生時の対応に関する基本方針</w:t>
            </w:r>
          </w:p>
          <w:p w:rsidR="00D71C15" w:rsidRPr="00AC69AA" w:rsidRDefault="00D71C15" w:rsidP="007A02DB">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カ</w:t>
            </w:r>
            <w:r w:rsidR="007A02DB"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利用者等に対する当該指針の閲覧に関する基本方針</w:t>
            </w:r>
          </w:p>
          <w:p w:rsidR="00D71C15" w:rsidRPr="00AC69AA" w:rsidRDefault="00D71C15" w:rsidP="007A02DB">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キ</w:t>
            </w:r>
            <w:r w:rsidR="007A02DB"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その他身体拘束等の適正化の推進のために必要な基本方針</w:t>
            </w:r>
          </w:p>
          <w:p w:rsidR="00D71C15" w:rsidRPr="00AC69AA" w:rsidRDefault="00D71C15" w:rsidP="007A02DB">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④　同条同項第３号の従業者に対する身体拘束等の適正化のための研修の実施に当たっては、身体拘束等の適正化の基礎的内容等適切な知識を普及・啓発するとともに、当該指定生活介護事業所における指針に基づき、適正化の徹底を図るも</w:t>
            </w:r>
            <w:r w:rsidRPr="00AC69AA">
              <w:rPr>
                <w:rFonts w:ascii="ＭＳ 明朝" w:hAnsi="ＭＳ 明朝" w:hint="eastAsia"/>
                <w:color w:val="000000" w:themeColor="text1"/>
              </w:rPr>
              <w:lastRenderedPageBreak/>
              <w:t>のとする。</w:t>
            </w:r>
          </w:p>
          <w:p w:rsidR="00D71C15" w:rsidRPr="00AC69AA" w:rsidRDefault="00D71C15" w:rsidP="007A02DB">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職員教育を組織的に徹底させていくためには、当該指定生活介護事業所が指針に基づいた研修プログラムを作成し、定期的な研修を実施（年一回以上）するとともに、新規採用時には必ず身体拘束等の適正化の研修を実施することが重要である。</w:t>
            </w:r>
          </w:p>
          <w:p w:rsidR="00D71C15" w:rsidRPr="00AC69AA" w:rsidRDefault="00D71C15" w:rsidP="007A02DB">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また、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tc>
        <w:tc>
          <w:tcPr>
            <w:tcW w:w="1701" w:type="dxa"/>
            <w:tcBorders>
              <w:top w:val="single" w:sz="4" w:space="0" w:color="auto"/>
              <w:bottom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w:t>
            </w:r>
            <w:r w:rsidRPr="00AC69AA">
              <w:rPr>
                <w:rFonts w:ascii="ＭＳ 明朝" w:hAnsi="ＭＳ 明朝" w:hint="eastAsia"/>
                <w:color w:val="000000" w:themeColor="text1"/>
              </w:rPr>
              <w:t>9</w:t>
            </w:r>
            <w:r w:rsidRPr="00AC69AA">
              <w:rPr>
                <w:rFonts w:ascii="ＭＳ 明朝" w:hAnsi="ＭＳ 明朝"/>
                <w:color w:val="000000" w:themeColor="text1"/>
              </w:rPr>
              <w:t>3条</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w:t>
            </w:r>
            <w:r w:rsidRPr="00AC69AA">
              <w:rPr>
                <w:rFonts w:ascii="ＭＳ 明朝" w:hAnsi="ＭＳ 明朝" w:hint="eastAsia"/>
                <w:color w:val="000000" w:themeColor="text1"/>
              </w:rPr>
              <w:t>3</w:t>
            </w:r>
            <w:r w:rsidRPr="00AC69AA">
              <w:rPr>
                <w:rFonts w:ascii="ＭＳ 明朝" w:hAnsi="ＭＳ 明朝"/>
                <w:color w:val="000000" w:themeColor="text1"/>
              </w:rPr>
              <w:t>5条</w:t>
            </w:r>
            <w:r w:rsidRPr="00AC69AA">
              <w:rPr>
                <w:rFonts w:ascii="ＭＳ 明朝" w:hAnsi="ＭＳ 明朝" w:hint="eastAsia"/>
                <w:color w:val="000000" w:themeColor="text1"/>
              </w:rPr>
              <w:t>の2第3項</w:t>
            </w:r>
            <w:r w:rsidRPr="00AC69AA">
              <w:rPr>
                <w:rFonts w:ascii="ＭＳ 明朝" w:hAnsi="ＭＳ 明朝"/>
                <w:color w:val="000000" w:themeColor="text1"/>
              </w:rPr>
              <w:t>）</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29" w:type="dxa"/>
          </w:tcPr>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D71C15" w:rsidP="00D71C15">
            <w:pPr>
              <w:rPr>
                <w:rFonts w:ascii="ＭＳ 明朝" w:hAnsi="ＭＳ 明朝"/>
                <w:color w:val="000000" w:themeColor="text1"/>
              </w:rPr>
            </w:pPr>
            <w:r w:rsidRPr="00AC69AA">
              <w:rPr>
                <w:rFonts w:ascii="ＭＳ 明朝" w:hAnsi="ＭＳ 明朝" w:hint="eastAsia"/>
                <w:color w:val="000000" w:themeColor="text1"/>
              </w:rPr>
              <w:t>令和４年３月３１日まで努力義務</w:t>
            </w:r>
          </w:p>
          <w:p w:rsidR="00D71C15" w:rsidRPr="00AC69AA" w:rsidRDefault="00D71C15" w:rsidP="00D71C15">
            <w:pPr>
              <w:rPr>
                <w:rFonts w:ascii="ＭＳ 明朝" w:hAnsi="ＭＳ 明朝"/>
                <w:color w:val="000000" w:themeColor="text1"/>
              </w:rPr>
            </w:pPr>
          </w:p>
          <w:p w:rsidR="00D71C15" w:rsidRPr="00AC69AA" w:rsidRDefault="00D71C15" w:rsidP="00D71C15">
            <w:pPr>
              <w:rPr>
                <w:rFonts w:ascii="ＭＳ 明朝" w:hAnsi="ＭＳ 明朝"/>
                <w:color w:val="000000" w:themeColor="text1"/>
              </w:rPr>
            </w:pPr>
            <w:r w:rsidRPr="00AC69AA">
              <w:rPr>
                <w:rFonts w:ascii="ＭＳ 明朝" w:hAnsi="ＭＳ 明朝" w:hint="eastAsia"/>
                <w:color w:val="000000" w:themeColor="text1"/>
              </w:rPr>
              <w:lastRenderedPageBreak/>
              <w:t>少なくとも１年に１回の身体拘束適正化検討委員会の開催</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213862743"/>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有</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401137989"/>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無</w:t>
            </w:r>
          </w:p>
          <w:p w:rsidR="00D71C15" w:rsidRPr="00AC69AA" w:rsidRDefault="00D71C15" w:rsidP="00D71C15">
            <w:pPr>
              <w:rPr>
                <w:rFonts w:ascii="ＭＳ 明朝" w:hAnsi="ＭＳ 明朝"/>
                <w:color w:val="000000" w:themeColor="text1"/>
              </w:rPr>
            </w:pPr>
          </w:p>
          <w:p w:rsidR="00D71C15" w:rsidRPr="00AC69AA" w:rsidRDefault="00D71C15" w:rsidP="00D71C15">
            <w:pPr>
              <w:rPr>
                <w:rFonts w:ascii="ＭＳ 明朝" w:hAnsi="ＭＳ 明朝"/>
                <w:color w:val="000000" w:themeColor="text1"/>
              </w:rPr>
            </w:pPr>
            <w:r w:rsidRPr="00AC69AA">
              <w:rPr>
                <w:rFonts w:ascii="ＭＳ 明朝" w:hAnsi="ＭＳ 明朝" w:hint="eastAsia"/>
                <w:color w:val="000000" w:themeColor="text1"/>
              </w:rPr>
              <w:t>指針の整備</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104071453"/>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有</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980068459"/>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無</w:t>
            </w:r>
          </w:p>
          <w:p w:rsidR="00D71C15" w:rsidRPr="00AC69AA" w:rsidRDefault="00D71C15" w:rsidP="00D71C15">
            <w:pPr>
              <w:rPr>
                <w:rFonts w:ascii="ＭＳ 明朝" w:hAnsi="ＭＳ 明朝"/>
                <w:color w:val="000000" w:themeColor="text1"/>
              </w:rPr>
            </w:pPr>
          </w:p>
          <w:p w:rsidR="00D71C15" w:rsidRPr="00AC69AA" w:rsidRDefault="00D71C15" w:rsidP="00D71C15">
            <w:pPr>
              <w:rPr>
                <w:rFonts w:ascii="ＭＳ 明朝" w:hAnsi="ＭＳ 明朝"/>
                <w:color w:val="000000" w:themeColor="text1"/>
              </w:rPr>
            </w:pPr>
            <w:r w:rsidRPr="00AC69AA">
              <w:rPr>
                <w:rFonts w:ascii="ＭＳ 明朝" w:hAnsi="ＭＳ 明朝" w:hint="eastAsia"/>
                <w:color w:val="000000" w:themeColor="text1"/>
              </w:rPr>
              <w:t>年間１回以上の研修</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355729207"/>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有</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533535976"/>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無</w:t>
            </w:r>
          </w:p>
          <w:p w:rsidR="00D71C15" w:rsidRPr="00AC69AA" w:rsidRDefault="00D71C15" w:rsidP="00D71C15">
            <w:pPr>
              <w:rPr>
                <w:rFonts w:ascii="ＭＳ 明朝" w:hAnsi="ＭＳ 明朝"/>
                <w:b/>
                <w:color w:val="000000" w:themeColor="text1"/>
              </w:rPr>
            </w:pPr>
          </w:p>
          <w:p w:rsidR="00D71C15" w:rsidRPr="00AC69AA" w:rsidRDefault="00D71C15" w:rsidP="00D71C15">
            <w:pPr>
              <w:rPr>
                <w:rFonts w:ascii="ＭＳ 明朝" w:hAnsi="ＭＳ 明朝"/>
                <w:color w:val="000000" w:themeColor="text1"/>
              </w:rPr>
            </w:pPr>
          </w:p>
        </w:tc>
        <w:tc>
          <w:tcPr>
            <w:tcW w:w="1276"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316645744"/>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適</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48124404"/>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否</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711139550"/>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D71C15" w:rsidRPr="00AC69AA" w:rsidRDefault="00D71C15" w:rsidP="00D71C15">
            <w:pPr>
              <w:ind w:left="210" w:hangingChars="100" w:hanging="210"/>
              <w:rPr>
                <w:rFonts w:ascii="ＭＳ 明朝" w:hAnsi="ＭＳ 明朝"/>
                <w:color w:val="000000" w:themeColor="text1"/>
              </w:rPr>
            </w:pPr>
            <w:r w:rsidRPr="00AC69AA">
              <w:rPr>
                <w:rFonts w:ascii="ＭＳ 明朝" w:hAnsi="ＭＳ 明朝"/>
                <w:color w:val="000000" w:themeColor="text1"/>
              </w:rPr>
              <w:lastRenderedPageBreak/>
              <w:t xml:space="preserve">40-2 </w:t>
            </w:r>
            <w:r w:rsidRPr="00AC69AA">
              <w:rPr>
                <w:rFonts w:ascii="ＭＳ 明朝" w:hAnsi="ＭＳ 明朝" w:hint="eastAsia"/>
                <w:color w:val="000000" w:themeColor="text1"/>
              </w:rPr>
              <w:t>虐待の防止</w:t>
            </w:r>
          </w:p>
          <w:p w:rsidR="00D71C15" w:rsidRPr="00AC69AA" w:rsidRDefault="00D71C15" w:rsidP="00D71C15">
            <w:pPr>
              <w:ind w:left="180" w:hangingChars="100" w:hanging="180"/>
              <w:rPr>
                <w:rFonts w:ascii="ＭＳ 明朝" w:hAnsi="ＭＳ 明朝"/>
                <w:color w:val="000000" w:themeColor="text1"/>
              </w:rPr>
            </w:pPr>
            <w:r w:rsidRPr="00AC69AA">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p>
          <w:p w:rsidR="00D71C15" w:rsidRPr="00AC69AA" w:rsidRDefault="00D71C15" w:rsidP="00D71C15">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hint="eastAsia"/>
                <w:color w:val="000000" w:themeColor="text1"/>
              </w:rPr>
              <w:t>指定生活介護事業者は、虐待の発生又はその再発を防止するため、次の各号に掲げる措置を講じ</w:t>
            </w:r>
            <w:r w:rsidR="007712C2" w:rsidRPr="00AC69AA">
              <w:rPr>
                <w:rFonts w:ascii="ＭＳ 明朝" w:hAnsi="ＭＳ 明朝" w:hint="eastAsia"/>
                <w:color w:val="000000" w:themeColor="text1"/>
              </w:rPr>
              <w:t>ているか</w:t>
            </w:r>
            <w:r w:rsidRPr="00AC69AA">
              <w:rPr>
                <w:rFonts w:ascii="ＭＳ 明朝" w:hAnsi="ＭＳ 明朝" w:hint="eastAsia"/>
                <w:color w:val="000000" w:themeColor="text1"/>
              </w:rPr>
              <w:t>。</w:t>
            </w:r>
          </w:p>
          <w:p w:rsidR="00D71C15" w:rsidRPr="00AC69AA" w:rsidRDefault="00D71C15" w:rsidP="0050387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①　当該指定生活介護事業所における虐待の防止のための対策を検討する委員会（テレビ電話装置等を活用して行うことができるものとする。）を定期的に開催するとともに、その結果について、従業者に周知徹底を図ること。</w:t>
            </w:r>
          </w:p>
          <w:p w:rsidR="00D71C15" w:rsidRPr="00AC69AA" w:rsidRDefault="00D71C15" w:rsidP="0050387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②　当該指定生活介護事業所において、従業者に対し、虐待の防止のための研修を定期的に実施すること。</w:t>
            </w:r>
          </w:p>
          <w:p w:rsidR="00D71C15" w:rsidRPr="00AC69AA" w:rsidRDefault="00D71C15" w:rsidP="0050387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③　前二号に掲げる措置を適切に実施するための担当者を置くこと。</w:t>
            </w:r>
          </w:p>
          <w:p w:rsidR="00D71C15" w:rsidRPr="00AC69AA" w:rsidRDefault="00D71C15" w:rsidP="00D71C15">
            <w:pPr>
              <w:kinsoku w:val="0"/>
              <w:autoSpaceDE w:val="0"/>
              <w:autoSpaceDN w:val="0"/>
              <w:adjustRightInd w:val="0"/>
              <w:snapToGrid w:val="0"/>
              <w:ind w:left="210" w:hangingChars="100" w:hanging="210"/>
              <w:rPr>
                <w:rFonts w:ascii="ＭＳ 明朝" w:hAnsi="ＭＳ 明朝"/>
                <w:color w:val="000000" w:themeColor="text1"/>
              </w:rPr>
            </w:pP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◎解釈通知第５の３(</w:t>
            </w:r>
            <w:r w:rsidRPr="00AC69AA">
              <w:rPr>
                <w:rFonts w:ascii="ＭＳ 明朝" w:hAnsi="ＭＳ 明朝"/>
                <w:color w:val="000000" w:themeColor="text1"/>
              </w:rPr>
              <w:t>12)</w:t>
            </w:r>
            <w:r w:rsidRPr="00AC69AA">
              <w:rPr>
                <w:rFonts w:ascii="ＭＳ 明朝" w:hAnsi="ＭＳ 明朝" w:hint="eastAsia"/>
                <w:color w:val="000000" w:themeColor="text1"/>
              </w:rPr>
              <w:t>準用</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◎解釈通知第３の３(</w:t>
            </w:r>
            <w:r w:rsidRPr="00AC69AA">
              <w:rPr>
                <w:rFonts w:ascii="ＭＳ 明朝" w:hAnsi="ＭＳ 明朝"/>
                <w:color w:val="000000" w:themeColor="text1"/>
              </w:rPr>
              <w:t>31)</w:t>
            </w:r>
          </w:p>
          <w:p w:rsidR="00D71C15" w:rsidRPr="00AC69AA" w:rsidRDefault="00D71C15" w:rsidP="00D71C1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(31)虐待の防止（基準第40条の２）</w:t>
            </w:r>
          </w:p>
          <w:p w:rsidR="00D71C15" w:rsidRPr="00AC69AA" w:rsidRDefault="00D71C15" w:rsidP="00503875">
            <w:pPr>
              <w:kinsoku w:val="0"/>
              <w:autoSpaceDE w:val="0"/>
              <w:autoSpaceDN w:val="0"/>
              <w:adjustRightInd w:val="0"/>
              <w:snapToGrid w:val="0"/>
              <w:ind w:leftChars="100" w:left="210"/>
              <w:rPr>
                <w:rFonts w:ascii="ＭＳ 明朝" w:hAnsi="ＭＳ 明朝"/>
                <w:color w:val="000000" w:themeColor="text1"/>
              </w:rPr>
            </w:pPr>
            <w:r w:rsidRPr="00AC69AA">
              <w:rPr>
                <w:rFonts w:ascii="ＭＳ 明朝" w:hAnsi="ＭＳ 明朝" w:hint="eastAsia"/>
                <w:color w:val="000000" w:themeColor="text1"/>
              </w:rPr>
              <w:t>①　同条第１号の虐待防止委員会の役割は、</w:t>
            </w:r>
          </w:p>
          <w:p w:rsidR="00503875" w:rsidRPr="00AC69AA" w:rsidRDefault="00D71C15" w:rsidP="00503875">
            <w:pPr>
              <w:kinsoku w:val="0"/>
              <w:autoSpaceDE w:val="0"/>
              <w:autoSpaceDN w:val="0"/>
              <w:adjustRightInd w:val="0"/>
              <w:snapToGrid w:val="0"/>
              <w:ind w:leftChars="200" w:left="420"/>
              <w:rPr>
                <w:rFonts w:ascii="ＭＳ 明朝" w:hAnsi="ＭＳ 明朝"/>
                <w:color w:val="000000" w:themeColor="text1"/>
              </w:rPr>
            </w:pPr>
            <w:r w:rsidRPr="00AC69AA">
              <w:rPr>
                <w:rFonts w:ascii="ＭＳ 明朝" w:hAnsi="ＭＳ 明朝" w:hint="eastAsia"/>
                <w:color w:val="000000" w:themeColor="text1"/>
              </w:rPr>
              <w:t>・虐待防止のための計画づくり（虐待防止の研修、労働環境・条件を確認・改善するための実施計画づくり、指針の作成</w:t>
            </w:r>
            <w:r w:rsidR="00503875" w:rsidRPr="00AC69AA">
              <w:rPr>
                <w:rFonts w:ascii="ＭＳ 明朝" w:hAnsi="ＭＳ 明朝" w:hint="eastAsia"/>
                <w:color w:val="000000" w:themeColor="text1"/>
              </w:rPr>
              <w:t xml:space="preserve">　</w:t>
            </w:r>
          </w:p>
          <w:p w:rsidR="00D71C15" w:rsidRPr="00AC69AA" w:rsidRDefault="00503875" w:rsidP="00503875">
            <w:pPr>
              <w:kinsoku w:val="0"/>
              <w:autoSpaceDE w:val="0"/>
              <w:autoSpaceDN w:val="0"/>
              <w:adjustRightInd w:val="0"/>
              <w:snapToGrid w:val="0"/>
              <w:ind w:leftChars="200" w:left="420"/>
              <w:rPr>
                <w:rFonts w:ascii="ＭＳ 明朝" w:hAnsi="ＭＳ 明朝"/>
                <w:color w:val="000000" w:themeColor="text1"/>
              </w:rPr>
            </w:pPr>
            <w:r w:rsidRPr="00AC69AA">
              <w:rPr>
                <w:rFonts w:ascii="ＭＳ 明朝" w:hAnsi="ＭＳ 明朝" w:hint="eastAsia"/>
                <w:color w:val="000000" w:themeColor="text1"/>
              </w:rPr>
              <w:t xml:space="preserve">　</w:t>
            </w:r>
            <w:r w:rsidR="00D71C15" w:rsidRPr="00AC69AA">
              <w:rPr>
                <w:rFonts w:ascii="ＭＳ 明朝" w:hAnsi="ＭＳ 明朝" w:hint="eastAsia"/>
                <w:color w:val="000000" w:themeColor="text1"/>
              </w:rPr>
              <w:t>）</w:t>
            </w:r>
          </w:p>
          <w:p w:rsidR="00D71C15" w:rsidRPr="00AC69AA" w:rsidRDefault="00D71C15" w:rsidP="00503875">
            <w:pPr>
              <w:kinsoku w:val="0"/>
              <w:autoSpaceDE w:val="0"/>
              <w:autoSpaceDN w:val="0"/>
              <w:adjustRightInd w:val="0"/>
              <w:snapToGrid w:val="0"/>
              <w:ind w:leftChars="200" w:left="420"/>
              <w:rPr>
                <w:rFonts w:ascii="ＭＳ 明朝" w:hAnsi="ＭＳ 明朝"/>
                <w:color w:val="000000" w:themeColor="text1"/>
              </w:rPr>
            </w:pPr>
            <w:r w:rsidRPr="00AC69AA">
              <w:rPr>
                <w:rFonts w:ascii="ＭＳ 明朝" w:hAnsi="ＭＳ 明朝" w:hint="eastAsia"/>
                <w:color w:val="000000" w:themeColor="text1"/>
              </w:rPr>
              <w:t>・虐待防止のチェックとモニタリング（虐待が起こりやすい</w:t>
            </w:r>
            <w:r w:rsidRPr="00AC69AA">
              <w:rPr>
                <w:rFonts w:ascii="ＭＳ 明朝" w:hAnsi="ＭＳ 明朝" w:hint="eastAsia"/>
                <w:color w:val="000000" w:themeColor="text1"/>
              </w:rPr>
              <w:lastRenderedPageBreak/>
              <w:t>職場環境の確認等）</w:t>
            </w:r>
          </w:p>
          <w:p w:rsidR="00D71C15" w:rsidRPr="00AC69AA" w:rsidRDefault="00D71C15" w:rsidP="00503875">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・虐待発生後の検証と再発防止策の検討（虐待やその疑いが生じた場合、事案検証の上、再発防止策を検討、実行）の３つがある。</w:t>
            </w:r>
          </w:p>
          <w:p w:rsidR="00D71C15" w:rsidRPr="00AC69AA" w:rsidRDefault="00D71C15" w:rsidP="00503875">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D71C15" w:rsidRPr="00AC69AA" w:rsidRDefault="00D71C15" w:rsidP="00503875">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なお、事業所単位でなく、法人単位での委員会設置も可であるため、事業所の規模に応じた対応を検討すること。虐待防止委員会の開催に必要となる人数については事業所の管理者や虐待防止担当者（必置）が参画していれば最低人数は問わないが、委員会での検討結果を従業者に周知徹底することが必要である。</w:t>
            </w:r>
          </w:p>
          <w:p w:rsidR="00D71C15" w:rsidRPr="00AC69AA" w:rsidRDefault="00D71C15" w:rsidP="00503875">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D71C15" w:rsidRPr="00AC69AA" w:rsidRDefault="00D71C15" w:rsidP="00503875">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指定生活介護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が必要である。</w:t>
            </w:r>
          </w:p>
          <w:p w:rsidR="00D71C15" w:rsidRPr="00AC69AA" w:rsidRDefault="00D71C15" w:rsidP="00503875">
            <w:pPr>
              <w:kinsoku w:val="0"/>
              <w:autoSpaceDE w:val="0"/>
              <w:autoSpaceDN w:val="0"/>
              <w:adjustRightInd w:val="0"/>
              <w:snapToGrid w:val="0"/>
              <w:ind w:leftChars="100" w:left="210" w:firstLineChars="200" w:firstLine="420"/>
              <w:rPr>
                <w:rFonts w:ascii="ＭＳ 明朝" w:hAnsi="ＭＳ 明朝"/>
                <w:color w:val="000000" w:themeColor="text1"/>
              </w:rPr>
            </w:pPr>
            <w:r w:rsidRPr="00AC69AA">
              <w:rPr>
                <w:rFonts w:ascii="ＭＳ 明朝" w:hAnsi="ＭＳ 明朝" w:hint="eastAsia"/>
                <w:color w:val="000000" w:themeColor="text1"/>
              </w:rPr>
              <w:t>具体的には、次のような対応を想定している。</w:t>
            </w:r>
          </w:p>
          <w:p w:rsidR="00D71C15" w:rsidRPr="00AC69AA" w:rsidRDefault="00D71C15" w:rsidP="00503875">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ア</w:t>
            </w:r>
            <w:r w:rsidR="00503875"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虐待（不適切な対応事例も含む。）が発生した場合、当該事案について報告するための様式を整備すること。</w:t>
            </w:r>
          </w:p>
          <w:p w:rsidR="00D71C15" w:rsidRPr="00AC69AA" w:rsidRDefault="00D71C15" w:rsidP="00503875">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イ</w:t>
            </w:r>
            <w:r w:rsidR="00503875"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従業者は、虐待の発生ごとにその状況、背景等を記録するとともに、アの様式に従い、虐待について報告すること。</w:t>
            </w:r>
          </w:p>
          <w:p w:rsidR="00D71C15" w:rsidRPr="00AC69AA" w:rsidRDefault="00D71C15" w:rsidP="00503875">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ウ</w:t>
            </w:r>
            <w:r w:rsidR="00503875"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虐待防止委員会において、イにより報告された事例を集計し、分析すること。</w:t>
            </w:r>
          </w:p>
          <w:p w:rsidR="00D71C15" w:rsidRPr="00AC69AA" w:rsidRDefault="00D71C15" w:rsidP="00503875">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lastRenderedPageBreak/>
              <w:t>エ</w:t>
            </w:r>
            <w:r w:rsidR="00503875"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事例の分析に当たっては、虐待の発生時の状況等を分析し、虐待の発生原因、結果等をとりまとめ、当該事例の再発防止策を検討すること。</w:t>
            </w:r>
          </w:p>
          <w:p w:rsidR="00D71C15" w:rsidRPr="00AC69AA" w:rsidRDefault="00D71C15" w:rsidP="00503875">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オ</w:t>
            </w:r>
            <w:r w:rsidR="00503875"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労働環境・条件について確認するための様式を整備するとともに、当該様式に従い作成された内容を集計、報告し、分析すること。</w:t>
            </w:r>
          </w:p>
          <w:p w:rsidR="00D71C15" w:rsidRPr="00AC69AA" w:rsidRDefault="00D71C15" w:rsidP="00503875">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カ</w:t>
            </w:r>
            <w:r w:rsidR="00503875"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報告された事例及び分析結果を従業者に周知徹底すること。</w:t>
            </w:r>
          </w:p>
          <w:p w:rsidR="00D71C15" w:rsidRPr="00AC69AA" w:rsidRDefault="00D71C15" w:rsidP="00503875">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キ</w:t>
            </w:r>
            <w:r w:rsidR="00503875"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再発防止策を講じた後に、その効果について検証すること。</w:t>
            </w:r>
          </w:p>
          <w:p w:rsidR="00D71C15" w:rsidRPr="00AC69AA" w:rsidRDefault="00D71C15" w:rsidP="0050387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②　指定生活介護事業所は次のような項目を定めた「虐待防止のための指針」を作成することが望ましい。</w:t>
            </w:r>
          </w:p>
          <w:p w:rsidR="00D71C15" w:rsidRPr="00AC69AA" w:rsidRDefault="00D71C15" w:rsidP="00503875">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ア</w:t>
            </w:r>
            <w:r w:rsidR="00503875"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事業所における虐待防止に関する基本的な考え方</w:t>
            </w:r>
          </w:p>
          <w:p w:rsidR="00D71C15" w:rsidRPr="00AC69AA" w:rsidRDefault="00D71C15" w:rsidP="00503875">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イ</w:t>
            </w:r>
            <w:r w:rsidR="00503875"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虐待防止委員会その他施設内の組織に関する事項</w:t>
            </w:r>
          </w:p>
          <w:p w:rsidR="00D71C15" w:rsidRPr="00AC69AA" w:rsidRDefault="00D71C15" w:rsidP="00503875">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ウ</w:t>
            </w:r>
            <w:r w:rsidR="00503875"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虐待防止のための職員研修に関する基本方針</w:t>
            </w:r>
          </w:p>
          <w:p w:rsidR="00D71C15" w:rsidRPr="00AC69AA" w:rsidRDefault="00D71C15" w:rsidP="00503875">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エ</w:t>
            </w:r>
            <w:r w:rsidR="00503875"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施設内で発生した虐待の報告方法等の方策に関する基本方針</w:t>
            </w:r>
          </w:p>
          <w:p w:rsidR="00D71C15" w:rsidRPr="00AC69AA" w:rsidRDefault="00D71C15" w:rsidP="00503875">
            <w:pPr>
              <w:kinsoku w:val="0"/>
              <w:autoSpaceDE w:val="0"/>
              <w:autoSpaceDN w:val="0"/>
              <w:adjustRightInd w:val="0"/>
              <w:snapToGrid w:val="0"/>
              <w:ind w:leftChars="200" w:left="420"/>
              <w:rPr>
                <w:rFonts w:ascii="ＭＳ 明朝" w:hAnsi="ＭＳ 明朝"/>
                <w:color w:val="000000" w:themeColor="text1"/>
              </w:rPr>
            </w:pPr>
            <w:r w:rsidRPr="00AC69AA">
              <w:rPr>
                <w:rFonts w:ascii="ＭＳ 明朝" w:hAnsi="ＭＳ 明朝" w:hint="eastAsia"/>
                <w:color w:val="000000" w:themeColor="text1"/>
              </w:rPr>
              <w:t>オ</w:t>
            </w:r>
            <w:r w:rsidR="00503875"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虐待発生時の対応に関する基本方針</w:t>
            </w:r>
          </w:p>
          <w:p w:rsidR="00D71C15" w:rsidRPr="00AC69AA" w:rsidRDefault="00D71C15" w:rsidP="00503875">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カ</w:t>
            </w:r>
            <w:r w:rsidR="00503875"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利用者等に対する当該指針の閲覧に関する基本方針</w:t>
            </w:r>
          </w:p>
          <w:p w:rsidR="00503875" w:rsidRPr="00AC69AA" w:rsidRDefault="00D71C15" w:rsidP="00503875">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キ</w:t>
            </w:r>
            <w:r w:rsidR="00503875" w:rsidRPr="00AC69AA">
              <w:rPr>
                <w:rFonts w:ascii="ＭＳ 明朝" w:hAnsi="ＭＳ 明朝" w:hint="eastAsia"/>
                <w:color w:val="000000" w:themeColor="text1"/>
              </w:rPr>
              <w:t xml:space="preserve">　</w:t>
            </w:r>
            <w:r w:rsidRPr="00AC69AA">
              <w:rPr>
                <w:rFonts w:ascii="ＭＳ 明朝" w:hAnsi="ＭＳ 明朝" w:hint="eastAsia"/>
                <w:color w:val="000000" w:themeColor="text1"/>
              </w:rPr>
              <w:t>その他虐待防止の適正化の推進のために必要な基本方</w:t>
            </w:r>
          </w:p>
          <w:p w:rsidR="00D71C15" w:rsidRPr="00AC69AA" w:rsidRDefault="00503875" w:rsidP="00503875">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 xml:space="preserve">　</w:t>
            </w:r>
            <w:r w:rsidR="00D71C15" w:rsidRPr="00AC69AA">
              <w:rPr>
                <w:rFonts w:ascii="ＭＳ 明朝" w:hAnsi="ＭＳ 明朝" w:hint="eastAsia"/>
                <w:color w:val="000000" w:themeColor="text1"/>
              </w:rPr>
              <w:t>針</w:t>
            </w:r>
          </w:p>
          <w:p w:rsidR="00D71C15" w:rsidRPr="00AC69AA" w:rsidRDefault="00D71C15" w:rsidP="0050387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③　同条第２号の従業者に対する虐待防止のための研修の実施に当たっては、虐待防止の基礎的内容等適切な知識を普及・啓発するとともに、指針を作成した事業所においては当該指針に基づき、虐待防止の徹底を図るものとする。</w:t>
            </w:r>
          </w:p>
          <w:p w:rsidR="00D71C15" w:rsidRPr="00AC69AA" w:rsidRDefault="00D71C15" w:rsidP="00503875">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職員教育を組織的に徹底させていくためには、当該指定生活介護事業所の虐待防止委員会が作成した研修プログラムを実施し、定期的な研修を実施（年１回以上）するとともに、新規採用時には必ず虐待防止の研修を実施することが重要である。</w:t>
            </w:r>
          </w:p>
          <w:p w:rsidR="00D71C15" w:rsidRPr="00AC69AA" w:rsidRDefault="00D71C15" w:rsidP="00503875">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また、研修の実施内容について記録することが必要である。なお、研修の実施は、施設内で行う職員研修及び協議会又は基幹相談支援センター等が実施する研修に事業所が参加</w:t>
            </w:r>
            <w:r w:rsidRPr="00AC69AA">
              <w:rPr>
                <w:rFonts w:ascii="ＭＳ 明朝" w:hAnsi="ＭＳ 明朝" w:hint="eastAsia"/>
                <w:color w:val="000000" w:themeColor="text1"/>
              </w:rPr>
              <w:lastRenderedPageBreak/>
              <w:t>した場合でも差し支えない。</w:t>
            </w:r>
          </w:p>
          <w:p w:rsidR="00D71C15" w:rsidRPr="00AC69AA" w:rsidRDefault="00D71C15" w:rsidP="00EA4838">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④　同条第３号の虐待防止のための担当者については、サービス提供責任者等を配置すること。</w:t>
            </w:r>
          </w:p>
        </w:tc>
        <w:tc>
          <w:tcPr>
            <w:tcW w:w="1701" w:type="dxa"/>
            <w:tcBorders>
              <w:top w:val="single" w:sz="4" w:space="0" w:color="auto"/>
              <w:bottom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w:t>
            </w:r>
            <w:r w:rsidRPr="00AC69AA">
              <w:rPr>
                <w:rFonts w:ascii="ＭＳ 明朝" w:hAnsi="ＭＳ 明朝" w:hint="eastAsia"/>
                <w:color w:val="000000" w:themeColor="text1"/>
              </w:rPr>
              <w:t>4</w:t>
            </w:r>
            <w:r w:rsidRPr="00AC69AA">
              <w:rPr>
                <w:rFonts w:ascii="ＭＳ 明朝" w:hAnsi="ＭＳ 明朝"/>
                <w:color w:val="000000" w:themeColor="text1"/>
              </w:rPr>
              <w:t>0条</w:t>
            </w:r>
            <w:r w:rsidRPr="00AC69AA">
              <w:rPr>
                <w:rFonts w:ascii="ＭＳ 明朝" w:hAnsi="ＭＳ 明朝" w:hint="eastAsia"/>
                <w:color w:val="000000" w:themeColor="text1"/>
              </w:rPr>
              <w:t>の2</w:t>
            </w:r>
            <w:r w:rsidRPr="00AC69AA">
              <w:rPr>
                <w:rFonts w:ascii="ＭＳ 明朝" w:hAnsi="ＭＳ 明朝"/>
                <w:color w:val="000000" w:themeColor="text1"/>
              </w:rPr>
              <w:t>）</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29" w:type="dxa"/>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適宜必要と認める資料</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D71C15" w:rsidP="00D71C15">
            <w:pPr>
              <w:rPr>
                <w:rFonts w:ascii="ＭＳ 明朝" w:hAnsi="ＭＳ 明朝"/>
                <w:color w:val="000000" w:themeColor="text1"/>
              </w:rPr>
            </w:pPr>
            <w:r w:rsidRPr="00AC69AA">
              <w:rPr>
                <w:rFonts w:ascii="ＭＳ 明朝" w:hAnsi="ＭＳ 明朝" w:hint="eastAsia"/>
                <w:color w:val="000000" w:themeColor="text1"/>
              </w:rPr>
              <w:t>虐待防止委員会を年１回以上開催</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177389018"/>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有</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87268542"/>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無</w:t>
            </w:r>
          </w:p>
          <w:p w:rsidR="00D71C15" w:rsidRPr="00AC69AA" w:rsidRDefault="00D71C15" w:rsidP="00D71C15">
            <w:pPr>
              <w:rPr>
                <w:rFonts w:ascii="ＭＳ 明朝" w:hAnsi="ＭＳ 明朝"/>
                <w:color w:val="000000" w:themeColor="text1"/>
              </w:rPr>
            </w:pPr>
          </w:p>
          <w:p w:rsidR="00D71C15" w:rsidRPr="00AC69AA" w:rsidRDefault="00D71C15" w:rsidP="00D71C15">
            <w:pPr>
              <w:rPr>
                <w:rFonts w:ascii="ＭＳ 明朝" w:hAnsi="ＭＳ 明朝"/>
                <w:color w:val="000000" w:themeColor="text1"/>
              </w:rPr>
            </w:pPr>
            <w:r w:rsidRPr="00AC69AA">
              <w:rPr>
                <w:rFonts w:ascii="ＭＳ 明朝" w:hAnsi="ＭＳ 明朝" w:hint="eastAsia"/>
                <w:color w:val="000000" w:themeColor="text1"/>
              </w:rPr>
              <w:t>虐待防止担当者（責任者）</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998878263"/>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有</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776320638"/>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無</w:t>
            </w:r>
          </w:p>
          <w:p w:rsidR="00D71C15" w:rsidRPr="00AC69AA" w:rsidRDefault="00D71C15" w:rsidP="00D71C15">
            <w:pPr>
              <w:rPr>
                <w:rFonts w:ascii="ＭＳ 明朝" w:hAnsi="ＭＳ 明朝"/>
                <w:color w:val="000000" w:themeColor="text1"/>
              </w:rPr>
            </w:pPr>
            <w:r w:rsidRPr="00AC69AA">
              <w:rPr>
                <w:rFonts w:ascii="ＭＳ 明朝" w:hAnsi="ＭＳ 明朝" w:hint="eastAsia"/>
                <w:color w:val="000000" w:themeColor="text1"/>
              </w:rPr>
              <w:t>氏名</w:t>
            </w:r>
          </w:p>
          <w:p w:rsidR="00D71C15" w:rsidRPr="00AC69AA" w:rsidRDefault="00D71C15" w:rsidP="00D71C15">
            <w:pPr>
              <w:rPr>
                <w:rFonts w:ascii="ＭＳ 明朝" w:hAnsi="ＭＳ 明朝"/>
                <w:color w:val="000000" w:themeColor="text1"/>
              </w:rPr>
            </w:pPr>
          </w:p>
          <w:p w:rsidR="00D71C15" w:rsidRPr="00AC69AA" w:rsidRDefault="00D71C15" w:rsidP="00D71C15">
            <w:pPr>
              <w:rPr>
                <w:rFonts w:ascii="ＭＳ 明朝" w:hAnsi="ＭＳ 明朝"/>
                <w:color w:val="000000" w:themeColor="text1"/>
              </w:rPr>
            </w:pPr>
            <w:r w:rsidRPr="00AC69AA">
              <w:rPr>
                <w:rFonts w:ascii="ＭＳ 明朝" w:hAnsi="ＭＳ 明朝" w:hint="eastAsia"/>
                <w:color w:val="000000" w:themeColor="text1"/>
              </w:rPr>
              <w:t>虐待防止のための指針</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827869224"/>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有</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049920631"/>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無</w:t>
            </w:r>
          </w:p>
          <w:p w:rsidR="00D71C15" w:rsidRPr="00AC69AA" w:rsidRDefault="00D71C15" w:rsidP="00D71C15">
            <w:pPr>
              <w:rPr>
                <w:rFonts w:ascii="ＭＳ 明朝" w:hAnsi="ＭＳ 明朝"/>
                <w:color w:val="000000" w:themeColor="text1"/>
              </w:rPr>
            </w:pPr>
          </w:p>
          <w:p w:rsidR="00D71C15" w:rsidRPr="00AC69AA" w:rsidRDefault="00D71C15" w:rsidP="00D71C15">
            <w:pPr>
              <w:rPr>
                <w:rFonts w:ascii="ＭＳ 明朝" w:hAnsi="ＭＳ 明朝"/>
                <w:color w:val="000000" w:themeColor="text1"/>
              </w:rPr>
            </w:pPr>
            <w:r w:rsidRPr="00AC69AA">
              <w:rPr>
                <w:rFonts w:ascii="ＭＳ 明朝" w:hAnsi="ＭＳ 明朝" w:hint="eastAsia"/>
                <w:color w:val="000000" w:themeColor="text1"/>
              </w:rPr>
              <w:t>年１回以上の研修実施</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247723737"/>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有</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23046784"/>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無</w:t>
            </w:r>
          </w:p>
          <w:p w:rsidR="00D71C15" w:rsidRPr="00AC69AA" w:rsidRDefault="00D71C15" w:rsidP="00D71C15">
            <w:pPr>
              <w:rPr>
                <w:rFonts w:ascii="ＭＳ 明朝" w:hAnsi="ＭＳ 明朝"/>
                <w:color w:val="000000" w:themeColor="text1"/>
              </w:rPr>
            </w:pPr>
          </w:p>
        </w:tc>
        <w:tc>
          <w:tcPr>
            <w:tcW w:w="1276"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722051572"/>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適</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259992548"/>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否</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701779200"/>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D71C15" w:rsidRPr="00AC69AA" w:rsidRDefault="00D71C15" w:rsidP="00D71C15">
            <w:pPr>
              <w:ind w:left="210" w:hangingChars="100" w:hanging="210"/>
              <w:rPr>
                <w:rFonts w:ascii="ＭＳ 明朝" w:hAnsi="ＭＳ 明朝"/>
                <w:color w:val="000000" w:themeColor="text1"/>
                <w:spacing w:val="8"/>
              </w:rPr>
            </w:pPr>
            <w:r w:rsidRPr="00AC69AA">
              <w:rPr>
                <w:rFonts w:ascii="ＭＳ 明朝" w:hAnsi="ＭＳ 明朝"/>
                <w:color w:val="000000" w:themeColor="text1"/>
              </w:rPr>
              <w:lastRenderedPageBreak/>
              <w:t>41　地域との連携等</w:t>
            </w:r>
          </w:p>
          <w:p w:rsidR="00D71C15" w:rsidRPr="00AC69AA" w:rsidRDefault="00D71C15" w:rsidP="00D71C15">
            <w:pPr>
              <w:ind w:left="180" w:hangingChars="100" w:hanging="180"/>
              <w:rPr>
                <w:rFonts w:ascii="ＭＳ 明朝" w:hAnsi="ＭＳ 明朝"/>
                <w:color w:val="000000" w:themeColor="text1"/>
              </w:rPr>
            </w:pPr>
            <w:r w:rsidRPr="00AC69AA">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color w:val="000000" w:themeColor="text1"/>
              </w:rPr>
              <w:t>指定生活介護事業者は、その事業の運営に当たっては、地域住民又はその自発的な活動等との連携及び協力を行う等の地域との交流に努めているか。</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準用（第74条）</w:t>
            </w:r>
          </w:p>
          <w:p w:rsidR="00D71C15" w:rsidRPr="00AC69AA" w:rsidRDefault="00D71C15" w:rsidP="00D71C15">
            <w:pPr>
              <w:rPr>
                <w:rFonts w:ascii="ＭＳ 明朝" w:hAnsi="ＭＳ 明朝"/>
                <w:color w:val="000000" w:themeColor="text1"/>
              </w:rPr>
            </w:pPr>
          </w:p>
        </w:tc>
        <w:tc>
          <w:tcPr>
            <w:tcW w:w="1729" w:type="dxa"/>
          </w:tcPr>
          <w:p w:rsidR="00D71C15" w:rsidRPr="00AC69AA" w:rsidRDefault="00D71C15" w:rsidP="00D71C15">
            <w:pPr>
              <w:rPr>
                <w:rFonts w:ascii="ＭＳ 明朝" w:hAnsi="ＭＳ 明朝"/>
                <w:color w:val="000000" w:themeColor="text1"/>
                <w:spacing w:val="8"/>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適宜必要と認める資料</w:t>
            </w:r>
          </w:p>
          <w:p w:rsidR="00D71C15" w:rsidRPr="00AC69AA" w:rsidRDefault="00D71C15" w:rsidP="00D71C1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tc>
        <w:tc>
          <w:tcPr>
            <w:tcW w:w="1276"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2003189445"/>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適</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364630249"/>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否</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111789489"/>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D71C15" w:rsidRPr="00AC69AA" w:rsidRDefault="00D71C15" w:rsidP="00D71C15">
            <w:pPr>
              <w:rPr>
                <w:rFonts w:ascii="ＭＳ 明朝" w:hAnsi="ＭＳ 明朝"/>
                <w:color w:val="000000" w:themeColor="text1"/>
                <w:spacing w:val="8"/>
              </w:rPr>
            </w:pPr>
            <w:r w:rsidRPr="00AC69AA">
              <w:rPr>
                <w:rFonts w:ascii="ＭＳ 明朝" w:hAnsi="ＭＳ 明朝"/>
                <w:color w:val="000000" w:themeColor="text1"/>
              </w:rPr>
              <w:t>42　記録の整備</w:t>
            </w:r>
          </w:p>
          <w:p w:rsidR="00D71C15" w:rsidRPr="00AC69AA" w:rsidRDefault="00D71C15" w:rsidP="00D71C15">
            <w:pPr>
              <w:ind w:left="180" w:hangingChars="100" w:hanging="180"/>
              <w:rPr>
                <w:rFonts w:ascii="ＭＳ 明朝" w:hAnsi="ＭＳ 明朝"/>
                <w:color w:val="000000" w:themeColor="text1"/>
              </w:rPr>
            </w:pPr>
            <w:r w:rsidRPr="00AC69AA">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（１）指定生活介護事業者は、従業者、設備、備品及び会計に関する諸記録を整備してあるか。</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準用（第75条</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第1項）</w:t>
            </w:r>
          </w:p>
        </w:tc>
        <w:tc>
          <w:tcPr>
            <w:tcW w:w="1729" w:type="dxa"/>
          </w:tcPr>
          <w:p w:rsidR="00D71C15" w:rsidRPr="00AC69AA" w:rsidRDefault="00D71C15" w:rsidP="00D71C15">
            <w:pPr>
              <w:rPr>
                <w:rFonts w:ascii="ＭＳ 明朝" w:hAnsi="ＭＳ 明朝"/>
                <w:color w:val="000000" w:themeColor="text1"/>
                <w:spacing w:val="8"/>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職員名簿</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設備・備品台帳</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帳簿等の会計書類</w:t>
            </w:r>
          </w:p>
        </w:tc>
        <w:tc>
          <w:tcPr>
            <w:tcW w:w="1732"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tc>
        <w:tc>
          <w:tcPr>
            <w:tcW w:w="1276"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242309607"/>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適</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1364779393"/>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否</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2093344319"/>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該当なし</w:t>
            </w:r>
          </w:p>
        </w:tc>
      </w:tr>
      <w:tr w:rsidR="003B73FE" w:rsidRPr="00AC69AA" w:rsidTr="00D33CFF">
        <w:trPr>
          <w:trHeight w:val="989"/>
        </w:trPr>
        <w:tc>
          <w:tcPr>
            <w:tcW w:w="1814" w:type="dxa"/>
            <w:tcBorders>
              <w:top w:val="nil"/>
              <w:left w:val="single" w:sz="4" w:space="0" w:color="auto"/>
              <w:bottom w:val="nil"/>
              <w:right w:val="single" w:sz="4" w:space="0" w:color="auto"/>
            </w:tcBorders>
          </w:tcPr>
          <w:p w:rsidR="00D71C15" w:rsidRPr="00AC69AA" w:rsidRDefault="00D71C15" w:rsidP="00D71C1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71C15" w:rsidRPr="00AC69AA" w:rsidRDefault="00D71C15" w:rsidP="00D71C15">
            <w:pPr>
              <w:kinsoku w:val="0"/>
              <w:autoSpaceDE w:val="0"/>
              <w:autoSpaceDN w:val="0"/>
              <w:adjustRightInd w:val="0"/>
              <w:snapToGrid w:val="0"/>
              <w:rPr>
                <w:rFonts w:ascii="ＭＳ 明朝" w:hAnsi="ＭＳ 明朝"/>
                <w:color w:val="000000" w:themeColor="text1"/>
              </w:rPr>
            </w:pP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（２）指定生活介護事業者は、利用者に対する指定生活介護の提供に関する次の各号に掲げる記録を整備し、当該指定生活介護を提供した日から5年間保存しているか。</w:t>
            </w: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 xml:space="preserve">　①　生活介護計画</w:t>
            </w: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 xml:space="preserve">　②　サービスの提供の記録</w:t>
            </w: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 xml:space="preserve">　③　支給決定障害者に関する市町村への通知に係る記録</w:t>
            </w: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 xml:space="preserve">　④　身体拘束等の記録</w:t>
            </w: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 xml:space="preserve">　⑤　苦情の内容等の記録</w:t>
            </w:r>
          </w:p>
          <w:p w:rsidR="00D71C15" w:rsidRPr="00AC69AA" w:rsidRDefault="00D71C15" w:rsidP="00D71C1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 xml:space="preserve">　⑥　事故の状況及び事故に際して採った処置についての記録</w:t>
            </w:r>
          </w:p>
          <w:p w:rsidR="00D71C15" w:rsidRPr="00AC69AA" w:rsidRDefault="00D71C15" w:rsidP="00D71C1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準用（第75条</w:t>
            </w: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第2項）</w:t>
            </w:r>
          </w:p>
          <w:p w:rsidR="00D71C15" w:rsidRPr="00AC69AA" w:rsidRDefault="00D71C15" w:rsidP="00D71C15">
            <w:pPr>
              <w:rPr>
                <w:rFonts w:ascii="ＭＳ 明朝" w:hAnsi="ＭＳ 明朝"/>
                <w:color w:val="000000" w:themeColor="text1"/>
              </w:rPr>
            </w:pPr>
          </w:p>
        </w:tc>
        <w:tc>
          <w:tcPr>
            <w:tcW w:w="1729" w:type="dxa"/>
          </w:tcPr>
          <w:p w:rsidR="00D71C15" w:rsidRPr="00AC69AA" w:rsidRDefault="00D71C15" w:rsidP="00D71C15">
            <w:pPr>
              <w:rPr>
                <w:rFonts w:ascii="ＭＳ 明朝" w:hAnsi="ＭＳ 明朝"/>
                <w:color w:val="000000" w:themeColor="text1"/>
                <w:spacing w:val="8"/>
              </w:rPr>
            </w:pPr>
          </w:p>
          <w:p w:rsidR="00D71C15" w:rsidRPr="00AC69AA" w:rsidRDefault="00D71C15" w:rsidP="00D71C1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左記①から⑥までの書類</w:t>
            </w:r>
          </w:p>
          <w:p w:rsidR="00D71C15" w:rsidRPr="00AC69AA" w:rsidRDefault="00D71C15" w:rsidP="00D71C15">
            <w:pPr>
              <w:rPr>
                <w:rFonts w:ascii="ＭＳ 明朝" w:hAnsi="ＭＳ 明朝"/>
                <w:b/>
                <w:color w:val="000000" w:themeColor="text1"/>
                <w:spacing w:val="8"/>
              </w:rPr>
            </w:pPr>
          </w:p>
        </w:tc>
        <w:tc>
          <w:tcPr>
            <w:tcW w:w="1732"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tc>
        <w:tc>
          <w:tcPr>
            <w:tcW w:w="1276" w:type="dxa"/>
            <w:tcBorders>
              <w:top w:val="single" w:sz="4" w:space="0" w:color="auto"/>
              <w:bottom w:val="single" w:sz="4" w:space="0" w:color="auto"/>
            </w:tcBorders>
          </w:tcPr>
          <w:p w:rsidR="00D71C15" w:rsidRPr="00AC69AA" w:rsidRDefault="00D71C15" w:rsidP="00D71C15">
            <w:pPr>
              <w:rPr>
                <w:rFonts w:ascii="ＭＳ 明朝" w:hAnsi="ＭＳ 明朝"/>
                <w:color w:val="000000" w:themeColor="text1"/>
              </w:rPr>
            </w:pP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3953003"/>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適</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609436958"/>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否</w:t>
            </w:r>
          </w:p>
          <w:p w:rsidR="00D71C15" w:rsidRPr="00AC69AA" w:rsidRDefault="00662ADB" w:rsidP="00D71C15">
            <w:pPr>
              <w:rPr>
                <w:rFonts w:ascii="ＭＳ 明朝" w:hAnsi="ＭＳ 明朝"/>
                <w:color w:val="000000" w:themeColor="text1"/>
              </w:rPr>
            </w:pPr>
            <w:sdt>
              <w:sdtPr>
                <w:rPr>
                  <w:rFonts w:ascii="ＭＳ 明朝" w:hAnsi="ＭＳ 明朝"/>
                  <w:color w:val="000000" w:themeColor="text1"/>
                </w:rPr>
                <w:id w:val="-971518540"/>
                <w14:checkbox>
                  <w14:checked w14:val="0"/>
                  <w14:checkedState w14:val="2611" w14:font="ＭＳ 明朝"/>
                  <w14:uncheckedState w14:val="2610" w14:font="ＭＳ ゴシック"/>
                </w14:checkbox>
              </w:sdtPr>
              <w:sdtEndPr/>
              <w:sdtContent>
                <w:r w:rsidR="00D71C15" w:rsidRPr="00AC69AA">
                  <w:rPr>
                    <w:rFonts w:ascii="ＭＳ 明朝" w:hAnsi="ＭＳ 明朝" w:hint="eastAsia"/>
                    <w:color w:val="000000" w:themeColor="text1"/>
                  </w:rPr>
                  <w:t>☐</w:t>
                </w:r>
              </w:sdtContent>
            </w:sdt>
            <w:r w:rsidR="00D71C15" w:rsidRPr="00AC69AA">
              <w:rPr>
                <w:rFonts w:ascii="ＭＳ 明朝" w:hAnsi="ＭＳ 明朝" w:hint="eastAsia"/>
                <w:color w:val="000000" w:themeColor="text1"/>
              </w:rPr>
              <w:t>該当なし</w:t>
            </w:r>
          </w:p>
        </w:tc>
      </w:tr>
      <w:tr w:rsidR="002B2BF7" w:rsidRPr="00AC69AA" w:rsidTr="00D33CFF">
        <w:trPr>
          <w:trHeight w:val="989"/>
        </w:trPr>
        <w:tc>
          <w:tcPr>
            <w:tcW w:w="1814" w:type="dxa"/>
            <w:tcBorders>
              <w:top w:val="nil"/>
              <w:left w:val="single" w:sz="4" w:space="0" w:color="auto"/>
              <w:bottom w:val="nil"/>
              <w:right w:val="single" w:sz="4" w:space="0" w:color="auto"/>
            </w:tcBorders>
          </w:tcPr>
          <w:p w:rsidR="002B2BF7" w:rsidRPr="00A31992" w:rsidRDefault="002B2BF7" w:rsidP="002B2BF7">
            <w:pPr>
              <w:rPr>
                <w:rFonts w:ascii="ＭＳ 明朝" w:hAnsi="Times New Roman"/>
                <w:color w:val="000000" w:themeColor="text1"/>
                <w:spacing w:val="10"/>
                <w:sz w:val="20"/>
                <w:szCs w:val="20"/>
              </w:rPr>
            </w:pPr>
            <w:r>
              <w:rPr>
                <w:color w:val="000000" w:themeColor="text1"/>
              </w:rPr>
              <w:t>43</w:t>
            </w:r>
            <w:r w:rsidRPr="00A31992">
              <w:rPr>
                <w:rFonts w:hint="eastAsia"/>
                <w:color w:val="000000" w:themeColor="text1"/>
              </w:rPr>
              <w:t xml:space="preserve">　電磁的記録等</w:t>
            </w:r>
          </w:p>
          <w:p w:rsidR="002B2BF7" w:rsidRPr="00A31992" w:rsidRDefault="002B2BF7" w:rsidP="002B2BF7">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2B2BF7" w:rsidRPr="00A31992" w:rsidRDefault="002B2BF7" w:rsidP="002B2BF7">
            <w:pPr>
              <w:ind w:left="420" w:hangingChars="200" w:hanging="420"/>
              <w:rPr>
                <w:color w:val="000000" w:themeColor="text1"/>
              </w:rPr>
            </w:pPr>
          </w:p>
          <w:p w:rsidR="002B2BF7" w:rsidRPr="00A31992" w:rsidRDefault="002B2BF7" w:rsidP="002B2BF7">
            <w:pPr>
              <w:ind w:left="460" w:hangingChars="200" w:hanging="460"/>
              <w:rPr>
                <w:rFonts w:ascii="ＭＳ 明朝" w:hAnsi="Times New Roman"/>
                <w:color w:val="000000" w:themeColor="text1"/>
                <w:spacing w:val="10"/>
                <w:sz w:val="20"/>
                <w:szCs w:val="20"/>
              </w:rPr>
            </w:pPr>
            <w:r w:rsidRPr="00A31992">
              <w:rPr>
                <w:rFonts w:ascii="ＭＳ 明朝" w:hint="eastAsia"/>
                <w:color w:val="000000" w:themeColor="text1"/>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w:t>
            </w:r>
            <w:r w:rsidRPr="00A31992">
              <w:rPr>
                <w:rFonts w:ascii="ＭＳ 明朝" w:hint="eastAsia"/>
                <w:color w:val="000000" w:themeColor="text1"/>
                <w:spacing w:val="10"/>
              </w:rPr>
              <w:lastRenderedPageBreak/>
              <w:t>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2B2BF7" w:rsidRPr="00A31992" w:rsidRDefault="002B2BF7" w:rsidP="002B2BF7">
            <w:pPr>
              <w:ind w:left="420" w:hangingChars="200" w:hanging="420"/>
              <w:rPr>
                <w:color w:val="000000" w:themeColor="text1"/>
              </w:rPr>
            </w:pPr>
          </w:p>
        </w:tc>
        <w:tc>
          <w:tcPr>
            <w:tcW w:w="1701" w:type="dxa"/>
            <w:tcBorders>
              <w:top w:val="single" w:sz="4" w:space="0" w:color="auto"/>
              <w:bottom w:val="single" w:sz="4" w:space="0" w:color="auto"/>
            </w:tcBorders>
          </w:tcPr>
          <w:p w:rsidR="002B2BF7" w:rsidRPr="00A31992" w:rsidRDefault="002B2BF7" w:rsidP="002B2BF7">
            <w:pPr>
              <w:kinsoku w:val="0"/>
              <w:autoSpaceDE w:val="0"/>
              <w:autoSpaceDN w:val="0"/>
              <w:adjustRightInd w:val="0"/>
              <w:snapToGrid w:val="0"/>
              <w:rPr>
                <w:rFonts w:ascii="ＭＳ 明朝" w:hAnsi="ＭＳ 明朝"/>
                <w:color w:val="000000" w:themeColor="text1"/>
              </w:rPr>
            </w:pPr>
          </w:p>
          <w:p w:rsidR="002B2BF7" w:rsidRPr="00A31992" w:rsidRDefault="002B2BF7" w:rsidP="002B2BF7">
            <w:pPr>
              <w:rPr>
                <w:rFonts w:ascii="ＭＳ 明朝" w:hAnsi="Times New Roman"/>
                <w:color w:val="000000" w:themeColor="text1"/>
                <w:spacing w:val="10"/>
                <w:sz w:val="20"/>
                <w:szCs w:val="20"/>
              </w:rPr>
            </w:pPr>
            <w:r w:rsidRPr="00A31992">
              <w:rPr>
                <w:rFonts w:hint="eastAsia"/>
                <w:color w:val="000000" w:themeColor="text1"/>
              </w:rPr>
              <w:t>平</w:t>
            </w:r>
            <w:r w:rsidRPr="00A31992">
              <w:rPr>
                <w:color w:val="000000" w:themeColor="text1"/>
              </w:rPr>
              <w:t>18</w:t>
            </w:r>
            <w:r w:rsidRPr="00A31992">
              <w:rPr>
                <w:rFonts w:hint="eastAsia"/>
                <w:color w:val="000000" w:themeColor="text1"/>
              </w:rPr>
              <w:t>厚令</w:t>
            </w:r>
            <w:r w:rsidRPr="00A31992">
              <w:rPr>
                <w:color w:val="000000" w:themeColor="text1"/>
              </w:rPr>
              <w:t>171</w:t>
            </w:r>
          </w:p>
          <w:p w:rsidR="002B2BF7" w:rsidRPr="00A31992" w:rsidRDefault="002B2BF7" w:rsidP="002B2BF7">
            <w:pPr>
              <w:rPr>
                <w:rFonts w:ascii="ＭＳ 明朝"/>
                <w:color w:val="000000" w:themeColor="text1"/>
                <w:spacing w:val="10"/>
              </w:rPr>
            </w:pPr>
            <w:r w:rsidRPr="00A31992">
              <w:rPr>
                <w:rFonts w:hint="eastAsia"/>
                <w:color w:val="000000" w:themeColor="text1"/>
              </w:rPr>
              <w:t>第</w:t>
            </w:r>
            <w:r w:rsidRPr="00A31992">
              <w:rPr>
                <w:color w:val="000000" w:themeColor="text1"/>
              </w:rPr>
              <w:t>224</w:t>
            </w:r>
            <w:r w:rsidRPr="00A31992">
              <w:rPr>
                <w:rFonts w:hint="eastAsia"/>
                <w:color w:val="000000" w:themeColor="text1"/>
              </w:rPr>
              <w:t>条第</w:t>
            </w:r>
            <w:r w:rsidRPr="00A31992">
              <w:rPr>
                <w:color w:val="000000" w:themeColor="text1"/>
              </w:rPr>
              <w:t>1</w:t>
            </w:r>
            <w:r w:rsidRPr="00A31992">
              <w:rPr>
                <w:rFonts w:hint="eastAsia"/>
                <w:color w:val="000000" w:themeColor="text1"/>
              </w:rPr>
              <w:t>項</w:t>
            </w:r>
          </w:p>
          <w:p w:rsidR="002B2BF7" w:rsidRPr="00A31992" w:rsidRDefault="002B2BF7" w:rsidP="002B2BF7">
            <w:pPr>
              <w:kinsoku w:val="0"/>
              <w:autoSpaceDE w:val="0"/>
              <w:autoSpaceDN w:val="0"/>
              <w:adjustRightInd w:val="0"/>
              <w:snapToGrid w:val="0"/>
              <w:rPr>
                <w:rFonts w:ascii="ＭＳ 明朝" w:hAnsi="ＭＳ 明朝"/>
                <w:color w:val="000000" w:themeColor="text1"/>
              </w:rPr>
            </w:pPr>
          </w:p>
        </w:tc>
        <w:tc>
          <w:tcPr>
            <w:tcW w:w="1729" w:type="dxa"/>
          </w:tcPr>
          <w:p w:rsidR="002B2BF7" w:rsidRPr="00A31992" w:rsidRDefault="002B2BF7" w:rsidP="002B2BF7">
            <w:pPr>
              <w:kinsoku w:val="0"/>
              <w:autoSpaceDE w:val="0"/>
              <w:autoSpaceDN w:val="0"/>
              <w:adjustRightInd w:val="0"/>
              <w:snapToGrid w:val="0"/>
              <w:rPr>
                <w:rFonts w:ascii="ＭＳ 明朝" w:hAnsi="ＭＳ 明朝"/>
                <w:color w:val="000000" w:themeColor="text1"/>
              </w:rPr>
            </w:pPr>
          </w:p>
          <w:p w:rsidR="002B2BF7" w:rsidRPr="00A31992" w:rsidRDefault="002B2BF7" w:rsidP="002B2BF7">
            <w:pPr>
              <w:rPr>
                <w:rFonts w:ascii="ＭＳ 明朝" w:hAnsi="Times New Roman"/>
                <w:color w:val="000000" w:themeColor="text1"/>
                <w:spacing w:val="10"/>
                <w:sz w:val="20"/>
                <w:szCs w:val="20"/>
              </w:rPr>
            </w:pPr>
            <w:r w:rsidRPr="00A31992">
              <w:rPr>
                <w:rFonts w:ascii="ＭＳ 明朝" w:hint="eastAsia"/>
                <w:color w:val="000000" w:themeColor="text1"/>
                <w:spacing w:val="10"/>
              </w:rPr>
              <w:t>電磁的記録簿冊</w:t>
            </w:r>
          </w:p>
          <w:p w:rsidR="002B2BF7" w:rsidRPr="00A31992" w:rsidRDefault="002B2BF7" w:rsidP="002B2BF7">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B2BF7" w:rsidRPr="00A31992" w:rsidRDefault="002B2BF7" w:rsidP="002B2BF7">
            <w:pPr>
              <w:rPr>
                <w:rFonts w:ascii="ＭＳ 明朝" w:hAnsi="ＭＳ 明朝"/>
                <w:color w:val="000000" w:themeColor="text1"/>
              </w:rPr>
            </w:pPr>
          </w:p>
        </w:tc>
        <w:tc>
          <w:tcPr>
            <w:tcW w:w="1276" w:type="dxa"/>
            <w:tcBorders>
              <w:top w:val="single" w:sz="4" w:space="0" w:color="auto"/>
              <w:bottom w:val="single" w:sz="4" w:space="0" w:color="auto"/>
            </w:tcBorders>
          </w:tcPr>
          <w:p w:rsidR="002B2BF7" w:rsidRPr="00A31992" w:rsidRDefault="002B2BF7" w:rsidP="002B2BF7">
            <w:pPr>
              <w:rPr>
                <w:rFonts w:ascii="ＭＳ 明朝" w:hAnsi="ＭＳ 明朝"/>
                <w:color w:val="000000" w:themeColor="text1"/>
              </w:rPr>
            </w:pPr>
          </w:p>
          <w:p w:rsidR="002B2BF7" w:rsidRPr="00A31992" w:rsidRDefault="00662ADB" w:rsidP="002B2BF7">
            <w:pPr>
              <w:rPr>
                <w:rFonts w:ascii="ＭＳ 明朝" w:hAnsi="ＭＳ 明朝"/>
                <w:color w:val="000000" w:themeColor="text1"/>
              </w:rPr>
            </w:pPr>
            <w:sdt>
              <w:sdtPr>
                <w:rPr>
                  <w:rFonts w:ascii="ＭＳ 明朝" w:hAnsi="ＭＳ 明朝"/>
                  <w:color w:val="000000" w:themeColor="text1"/>
                </w:rPr>
                <w:id w:val="1952353035"/>
                <w14:checkbox>
                  <w14:checked w14:val="0"/>
                  <w14:checkedState w14:val="2611" w14:font="ＭＳ 明朝"/>
                  <w14:uncheckedState w14:val="2610" w14:font="ＭＳ ゴシック"/>
                </w14:checkbox>
              </w:sdtPr>
              <w:sdtEndPr/>
              <w:sdtContent>
                <w:r w:rsidR="002B2BF7" w:rsidRPr="00A31992">
                  <w:rPr>
                    <w:rFonts w:ascii="ＭＳ 明朝" w:hAnsi="ＭＳ 明朝" w:hint="eastAsia"/>
                    <w:color w:val="000000" w:themeColor="text1"/>
                  </w:rPr>
                  <w:t>☐</w:t>
                </w:r>
              </w:sdtContent>
            </w:sdt>
            <w:r w:rsidR="002B2BF7" w:rsidRPr="00A31992">
              <w:rPr>
                <w:rFonts w:ascii="ＭＳ 明朝" w:hAnsi="ＭＳ 明朝" w:hint="eastAsia"/>
                <w:color w:val="000000" w:themeColor="text1"/>
              </w:rPr>
              <w:t>適</w:t>
            </w:r>
          </w:p>
          <w:p w:rsidR="002B2BF7" w:rsidRPr="00A31992" w:rsidRDefault="00662ADB" w:rsidP="002B2BF7">
            <w:pPr>
              <w:rPr>
                <w:rFonts w:ascii="ＭＳ 明朝" w:hAnsi="ＭＳ 明朝"/>
                <w:color w:val="000000" w:themeColor="text1"/>
              </w:rPr>
            </w:pPr>
            <w:sdt>
              <w:sdtPr>
                <w:rPr>
                  <w:rFonts w:ascii="ＭＳ 明朝" w:hAnsi="ＭＳ 明朝"/>
                  <w:color w:val="000000" w:themeColor="text1"/>
                </w:rPr>
                <w:id w:val="2123114500"/>
                <w14:checkbox>
                  <w14:checked w14:val="0"/>
                  <w14:checkedState w14:val="2611" w14:font="ＭＳ 明朝"/>
                  <w14:uncheckedState w14:val="2610" w14:font="ＭＳ ゴシック"/>
                </w14:checkbox>
              </w:sdtPr>
              <w:sdtEndPr/>
              <w:sdtContent>
                <w:r w:rsidR="002B2BF7" w:rsidRPr="00A31992">
                  <w:rPr>
                    <w:rFonts w:ascii="ＭＳ 明朝" w:hAnsi="ＭＳ 明朝" w:hint="eastAsia"/>
                    <w:color w:val="000000" w:themeColor="text1"/>
                  </w:rPr>
                  <w:t>☐</w:t>
                </w:r>
              </w:sdtContent>
            </w:sdt>
            <w:r w:rsidR="002B2BF7" w:rsidRPr="00A31992">
              <w:rPr>
                <w:rFonts w:ascii="ＭＳ 明朝" w:hAnsi="ＭＳ 明朝" w:hint="eastAsia"/>
                <w:color w:val="000000" w:themeColor="text1"/>
              </w:rPr>
              <w:t>否</w:t>
            </w:r>
          </w:p>
          <w:p w:rsidR="002B2BF7" w:rsidRPr="00A31992" w:rsidRDefault="00662ADB" w:rsidP="002B2BF7">
            <w:pPr>
              <w:rPr>
                <w:rFonts w:ascii="ＭＳ 明朝" w:hAnsi="ＭＳ 明朝"/>
                <w:color w:val="000000" w:themeColor="text1"/>
              </w:rPr>
            </w:pPr>
            <w:sdt>
              <w:sdtPr>
                <w:rPr>
                  <w:rFonts w:ascii="ＭＳ 明朝" w:hAnsi="ＭＳ 明朝"/>
                  <w:color w:val="000000" w:themeColor="text1"/>
                </w:rPr>
                <w:id w:val="-2110958298"/>
                <w14:checkbox>
                  <w14:checked w14:val="0"/>
                  <w14:checkedState w14:val="2611" w14:font="ＭＳ 明朝"/>
                  <w14:uncheckedState w14:val="2610" w14:font="ＭＳ ゴシック"/>
                </w14:checkbox>
              </w:sdtPr>
              <w:sdtEndPr/>
              <w:sdtContent>
                <w:r w:rsidR="002B2BF7" w:rsidRPr="00A31992">
                  <w:rPr>
                    <w:rFonts w:ascii="ＭＳ 明朝" w:hAnsi="ＭＳ 明朝" w:hint="eastAsia"/>
                    <w:color w:val="000000" w:themeColor="text1"/>
                  </w:rPr>
                  <w:t>☐</w:t>
                </w:r>
              </w:sdtContent>
            </w:sdt>
            <w:r w:rsidR="002B2BF7" w:rsidRPr="00A31992">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31992" w:rsidRDefault="005A6E75" w:rsidP="005A6E75">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31992" w:rsidRDefault="005A6E75" w:rsidP="005A6E75">
            <w:pPr>
              <w:ind w:left="420" w:hangingChars="200" w:hanging="420"/>
              <w:rPr>
                <w:color w:val="000000" w:themeColor="text1"/>
              </w:rPr>
            </w:pPr>
          </w:p>
          <w:p w:rsidR="005A6E75" w:rsidRPr="00A31992" w:rsidRDefault="005A6E75" w:rsidP="005A6E75">
            <w:pPr>
              <w:ind w:left="460" w:hangingChars="200" w:hanging="460"/>
              <w:rPr>
                <w:rFonts w:ascii="ＭＳ 明朝" w:hAnsi="Times New Roman"/>
                <w:color w:val="000000" w:themeColor="text1"/>
                <w:spacing w:val="10"/>
                <w:sz w:val="20"/>
                <w:szCs w:val="20"/>
              </w:rPr>
            </w:pPr>
            <w:r w:rsidRPr="00A31992">
              <w:rPr>
                <w:rFonts w:ascii="ＭＳ 明朝" w:hint="eastAsia"/>
                <w:color w:val="000000" w:themeColor="text1"/>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ているか。</w:t>
            </w:r>
          </w:p>
          <w:p w:rsidR="005A6E75" w:rsidRPr="00A31992" w:rsidRDefault="005A6E75" w:rsidP="005A6E75">
            <w:pPr>
              <w:ind w:left="420" w:hangingChars="200" w:hanging="420"/>
              <w:rPr>
                <w:color w:val="000000" w:themeColor="text1"/>
              </w:rPr>
            </w:pPr>
          </w:p>
        </w:tc>
        <w:tc>
          <w:tcPr>
            <w:tcW w:w="1701" w:type="dxa"/>
            <w:tcBorders>
              <w:top w:val="single" w:sz="4" w:space="0" w:color="auto"/>
              <w:bottom w:val="single" w:sz="4" w:space="0" w:color="auto"/>
            </w:tcBorders>
          </w:tcPr>
          <w:p w:rsidR="005A6E75" w:rsidRPr="00A31992" w:rsidRDefault="005A6E75" w:rsidP="005A6E75">
            <w:pPr>
              <w:kinsoku w:val="0"/>
              <w:autoSpaceDE w:val="0"/>
              <w:autoSpaceDN w:val="0"/>
              <w:adjustRightInd w:val="0"/>
              <w:snapToGrid w:val="0"/>
              <w:rPr>
                <w:rFonts w:ascii="ＭＳ 明朝" w:hAnsi="ＭＳ 明朝"/>
                <w:color w:val="000000" w:themeColor="text1"/>
              </w:rPr>
            </w:pPr>
          </w:p>
          <w:p w:rsidR="005A6E75" w:rsidRPr="00A31992" w:rsidRDefault="005A6E75" w:rsidP="005A6E75">
            <w:pPr>
              <w:rPr>
                <w:rFonts w:ascii="ＭＳ 明朝" w:hAnsi="Times New Roman"/>
                <w:color w:val="000000" w:themeColor="text1"/>
                <w:spacing w:val="10"/>
                <w:sz w:val="20"/>
                <w:szCs w:val="20"/>
              </w:rPr>
            </w:pPr>
            <w:r w:rsidRPr="00A31992">
              <w:rPr>
                <w:rFonts w:hint="eastAsia"/>
                <w:color w:val="000000" w:themeColor="text1"/>
              </w:rPr>
              <w:t>平</w:t>
            </w:r>
            <w:r w:rsidRPr="00A31992">
              <w:rPr>
                <w:color w:val="000000" w:themeColor="text1"/>
              </w:rPr>
              <w:t>18</w:t>
            </w:r>
            <w:r w:rsidRPr="00A31992">
              <w:rPr>
                <w:rFonts w:hint="eastAsia"/>
                <w:color w:val="000000" w:themeColor="text1"/>
              </w:rPr>
              <w:t>厚令</w:t>
            </w:r>
            <w:r w:rsidRPr="00A31992">
              <w:rPr>
                <w:color w:val="000000" w:themeColor="text1"/>
              </w:rPr>
              <w:t>171</w:t>
            </w:r>
          </w:p>
          <w:p w:rsidR="005A6E75" w:rsidRPr="00A31992" w:rsidRDefault="005A6E75" w:rsidP="005A6E75">
            <w:pPr>
              <w:rPr>
                <w:rFonts w:ascii="ＭＳ 明朝"/>
                <w:color w:val="000000" w:themeColor="text1"/>
                <w:spacing w:val="10"/>
              </w:rPr>
            </w:pPr>
            <w:r w:rsidRPr="00A31992">
              <w:rPr>
                <w:rFonts w:hint="eastAsia"/>
                <w:color w:val="000000" w:themeColor="text1"/>
              </w:rPr>
              <w:t>第</w:t>
            </w:r>
            <w:r w:rsidRPr="00A31992">
              <w:rPr>
                <w:color w:val="000000" w:themeColor="text1"/>
              </w:rPr>
              <w:t>224</w:t>
            </w:r>
            <w:r w:rsidRPr="00A31992">
              <w:rPr>
                <w:rFonts w:hint="eastAsia"/>
                <w:color w:val="000000" w:themeColor="text1"/>
              </w:rPr>
              <w:t>条第</w:t>
            </w:r>
            <w:r w:rsidRPr="00A31992">
              <w:rPr>
                <w:color w:val="000000" w:themeColor="text1"/>
              </w:rPr>
              <w:t>2</w:t>
            </w:r>
            <w:r w:rsidRPr="00A31992">
              <w:rPr>
                <w:rFonts w:hint="eastAsia"/>
                <w:color w:val="000000" w:themeColor="text1"/>
              </w:rPr>
              <w:t>項</w:t>
            </w:r>
          </w:p>
          <w:p w:rsidR="005A6E75" w:rsidRPr="00A31992" w:rsidRDefault="005A6E75" w:rsidP="005A6E75">
            <w:pPr>
              <w:kinsoku w:val="0"/>
              <w:autoSpaceDE w:val="0"/>
              <w:autoSpaceDN w:val="0"/>
              <w:adjustRightInd w:val="0"/>
              <w:snapToGrid w:val="0"/>
              <w:rPr>
                <w:rFonts w:ascii="ＭＳ 明朝" w:hAnsi="ＭＳ 明朝"/>
                <w:color w:val="000000" w:themeColor="text1"/>
              </w:rPr>
            </w:pPr>
          </w:p>
        </w:tc>
        <w:tc>
          <w:tcPr>
            <w:tcW w:w="1729" w:type="dxa"/>
          </w:tcPr>
          <w:p w:rsidR="005A6E75" w:rsidRPr="00A31992" w:rsidRDefault="005A6E75" w:rsidP="005A6E75">
            <w:pPr>
              <w:kinsoku w:val="0"/>
              <w:autoSpaceDE w:val="0"/>
              <w:autoSpaceDN w:val="0"/>
              <w:adjustRightInd w:val="0"/>
              <w:snapToGrid w:val="0"/>
              <w:rPr>
                <w:rFonts w:ascii="ＭＳ 明朝" w:hAnsi="ＭＳ 明朝"/>
                <w:color w:val="000000" w:themeColor="text1"/>
              </w:rPr>
            </w:pPr>
          </w:p>
          <w:p w:rsidR="005A6E75" w:rsidRPr="00A31992" w:rsidRDefault="005A6E75" w:rsidP="005A6E75">
            <w:pPr>
              <w:rPr>
                <w:rFonts w:ascii="ＭＳ 明朝" w:hAnsi="Times New Roman"/>
                <w:color w:val="000000" w:themeColor="text1"/>
                <w:spacing w:val="10"/>
                <w:sz w:val="20"/>
                <w:szCs w:val="20"/>
              </w:rPr>
            </w:pPr>
            <w:r w:rsidRPr="00A31992">
              <w:rPr>
                <w:rFonts w:ascii="ＭＳ 明朝" w:hint="eastAsia"/>
                <w:color w:val="000000" w:themeColor="text1"/>
                <w:spacing w:val="10"/>
              </w:rPr>
              <w:t>適宜必要と認める資料</w:t>
            </w:r>
          </w:p>
          <w:p w:rsidR="005A6E75" w:rsidRPr="00A31992" w:rsidRDefault="005A6E75" w:rsidP="005A6E7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5A6E75" w:rsidRPr="00A31992" w:rsidRDefault="005A6E75" w:rsidP="005A6E75">
            <w:pPr>
              <w:rPr>
                <w:rFonts w:ascii="ＭＳ 明朝" w:hAnsi="ＭＳ 明朝"/>
                <w:color w:val="000000" w:themeColor="text1"/>
              </w:rPr>
            </w:pPr>
          </w:p>
        </w:tc>
        <w:tc>
          <w:tcPr>
            <w:tcW w:w="1276" w:type="dxa"/>
            <w:tcBorders>
              <w:top w:val="single" w:sz="4" w:space="0" w:color="auto"/>
              <w:bottom w:val="single" w:sz="4" w:space="0" w:color="auto"/>
            </w:tcBorders>
          </w:tcPr>
          <w:p w:rsidR="005A6E75" w:rsidRPr="00A31992" w:rsidRDefault="005A6E75" w:rsidP="005A6E75">
            <w:pPr>
              <w:rPr>
                <w:rFonts w:ascii="ＭＳ 明朝" w:hAnsi="ＭＳ 明朝"/>
                <w:color w:val="000000" w:themeColor="text1"/>
              </w:rPr>
            </w:pPr>
          </w:p>
          <w:p w:rsidR="005A6E75" w:rsidRPr="00A31992" w:rsidRDefault="00662ADB" w:rsidP="005A6E75">
            <w:pPr>
              <w:rPr>
                <w:rFonts w:ascii="ＭＳ 明朝" w:hAnsi="ＭＳ 明朝"/>
                <w:color w:val="000000" w:themeColor="text1"/>
              </w:rPr>
            </w:pPr>
            <w:sdt>
              <w:sdtPr>
                <w:rPr>
                  <w:rFonts w:ascii="ＭＳ 明朝" w:hAnsi="ＭＳ 明朝"/>
                  <w:color w:val="000000" w:themeColor="text1"/>
                </w:rPr>
                <w:id w:val="1182858367"/>
                <w14:checkbox>
                  <w14:checked w14:val="0"/>
                  <w14:checkedState w14:val="2611" w14:font="ＭＳ 明朝"/>
                  <w14:uncheckedState w14:val="2610" w14:font="ＭＳ ゴシック"/>
                </w14:checkbox>
              </w:sdtPr>
              <w:sdtEndPr/>
              <w:sdtContent>
                <w:r w:rsidR="005A6E75" w:rsidRPr="00A31992">
                  <w:rPr>
                    <w:rFonts w:ascii="ＭＳ 明朝" w:hAnsi="ＭＳ 明朝" w:hint="eastAsia"/>
                    <w:color w:val="000000" w:themeColor="text1"/>
                  </w:rPr>
                  <w:t>☐</w:t>
                </w:r>
              </w:sdtContent>
            </w:sdt>
            <w:r w:rsidR="005A6E75" w:rsidRPr="00A31992">
              <w:rPr>
                <w:rFonts w:ascii="ＭＳ 明朝" w:hAnsi="ＭＳ 明朝" w:hint="eastAsia"/>
                <w:color w:val="000000" w:themeColor="text1"/>
              </w:rPr>
              <w:t>適</w:t>
            </w:r>
          </w:p>
          <w:p w:rsidR="005A6E75" w:rsidRPr="00A31992" w:rsidRDefault="00662ADB" w:rsidP="005A6E75">
            <w:pPr>
              <w:rPr>
                <w:rFonts w:ascii="ＭＳ 明朝" w:hAnsi="ＭＳ 明朝"/>
                <w:color w:val="000000" w:themeColor="text1"/>
              </w:rPr>
            </w:pPr>
            <w:sdt>
              <w:sdtPr>
                <w:rPr>
                  <w:rFonts w:ascii="ＭＳ 明朝" w:hAnsi="ＭＳ 明朝"/>
                  <w:color w:val="000000" w:themeColor="text1"/>
                </w:rPr>
                <w:id w:val="-146900235"/>
                <w14:checkbox>
                  <w14:checked w14:val="0"/>
                  <w14:checkedState w14:val="2611" w14:font="ＭＳ 明朝"/>
                  <w14:uncheckedState w14:val="2610" w14:font="ＭＳ ゴシック"/>
                </w14:checkbox>
              </w:sdtPr>
              <w:sdtEndPr/>
              <w:sdtContent>
                <w:r w:rsidR="005A6E75" w:rsidRPr="00A31992">
                  <w:rPr>
                    <w:rFonts w:ascii="ＭＳ 明朝" w:hAnsi="ＭＳ 明朝" w:hint="eastAsia"/>
                    <w:color w:val="000000" w:themeColor="text1"/>
                  </w:rPr>
                  <w:t>☐</w:t>
                </w:r>
              </w:sdtContent>
            </w:sdt>
            <w:r w:rsidR="005A6E75" w:rsidRPr="00A31992">
              <w:rPr>
                <w:rFonts w:ascii="ＭＳ 明朝" w:hAnsi="ＭＳ 明朝" w:hint="eastAsia"/>
                <w:color w:val="000000" w:themeColor="text1"/>
              </w:rPr>
              <w:t>否</w:t>
            </w:r>
          </w:p>
          <w:p w:rsidR="005A6E75" w:rsidRPr="00A31992" w:rsidRDefault="00662ADB" w:rsidP="005A6E75">
            <w:pPr>
              <w:rPr>
                <w:rFonts w:ascii="ＭＳ 明朝" w:hAnsi="ＭＳ 明朝"/>
                <w:color w:val="000000" w:themeColor="text1"/>
              </w:rPr>
            </w:pPr>
            <w:sdt>
              <w:sdtPr>
                <w:rPr>
                  <w:rFonts w:ascii="ＭＳ 明朝" w:hAnsi="ＭＳ 明朝"/>
                  <w:color w:val="000000" w:themeColor="text1"/>
                </w:rPr>
                <w:id w:val="1821299058"/>
                <w14:checkbox>
                  <w14:checked w14:val="0"/>
                  <w14:checkedState w14:val="2611" w14:font="ＭＳ 明朝"/>
                  <w14:uncheckedState w14:val="2610" w14:font="ＭＳ ゴシック"/>
                </w14:checkbox>
              </w:sdtPr>
              <w:sdtEndPr/>
              <w:sdtContent>
                <w:r w:rsidR="005A6E75" w:rsidRPr="00A31992">
                  <w:rPr>
                    <w:rFonts w:ascii="ＭＳ 明朝" w:hAnsi="ＭＳ 明朝" w:hint="eastAsia"/>
                    <w:color w:val="000000" w:themeColor="text1"/>
                  </w:rPr>
                  <w:t>☐</w:t>
                </w:r>
              </w:sdtContent>
            </w:sdt>
            <w:r w:rsidR="005A6E75" w:rsidRPr="00A31992">
              <w:rPr>
                <w:rFonts w:ascii="ＭＳ 明朝" w:hAnsi="ＭＳ 明朝" w:hint="eastAsia"/>
                <w:color w:val="000000" w:themeColor="text1"/>
              </w:rPr>
              <w:t>該当なし</w:t>
            </w:r>
          </w:p>
        </w:tc>
      </w:tr>
      <w:tr w:rsidR="005A6E75" w:rsidRPr="00AC69AA" w:rsidTr="00D33CFF">
        <w:trPr>
          <w:trHeight w:val="989"/>
        </w:trPr>
        <w:tc>
          <w:tcPr>
            <w:tcW w:w="1814" w:type="dxa"/>
            <w:tcBorders>
              <w:top w:val="single" w:sz="4" w:space="0" w:color="auto"/>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spacing w:val="8"/>
              </w:rPr>
            </w:pPr>
            <w:r w:rsidRPr="00AC69AA">
              <w:rPr>
                <w:rFonts w:ascii="ＭＳ 明朝" w:hAnsi="ＭＳ 明朝"/>
                <w:color w:val="000000" w:themeColor="text1"/>
              </w:rPr>
              <w:t>第</w:t>
            </w:r>
            <w:r w:rsidRPr="00AC69AA">
              <w:rPr>
                <w:rFonts w:ascii="ＭＳ 明朝" w:hAnsi="ＭＳ 明朝" w:hint="eastAsia"/>
                <w:color w:val="000000" w:themeColor="text1"/>
              </w:rPr>
              <w:t>６</w:t>
            </w:r>
            <w:r w:rsidRPr="00AC69AA">
              <w:rPr>
                <w:rFonts w:ascii="ＭＳ 明朝" w:hAnsi="ＭＳ 明朝"/>
                <w:color w:val="000000" w:themeColor="text1"/>
              </w:rPr>
              <w:t xml:space="preserve">　変更の届出等</w:t>
            </w: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１）指定生活介護事業者は、当該指定に係るサービス事業所の名称及び所在地その他障害者の日常生活及び社会生活を総合的に支援するための法律施行規則第34条の23にいう事項に変更があったとき、又は休止した当該指定生活介護の事業を再開したときは、10日以内に、その旨を都道府県知事に届け出ているか。</w:t>
            </w: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（２）指定生活介護事業者は、当該指定生活介護の事業を廃止し、又は休止しようとするときは、その廃止又は休止の日の一月前までに、その旨を都道府県知事に届け出ているか。</w:t>
            </w: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法第46条第1</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項</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施行規則第34</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条の23</w:t>
            </w:r>
          </w:p>
          <w:p w:rsidR="005A6E75" w:rsidRPr="00AC69AA" w:rsidRDefault="005A6E75" w:rsidP="005A6E75">
            <w:pPr>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spacing w:val="8"/>
              </w:rPr>
            </w:pPr>
          </w:p>
          <w:p w:rsidR="005A6E75" w:rsidRPr="00AC69AA" w:rsidRDefault="005A6E75" w:rsidP="005A6E75">
            <w:pPr>
              <w:kinsoku w:val="0"/>
              <w:autoSpaceDE w:val="0"/>
              <w:autoSpaceDN w:val="0"/>
              <w:adjustRightInd w:val="0"/>
              <w:snapToGrid w:val="0"/>
              <w:spacing w:line="120" w:lineRule="auto"/>
              <w:ind w:left="420" w:hangingChars="200" w:hanging="420"/>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法第46条第2項</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施行規則第34</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条の23</w:t>
            </w:r>
          </w:p>
        </w:tc>
        <w:tc>
          <w:tcPr>
            <w:tcW w:w="1729" w:type="dxa"/>
          </w:tcPr>
          <w:p w:rsidR="005A6E75" w:rsidRPr="00AC69AA" w:rsidRDefault="005A6E75" w:rsidP="005A6E75">
            <w:pPr>
              <w:kinsoku w:val="0"/>
              <w:autoSpaceDE w:val="0"/>
              <w:autoSpaceDN w:val="0"/>
              <w:adjustRightInd w:val="0"/>
              <w:snapToGrid w:val="0"/>
              <w:rPr>
                <w:rFonts w:ascii="ＭＳ 明朝" w:hAnsi="ＭＳ 明朝"/>
                <w:color w:val="000000" w:themeColor="text1"/>
                <w:spacing w:val="8"/>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適宜必要と認める資料</w:t>
            </w:r>
          </w:p>
          <w:p w:rsidR="005A6E75" w:rsidRPr="00AC69AA" w:rsidRDefault="005A6E75" w:rsidP="005A6E75">
            <w:pPr>
              <w:kinsoku w:val="0"/>
              <w:autoSpaceDE w:val="0"/>
              <w:autoSpaceDN w:val="0"/>
              <w:adjustRightInd w:val="0"/>
              <w:snapToGrid w:val="0"/>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154420235"/>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355389812"/>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520156472"/>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lastRenderedPageBreak/>
              <w:t>第</w:t>
            </w:r>
            <w:r w:rsidRPr="00AC69AA">
              <w:rPr>
                <w:rFonts w:ascii="ＭＳ 明朝" w:hAnsi="ＭＳ 明朝" w:hint="eastAsia"/>
                <w:color w:val="000000" w:themeColor="text1"/>
              </w:rPr>
              <w:t>７</w:t>
            </w:r>
            <w:r w:rsidRPr="00AC69AA">
              <w:rPr>
                <w:rFonts w:ascii="ＭＳ 明朝" w:hAnsi="ＭＳ 明朝"/>
                <w:color w:val="000000" w:themeColor="text1"/>
              </w:rPr>
              <w:t xml:space="preserve">　共生型障害福祉サービスに関する基準</w:t>
            </w: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color w:val="000000" w:themeColor="text1"/>
              </w:rPr>
              <w:t>１　共生型生活介護の事業を行う指定児童発達支援事業者等の基準</w:t>
            </w:r>
          </w:p>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color w:val="000000" w:themeColor="text1"/>
              </w:rPr>
              <w:t>共生型生活介護の事業を行う指定児童発達支援事業者又は指定放課後等デイサービス事業者に関して次の基準を満たしているか。</w:t>
            </w: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１）指定児童発達支援事業所又は指定放課後等デイサービス事業所（指定児童発達支援事業所等）の従業者の員数が当該指定児童発達支援事業所等が提供する指定児童発達支援又は指定放課後等デイサービス（指定児童発達支援等）を受ける障害児の数を指定児童発達支援等を受ける障害児の数及び共生型生活介護の利用者の数の合計数であるとした場合における当該指定児童発達支援事業所等として必要とされる数以上になっているか。</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第93条の2</w:t>
            </w:r>
          </w:p>
          <w:p w:rsidR="005A6E75" w:rsidRPr="00AC69AA" w:rsidRDefault="005A6E75" w:rsidP="005A6E75">
            <w:pPr>
              <w:rPr>
                <w:rFonts w:ascii="ＭＳ 明朝" w:hAnsi="ＭＳ 明朝"/>
                <w:color w:val="000000" w:themeColor="text1"/>
              </w:rPr>
            </w:pP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勤務実績表</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出勤簿（タイムカード）</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従業員の資格証</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勤務体制一覧表</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利用者数（平均利用人数）が分かる書類（実績表等）</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837365248"/>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567926838"/>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457573030"/>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（２）共生型生活介護の利用者に対して適切なサービスを提供するため、指定生活介護事業所その他の関係施設から必要な技術的支援を受けているか。</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tc>
        <w:tc>
          <w:tcPr>
            <w:tcW w:w="1729" w:type="dxa"/>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適宜必要と認める資料</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635877343"/>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887364004"/>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2022304992"/>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color w:val="000000" w:themeColor="text1"/>
              </w:rPr>
              <w:t>２　共生型生活介護の事業を行う指定通所介護事業者等の基準</w:t>
            </w:r>
          </w:p>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color w:val="000000" w:themeColor="text1"/>
              </w:rPr>
              <w:t>共生型生活介護の事業を行う指定通所介護事業者又は指定地域密着型通所介護事業者（指定通所介護事業者等）に関して次の基準を満たしているか。</w:t>
            </w: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１）指定通所介護事業所又は指定地域密着型通所介護事業所（指定通所介護事業所等）の食堂及び機能訓練室の面積を、指定通所介護又は指定地域密着型通所介護（指定通所介護等）の利用者の数と共生型生活介護の利用者の数の合計数で除して得た面積が3平方メートル以上であるか。</w:t>
            </w: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第93条の3</w:t>
            </w:r>
          </w:p>
          <w:p w:rsidR="005A6E75" w:rsidRPr="00AC69AA" w:rsidRDefault="005A6E75" w:rsidP="005A6E75">
            <w:pPr>
              <w:rPr>
                <w:rFonts w:ascii="ＭＳ 明朝" w:hAnsi="ＭＳ 明朝"/>
                <w:color w:val="000000" w:themeColor="text1"/>
              </w:rPr>
            </w:pP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平面図</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【目視】</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利用者数が分かる書類</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997727408"/>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605045481"/>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2047412858"/>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２）指定通所介護事業所等の従業者の員数が、当該指定通所介護事業所等が提供する指定通所介護等の利用者の数を指定通所介護等の利用者の数及び共生型生活介護の利用者の数の合計数であるとした場合における当該指定通所介護事業所等として必要とされる数以上であるか。</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勤務実績表</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出勤簿（タイムカード）</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従業員の資格証</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勤務体制一覧表</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利用者数（平均利用人数）が分かる書類（実績表等）</w:t>
            </w: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696508391"/>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17190442"/>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232079187"/>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（３）共生型生活介護の利用者に対して適切なサービスを提供するため、指定生活介護事業所その他の関係施設から必要な技術的支援を受けているか。</w:t>
            </w: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適宜必要と認める資料</w:t>
            </w: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153988285"/>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614492276"/>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891800758"/>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color w:val="000000" w:themeColor="text1"/>
              </w:rPr>
              <w:t>３　共生型生活介護の事業を行う指定小規模多機能型居宅介護事業者等の基準</w:t>
            </w:r>
          </w:p>
          <w:p w:rsidR="005A6E75" w:rsidRPr="00AC69AA" w:rsidRDefault="005A6E75" w:rsidP="005A6E75">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color w:val="000000" w:themeColor="text1"/>
              </w:rPr>
              <w:t>共生型生活介護の事業を行う指定小規模多機能型居宅介護事業者、指定看護小規模多機能型居宅介護事業者又は指定介護予防小規模多機能型居宅介護事業者（指定小規模多機能型居宅介護事業者等）が当該事業に関して次の基準を満たしているか。</w:t>
            </w: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１）指定小規模多機能型居宅介護事業所、指定看護小規模多機能型居宅介護事業所又は指定介護予防小規模多機能型居宅介護事業所の登録定員の数と共生型生活介護、共生型自立訓練（機能訓練）若しくは共生型自立訓練（機能訓練）又は共生型児童発達支援若しくは共生型放課後等デイサービス（共生型通いサービス）を利用するために当該指定小規模多機能型居宅介護事業所等に登録を受けた障害者及び障害児の数の合計数の上限をいう。）を29人（サテライト型指定小規模多機能型居宅介護事業所、サテライト型指定看護小規模多機能型居宅介護事業所又はサテライト型指定介護予防小規模多機能型居宅介護事業所（サテライト型指定小規模多機能型居宅介護事業所等）にあっては、18人）以下となっているか。</w:t>
            </w: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平18厚令171</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第93条の4</w:t>
            </w:r>
          </w:p>
          <w:p w:rsidR="005A6E75" w:rsidRPr="00AC69AA" w:rsidRDefault="005A6E75" w:rsidP="005A6E75">
            <w:pPr>
              <w:rPr>
                <w:rFonts w:ascii="ＭＳ 明朝" w:hAnsi="ＭＳ 明朝"/>
                <w:color w:val="000000" w:themeColor="text1"/>
              </w:rPr>
            </w:pP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運営規程</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利用者数が分かる書類（利用者名簿等）</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2053830669"/>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872189892"/>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250120599"/>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２）指定小規模多機能型居宅介護、指定看護小規模多機能型居宅介護又は指定介護予防小規模多機能型居宅介護（指定小規模多機能型居宅介護等）のうち通いサービスの利用定員（当該指定小規模多機能型居宅介護事業所等の通いサービスの利用者の数と共生型通いサービスを受ける障害者及び障害児の数の合計数の1日当たりの上限をいう。）を登録定員の2分の1から15人（登録定員が25人を超える指定小規模多機能型居宅介護事業所等にあっては、登録定員に応じて、次の表に定める利用定員、サテライト型指定小規模多機能型居宅介護事業所等にあっては、12人）までの範囲になっているか。</w:t>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7"/>
              <w:gridCol w:w="1134"/>
            </w:tblGrid>
            <w:tr w:rsidR="005A6E75" w:rsidRPr="00AC69AA" w:rsidTr="001214FB">
              <w:trPr>
                <w:trHeight w:val="240"/>
              </w:trPr>
              <w:tc>
                <w:tcPr>
                  <w:tcW w:w="1577" w:type="dxa"/>
                </w:tcPr>
                <w:p w:rsidR="005A6E75" w:rsidRPr="00AC69AA" w:rsidRDefault="005A6E75" w:rsidP="005A6E75">
                  <w:pPr>
                    <w:kinsoku w:val="0"/>
                    <w:autoSpaceDE w:val="0"/>
                    <w:autoSpaceDN w:val="0"/>
                    <w:adjustRightInd w:val="0"/>
                    <w:snapToGrid w:val="0"/>
                    <w:jc w:val="center"/>
                    <w:rPr>
                      <w:rFonts w:ascii="ＭＳ 明朝" w:hAnsi="ＭＳ 明朝"/>
                      <w:color w:val="000000" w:themeColor="text1"/>
                    </w:rPr>
                  </w:pPr>
                  <w:r w:rsidRPr="00AC69AA">
                    <w:rPr>
                      <w:rFonts w:ascii="ＭＳ 明朝" w:hAnsi="ＭＳ 明朝"/>
                      <w:color w:val="000000" w:themeColor="text1"/>
                    </w:rPr>
                    <w:t>登録定員</w:t>
                  </w:r>
                </w:p>
              </w:tc>
              <w:tc>
                <w:tcPr>
                  <w:tcW w:w="1134" w:type="dxa"/>
                </w:tcPr>
                <w:p w:rsidR="005A6E75" w:rsidRPr="00AC69AA" w:rsidRDefault="005A6E75" w:rsidP="005A6E75">
                  <w:pPr>
                    <w:kinsoku w:val="0"/>
                    <w:autoSpaceDE w:val="0"/>
                    <w:autoSpaceDN w:val="0"/>
                    <w:adjustRightInd w:val="0"/>
                    <w:snapToGrid w:val="0"/>
                    <w:jc w:val="center"/>
                    <w:rPr>
                      <w:rFonts w:ascii="ＭＳ 明朝" w:hAnsi="ＭＳ 明朝"/>
                      <w:color w:val="000000" w:themeColor="text1"/>
                    </w:rPr>
                  </w:pPr>
                  <w:r w:rsidRPr="00AC69AA">
                    <w:rPr>
                      <w:rFonts w:ascii="ＭＳ 明朝" w:hAnsi="ＭＳ 明朝"/>
                      <w:color w:val="000000" w:themeColor="text1"/>
                    </w:rPr>
                    <w:t>利用定員</w:t>
                  </w:r>
                </w:p>
              </w:tc>
            </w:tr>
            <w:tr w:rsidR="005A6E75" w:rsidRPr="00AC69AA" w:rsidTr="001214FB">
              <w:trPr>
                <w:trHeight w:val="135"/>
              </w:trPr>
              <w:tc>
                <w:tcPr>
                  <w:tcW w:w="1577" w:type="dxa"/>
                </w:tcPr>
                <w:p w:rsidR="005A6E75" w:rsidRPr="00AC69AA" w:rsidRDefault="005A6E75" w:rsidP="005A6E75">
                  <w:pPr>
                    <w:kinsoku w:val="0"/>
                    <w:autoSpaceDE w:val="0"/>
                    <w:autoSpaceDN w:val="0"/>
                    <w:adjustRightInd w:val="0"/>
                    <w:snapToGrid w:val="0"/>
                    <w:jc w:val="center"/>
                    <w:rPr>
                      <w:rFonts w:ascii="ＭＳ 明朝" w:hAnsi="ＭＳ 明朝"/>
                      <w:color w:val="000000" w:themeColor="text1"/>
                    </w:rPr>
                  </w:pPr>
                  <w:r w:rsidRPr="00AC69AA">
                    <w:rPr>
                      <w:rFonts w:ascii="ＭＳ 明朝" w:hAnsi="ＭＳ 明朝"/>
                      <w:color w:val="000000" w:themeColor="text1"/>
                    </w:rPr>
                    <w:t>26人又は27人</w:t>
                  </w:r>
                </w:p>
              </w:tc>
              <w:tc>
                <w:tcPr>
                  <w:tcW w:w="1134" w:type="dxa"/>
                </w:tcPr>
                <w:p w:rsidR="005A6E75" w:rsidRPr="00AC69AA" w:rsidRDefault="005A6E75" w:rsidP="005A6E75">
                  <w:pPr>
                    <w:kinsoku w:val="0"/>
                    <w:autoSpaceDE w:val="0"/>
                    <w:autoSpaceDN w:val="0"/>
                    <w:adjustRightInd w:val="0"/>
                    <w:snapToGrid w:val="0"/>
                    <w:jc w:val="center"/>
                    <w:rPr>
                      <w:rFonts w:ascii="ＭＳ 明朝" w:hAnsi="ＭＳ 明朝"/>
                      <w:color w:val="000000" w:themeColor="text1"/>
                    </w:rPr>
                  </w:pPr>
                  <w:r w:rsidRPr="00AC69AA">
                    <w:rPr>
                      <w:rFonts w:ascii="ＭＳ 明朝" w:hAnsi="ＭＳ 明朝"/>
                      <w:color w:val="000000" w:themeColor="text1"/>
                    </w:rPr>
                    <w:t>16人</w:t>
                  </w:r>
                </w:p>
              </w:tc>
            </w:tr>
            <w:tr w:rsidR="005A6E75" w:rsidRPr="00AC69AA" w:rsidTr="001214FB">
              <w:trPr>
                <w:trHeight w:val="135"/>
              </w:trPr>
              <w:tc>
                <w:tcPr>
                  <w:tcW w:w="1577" w:type="dxa"/>
                </w:tcPr>
                <w:p w:rsidR="005A6E75" w:rsidRPr="00AC69AA" w:rsidRDefault="005A6E75" w:rsidP="005A6E75">
                  <w:pPr>
                    <w:kinsoku w:val="0"/>
                    <w:autoSpaceDE w:val="0"/>
                    <w:autoSpaceDN w:val="0"/>
                    <w:adjustRightInd w:val="0"/>
                    <w:snapToGrid w:val="0"/>
                    <w:jc w:val="center"/>
                    <w:rPr>
                      <w:rFonts w:ascii="ＭＳ 明朝" w:hAnsi="ＭＳ 明朝"/>
                      <w:color w:val="000000" w:themeColor="text1"/>
                    </w:rPr>
                  </w:pPr>
                  <w:r w:rsidRPr="00AC69AA">
                    <w:rPr>
                      <w:rFonts w:ascii="ＭＳ 明朝" w:hAnsi="ＭＳ 明朝"/>
                      <w:color w:val="000000" w:themeColor="text1"/>
                    </w:rPr>
                    <w:t>28人</w:t>
                  </w:r>
                </w:p>
              </w:tc>
              <w:tc>
                <w:tcPr>
                  <w:tcW w:w="1134" w:type="dxa"/>
                </w:tcPr>
                <w:p w:rsidR="005A6E75" w:rsidRPr="00AC69AA" w:rsidRDefault="005A6E75" w:rsidP="005A6E75">
                  <w:pPr>
                    <w:kinsoku w:val="0"/>
                    <w:autoSpaceDE w:val="0"/>
                    <w:autoSpaceDN w:val="0"/>
                    <w:adjustRightInd w:val="0"/>
                    <w:snapToGrid w:val="0"/>
                    <w:jc w:val="center"/>
                    <w:rPr>
                      <w:rFonts w:ascii="ＭＳ 明朝" w:hAnsi="ＭＳ 明朝"/>
                      <w:color w:val="000000" w:themeColor="text1"/>
                    </w:rPr>
                  </w:pPr>
                  <w:r w:rsidRPr="00AC69AA">
                    <w:rPr>
                      <w:rFonts w:ascii="ＭＳ 明朝" w:hAnsi="ＭＳ 明朝"/>
                      <w:color w:val="000000" w:themeColor="text1"/>
                    </w:rPr>
                    <w:t>17人</w:t>
                  </w:r>
                </w:p>
              </w:tc>
            </w:tr>
            <w:tr w:rsidR="005A6E75" w:rsidRPr="00AC69AA" w:rsidTr="001214FB">
              <w:trPr>
                <w:trHeight w:val="135"/>
              </w:trPr>
              <w:tc>
                <w:tcPr>
                  <w:tcW w:w="1577" w:type="dxa"/>
                </w:tcPr>
                <w:p w:rsidR="005A6E75" w:rsidRPr="00AC69AA" w:rsidRDefault="005A6E75" w:rsidP="005A6E75">
                  <w:pPr>
                    <w:kinsoku w:val="0"/>
                    <w:autoSpaceDE w:val="0"/>
                    <w:autoSpaceDN w:val="0"/>
                    <w:adjustRightInd w:val="0"/>
                    <w:snapToGrid w:val="0"/>
                    <w:jc w:val="center"/>
                    <w:rPr>
                      <w:rFonts w:ascii="ＭＳ 明朝" w:hAnsi="ＭＳ 明朝"/>
                      <w:color w:val="000000" w:themeColor="text1"/>
                    </w:rPr>
                  </w:pPr>
                  <w:r w:rsidRPr="00AC69AA">
                    <w:rPr>
                      <w:rFonts w:ascii="ＭＳ 明朝" w:hAnsi="ＭＳ 明朝"/>
                      <w:color w:val="000000" w:themeColor="text1"/>
                    </w:rPr>
                    <w:t>29人</w:t>
                  </w:r>
                </w:p>
              </w:tc>
              <w:tc>
                <w:tcPr>
                  <w:tcW w:w="1134" w:type="dxa"/>
                </w:tcPr>
                <w:p w:rsidR="005A6E75" w:rsidRPr="00AC69AA" w:rsidRDefault="005A6E75" w:rsidP="005A6E75">
                  <w:pPr>
                    <w:kinsoku w:val="0"/>
                    <w:autoSpaceDE w:val="0"/>
                    <w:autoSpaceDN w:val="0"/>
                    <w:adjustRightInd w:val="0"/>
                    <w:snapToGrid w:val="0"/>
                    <w:jc w:val="center"/>
                    <w:rPr>
                      <w:rFonts w:ascii="ＭＳ 明朝" w:hAnsi="ＭＳ 明朝"/>
                      <w:color w:val="000000" w:themeColor="text1"/>
                    </w:rPr>
                  </w:pPr>
                  <w:r w:rsidRPr="00AC69AA">
                    <w:rPr>
                      <w:rFonts w:ascii="ＭＳ 明朝" w:hAnsi="ＭＳ 明朝"/>
                      <w:color w:val="000000" w:themeColor="text1"/>
                    </w:rPr>
                    <w:t>18人</w:t>
                  </w:r>
                </w:p>
              </w:tc>
            </w:tr>
          </w:tbl>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運営規程</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利用者数が分かる書類（利用者名簿等）</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536487894"/>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459797524"/>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555033583"/>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（３）指定小規模多機能型居宅介護事業所等の居間及び食堂は、機能を十分に発揮しうる適当な広さを有しているか。</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平面図</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【目視】</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247924686"/>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951910615"/>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2095840621"/>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４）指定小規模多機能型居宅介護事業所等の従業者の員数が、当該指定小規模多機能型居宅介護事業所等が提供する通いサービスの利用者数を通いサービスの利用者数並びに共生型通いサービスを受ける障害者及び障害児の数の合計数であるとした場合における指定地域密着型サービス基準第63条若しくは第171条又は指定地域密着型介護予防サービス基準第44条に規定する基準を満たしているか。</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勤務実績表</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出勤簿（タイムカード）</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従業員の資格証</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勤務体制一覧表</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利用者数（平均利用人数）が分かる書類（実績表等）</w:t>
            </w: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462101258"/>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537266136"/>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87103885"/>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（５）共生型生活介護の利用者に対して適切なサービスを提供するため、指定生活介護事業所その他の関係施設から必要な技術的支援を受けているか。</w:t>
            </w: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適宜必要と認める資料</w:t>
            </w: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598675517"/>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369603976"/>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739787320"/>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４　準用</w:t>
            </w:r>
          </w:p>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（第１の（４）、第２の（７）及び第４を準用）</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平18厚令171</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第93条の5準用（第9条から第17条まで、第19条、第20条、第22条、第23条、第28条、第36条から第41条まで、第51条、第57条から第60条まで、第66条、第68条から第70条まで、第73条から第75条まで、第77条、第79条並びに第82条から第92条まで）</w:t>
            </w: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同準用項目と同一文書</w:t>
            </w: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75985880"/>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904036457"/>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612125461"/>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420" w:hangingChars="200" w:hanging="420"/>
              <w:rPr>
                <w:rFonts w:ascii="ＭＳ 明朝" w:hAnsi="ＭＳ 明朝"/>
                <w:color w:val="000000" w:themeColor="text1"/>
              </w:rPr>
            </w:pPr>
            <w:r w:rsidRPr="00AC69AA">
              <w:rPr>
                <w:rFonts w:ascii="ＭＳ 明朝" w:hAnsi="ＭＳ 明朝"/>
                <w:color w:val="000000" w:themeColor="text1"/>
              </w:rPr>
              <w:t>第</w:t>
            </w:r>
            <w:r w:rsidRPr="00AC69AA">
              <w:rPr>
                <w:rFonts w:ascii="ＭＳ 明朝" w:hAnsi="ＭＳ 明朝" w:hint="eastAsia"/>
                <w:color w:val="000000" w:themeColor="text1"/>
              </w:rPr>
              <w:t>８</w:t>
            </w:r>
            <w:r w:rsidRPr="00AC69AA">
              <w:rPr>
                <w:rFonts w:ascii="ＭＳ 明朝" w:hAnsi="ＭＳ 明朝"/>
                <w:color w:val="000000" w:themeColor="text1"/>
              </w:rPr>
              <w:t xml:space="preserve">　介護給付費又は訓練等給付費の算定及び取扱い</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１　基本事項</w:t>
            </w:r>
          </w:p>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ind w:left="420" w:hangingChars="200" w:hanging="420"/>
              <w:rPr>
                <w:rFonts w:ascii="ＭＳ 明朝" w:hAnsi="ＭＳ 明朝"/>
                <w:color w:val="000000" w:themeColor="text1"/>
              </w:rPr>
            </w:pPr>
            <w:r w:rsidRPr="00AC69AA">
              <w:rPr>
                <w:rFonts w:ascii="ＭＳ 明朝" w:hAnsi="ＭＳ 明朝"/>
                <w:color w:val="000000" w:themeColor="text1"/>
              </w:rPr>
              <w:t>（１）指定生活介護に要する費用の額は、平成18年厚生労働省告示第523号の別表「介護給付費等単位数表」の第６により算定する単位数に、平成18年厚生労働省告示第539号「厚生労働大臣が定める一単位の単価」に定める一単位の単価を乗じて得た額を算定しているか。</w:t>
            </w:r>
          </w:p>
          <w:p w:rsidR="005A6E75" w:rsidRPr="00AC69AA" w:rsidRDefault="005A6E75" w:rsidP="005A6E75">
            <w:pPr>
              <w:ind w:leftChars="200" w:left="420"/>
              <w:rPr>
                <w:rFonts w:ascii="ＭＳ 明朝" w:hAnsi="ＭＳ 明朝"/>
                <w:color w:val="000000" w:themeColor="text1"/>
                <w:spacing w:val="8"/>
              </w:rPr>
            </w:pPr>
            <w:r w:rsidRPr="00AC69AA">
              <w:rPr>
                <w:rFonts w:ascii="ＭＳ 明朝" w:hAnsi="ＭＳ 明朝"/>
                <w:color w:val="000000" w:themeColor="text1"/>
              </w:rPr>
              <w:t>（ただし、その額が現に当該指定生活介護に要した費用の額を超えるときは、当該現に指定生活介護に要した費用の額となっているか。）</w:t>
            </w: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color w:val="000000" w:themeColor="text1"/>
              </w:rPr>
              <w:t>法第29条第3項</w:t>
            </w: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の一</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平18厚告539</w:t>
            </w: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法第29条第3項</w:t>
            </w: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適宜必要と認める報酬関係資料</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449471255"/>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34997079"/>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402873521"/>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ind w:left="420" w:hangingChars="200" w:hanging="420"/>
              <w:rPr>
                <w:rFonts w:ascii="ＭＳ 明朝" w:hAnsi="ＭＳ 明朝"/>
                <w:color w:val="000000" w:themeColor="text1"/>
              </w:rPr>
            </w:pPr>
            <w:r w:rsidRPr="00AC69AA">
              <w:rPr>
                <w:rFonts w:ascii="ＭＳ 明朝" w:hAnsi="ＭＳ 明朝"/>
                <w:color w:val="000000" w:themeColor="text1"/>
              </w:rPr>
              <w:t>（２）(1)の規定により、指定生活介護に要する費用の額を算定した場合において、その額に1円未満の端数があるときは、その端数金額は切り捨てて算定しているか。</w:t>
            </w:r>
          </w:p>
          <w:p w:rsidR="005A6E75" w:rsidRPr="00AC69AA" w:rsidRDefault="005A6E75" w:rsidP="005A6E75">
            <w:pPr>
              <w:rPr>
                <w:rFonts w:ascii="ＭＳ 明朝" w:hAnsi="ＭＳ 明朝"/>
                <w:color w:val="000000" w:themeColor="text1"/>
                <w:spacing w:val="8"/>
              </w:rPr>
            </w:pP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の二</w:t>
            </w:r>
          </w:p>
          <w:p w:rsidR="005A6E75" w:rsidRPr="00AC69AA" w:rsidRDefault="005A6E75" w:rsidP="005A6E75">
            <w:pPr>
              <w:rPr>
                <w:rFonts w:ascii="ＭＳ 明朝" w:hAnsi="ＭＳ 明朝"/>
                <w:color w:val="000000" w:themeColor="text1"/>
              </w:rPr>
            </w:pP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適宜必要と認める報酬関係資料</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サービス提供時間及び設定方法確認</w:t>
            </w: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利用者数の算出方法確認</w:t>
            </w: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362512751"/>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784645760"/>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970210482"/>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spacing w:val="8"/>
              </w:rPr>
            </w:pPr>
            <w:r w:rsidRPr="00AC69AA">
              <w:rPr>
                <w:rFonts w:ascii="ＭＳ 明朝" w:hAnsi="ＭＳ 明朝"/>
                <w:color w:val="000000" w:themeColor="text1"/>
              </w:rPr>
              <w:t>２　生活介護サービス費</w:t>
            </w:r>
          </w:p>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ind w:left="420" w:hangingChars="200" w:hanging="420"/>
              <w:rPr>
                <w:rFonts w:ascii="ＭＳ 明朝" w:hAnsi="ＭＳ 明朝"/>
                <w:color w:val="000000" w:themeColor="text1"/>
              </w:rPr>
            </w:pPr>
            <w:r w:rsidRPr="00AC69AA">
              <w:rPr>
                <w:rFonts w:ascii="ＭＳ 明朝" w:hAnsi="ＭＳ 明朝"/>
                <w:color w:val="000000" w:themeColor="text1"/>
              </w:rPr>
              <w:t>（１）生活介護サービス費及び基準該当生活介護サービス費については、次のいずれかに該当する利用者に対して、指定生活介護等、指定障害者支援施設が行う生活介護に係る指定障害福祉サービス、のぞみの園が行う生活介護又は指定障害福祉サービス基準第219条に規定する特定基準該当生活介護（特定基準該当生活介護）を行った場合に、利用定員（多機能型事業所である指定生活介護事業所にあっては、一体的に事業を行う当該多機能型事業所の利用定員の合計数とし、複数の昼間実施サービスを行う指定障害者支援施設等にあっては当該昼間実施サービスの利用定員の合計数とする。）及び障害支援区分に応じ、1日につき所定単位数を算定しているか。</w:t>
            </w:r>
          </w:p>
          <w:p w:rsidR="005A6E75" w:rsidRPr="00AC69AA" w:rsidRDefault="005A6E75" w:rsidP="005A6E75">
            <w:pPr>
              <w:ind w:leftChars="200" w:left="420" w:firstLineChars="100" w:firstLine="210"/>
              <w:rPr>
                <w:rFonts w:ascii="ＭＳ 明朝" w:hAnsi="ＭＳ 明朝"/>
                <w:color w:val="000000" w:themeColor="text1"/>
                <w:spacing w:val="8"/>
              </w:rPr>
            </w:pPr>
            <w:r w:rsidRPr="00AC69AA">
              <w:rPr>
                <w:rFonts w:ascii="ＭＳ 明朝" w:hAnsi="ＭＳ 明朝"/>
                <w:color w:val="000000" w:themeColor="text1"/>
              </w:rPr>
              <w:t>ただし、地方公共団体が設置する指定生活介護事業所、特定基準該当障害福祉サービス事業所又は指定障害者支援施設の(7)に規定する指定生活介護等（(1-2)に規定する共生型生活介護を除く。）の単位の場合にあっては、所定単位数の1000分の965に相当する単位数を算定しているか。</w:t>
            </w:r>
          </w:p>
          <w:p w:rsidR="005A6E75" w:rsidRPr="00AC69AA" w:rsidRDefault="005A6E75" w:rsidP="005A6E75">
            <w:pPr>
              <w:ind w:leftChars="200" w:left="630" w:hangingChars="100" w:hanging="210"/>
              <w:rPr>
                <w:rFonts w:ascii="ＭＳ 明朝" w:hAnsi="ＭＳ 明朝"/>
                <w:color w:val="000000" w:themeColor="text1"/>
                <w:spacing w:val="8"/>
              </w:rPr>
            </w:pPr>
            <w:r w:rsidRPr="00AC69AA">
              <w:rPr>
                <w:rFonts w:ascii="ＭＳ 明朝" w:hAnsi="ＭＳ 明朝"/>
                <w:color w:val="000000" w:themeColor="text1"/>
              </w:rPr>
              <w:t>①　施設入所者のうち、区分4（50歳以上の者にあっては、区分3）以上に該当するもの</w:t>
            </w:r>
          </w:p>
          <w:p w:rsidR="005A6E75" w:rsidRPr="00AC69AA" w:rsidRDefault="005A6E75" w:rsidP="005A6E75">
            <w:pPr>
              <w:ind w:leftChars="200" w:left="630" w:hangingChars="100" w:hanging="210"/>
              <w:rPr>
                <w:rFonts w:ascii="ＭＳ 明朝" w:hAnsi="ＭＳ 明朝"/>
                <w:color w:val="000000" w:themeColor="text1"/>
                <w:spacing w:val="8"/>
              </w:rPr>
            </w:pPr>
            <w:r w:rsidRPr="00AC69AA">
              <w:rPr>
                <w:rFonts w:ascii="ＭＳ 明朝" w:hAnsi="ＭＳ 明朝"/>
                <w:color w:val="000000" w:themeColor="text1"/>
              </w:rPr>
              <w:t>②　施設入所者以外の者のうち、区分3（50歳以上の者にあっては区分2）以上に該当するもの</w:t>
            </w:r>
          </w:p>
          <w:p w:rsidR="005A6E75" w:rsidRPr="00AC69AA" w:rsidRDefault="005A6E75" w:rsidP="005A6E75">
            <w:pPr>
              <w:ind w:leftChars="200" w:left="630" w:hangingChars="100" w:hanging="210"/>
              <w:rPr>
                <w:rFonts w:ascii="ＭＳ 明朝" w:hAnsi="ＭＳ 明朝"/>
                <w:color w:val="000000" w:themeColor="text1"/>
              </w:rPr>
            </w:pPr>
            <w:r w:rsidRPr="00AC69AA">
              <w:rPr>
                <w:rFonts w:ascii="ＭＳ 明朝" w:hAnsi="ＭＳ 明朝"/>
                <w:color w:val="000000" w:themeColor="text1"/>
              </w:rPr>
              <w:t>③　平成18年厚生労働省告示第556号「厚生労働大臣が定める者」の二に定める者のうち、施設入所者であって、区分3（50歳以上の者にあっては、区分2）以下に該当するもの又は区分1から区分6までのいずれにも該当しないもの</w:t>
            </w:r>
          </w:p>
          <w:p w:rsidR="005A6E75" w:rsidRPr="00AC69AA" w:rsidRDefault="005A6E75" w:rsidP="005A6E75">
            <w:pPr>
              <w:rPr>
                <w:rFonts w:ascii="ＭＳ 明朝" w:hAnsi="ＭＳ 明朝"/>
                <w:color w:val="000000" w:themeColor="text1"/>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◎厚生労働大臣が定める者（平成18年厚生労働省告示第556号）</w:t>
            </w: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二　介護給付費等単位数表第6の1の注1(3)及び第9の1の注1(3)の厚生労働大臣が定める者</w:t>
            </w:r>
          </w:p>
          <w:p w:rsidR="005A6E75" w:rsidRPr="00AC69AA" w:rsidRDefault="005A6E75" w:rsidP="005A6E75">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hint="eastAsia"/>
                <w:color w:val="000000" w:themeColor="text1"/>
              </w:rPr>
              <w:t>次のイ又はロに該当する者</w:t>
            </w:r>
          </w:p>
          <w:p w:rsidR="005A6E75" w:rsidRPr="00AC69AA" w:rsidRDefault="005A6E75" w:rsidP="005A6E7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イ　特定旧法指定施設(障害者の日常生活及び社会生活を総合的に支援するための法律(平成十七年法律第百二十三号。以下「法」という。)附則第二十一条第一項に規定する特定旧法指定施設をいう。以下同じ。)に入所した者のうち、当該特定旧法指定施設から継続して一以上の他の指定障害者支援施設(法第二十九条第一項に規定する指定障害者支援施設をいう。)若しくはのぞみの園(独立行政法人国立重度知的障害者総合施設のぞみの園法(平成十四年法律第百六十七号)第十一条第一号の規定により独立行政法人国立重度知的障害者総合施設のぞみの園が設置する施設をいう。)(以下「指定障害者支援施設等」という。)に入所している者若しくは当該特定旧法指定施設から継続して一以上の他の指定生活介護事業所(指定障害福祉サービス基準第七十八条第一項に規定する指定生活介護事業所をいう。)を利用している者又は当該特定旧法指定施設、当該指定障害者支援施設等若しくは当該指定生活介護事業所を退所した後に指定障害者支援施設等に再度入所する者若しくは指定生活介護事業所を再度利用する者及び前号に掲げる者</w:t>
            </w:r>
          </w:p>
          <w:p w:rsidR="005A6E75" w:rsidRPr="00AC69AA" w:rsidRDefault="005A6E75" w:rsidP="005A6E7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ロ　地域における障害福祉サービスの提供体制の状況その他やむを得ない事情により、通所によって介護等を受けることが困難な者</w:t>
            </w:r>
          </w:p>
          <w:p w:rsidR="005A6E75" w:rsidRPr="00AC69AA" w:rsidRDefault="005A6E75" w:rsidP="005A6E75">
            <w:pPr>
              <w:rPr>
                <w:rFonts w:ascii="ＭＳ 明朝" w:hAnsi="ＭＳ 明朝"/>
                <w:color w:val="000000" w:themeColor="text1"/>
                <w:spacing w:val="8"/>
              </w:rPr>
            </w:pPr>
          </w:p>
          <w:p w:rsidR="005A6E75" w:rsidRPr="00AC69AA" w:rsidRDefault="005A6E75" w:rsidP="005A6E75">
            <w:pPr>
              <w:ind w:leftChars="200" w:left="630" w:hangingChars="100" w:hanging="210"/>
              <w:rPr>
                <w:rFonts w:ascii="ＭＳ 明朝" w:hAnsi="ＭＳ 明朝"/>
                <w:color w:val="000000" w:themeColor="text1"/>
              </w:rPr>
            </w:pPr>
            <w:r w:rsidRPr="00AC69AA">
              <w:rPr>
                <w:rFonts w:ascii="ＭＳ 明朝" w:hAnsi="ＭＳ 明朝"/>
                <w:color w:val="000000" w:themeColor="text1"/>
              </w:rPr>
              <w:t>④　平成18年厚生労働省告示第556号「厚生労働大臣が定める者」の三に定める者のうち、施設入所者以外の者であって、区分2（50歳以上の者にあっては区分1）以下に該当するもの又は区分1から区分6までのいずれにも該当しないもの</w:t>
            </w:r>
          </w:p>
          <w:p w:rsidR="005A6E75" w:rsidRPr="00AC69AA" w:rsidRDefault="005A6E75" w:rsidP="005A6E75">
            <w:pPr>
              <w:rPr>
                <w:rFonts w:ascii="ＭＳ 明朝" w:hAnsi="ＭＳ 明朝"/>
                <w:color w:val="000000" w:themeColor="text1"/>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lastRenderedPageBreak/>
              <w:t>◎厚生労働大臣が定める者（平成18年厚生労働省告示第556号）</w:t>
            </w:r>
          </w:p>
          <w:p w:rsidR="005A6E75" w:rsidRPr="00AC69AA" w:rsidRDefault="005A6E75" w:rsidP="005A6E75">
            <w:pPr>
              <w:ind w:left="226" w:hangingChars="100" w:hanging="226"/>
              <w:rPr>
                <w:rFonts w:ascii="ＭＳ 明朝" w:hAnsi="ＭＳ 明朝"/>
                <w:color w:val="000000" w:themeColor="text1"/>
                <w:spacing w:val="8"/>
              </w:rPr>
            </w:pPr>
            <w:r w:rsidRPr="00AC69AA">
              <w:rPr>
                <w:rFonts w:ascii="ＭＳ 明朝" w:hAnsi="ＭＳ 明朝" w:hint="eastAsia"/>
                <w:color w:val="000000" w:themeColor="text1"/>
                <w:spacing w:val="8"/>
              </w:rPr>
              <w:t>三　介護給付費等単位数表第6の1の注1(4)の厚生労働大臣が定める者</w:t>
            </w:r>
          </w:p>
          <w:p w:rsidR="005A6E75" w:rsidRPr="00AC69AA" w:rsidRDefault="005A6E75" w:rsidP="005A6E75">
            <w:pPr>
              <w:ind w:firstLineChars="100" w:firstLine="226"/>
              <w:rPr>
                <w:rFonts w:ascii="ＭＳ 明朝" w:hAnsi="ＭＳ 明朝"/>
                <w:color w:val="000000" w:themeColor="text1"/>
                <w:spacing w:val="8"/>
              </w:rPr>
            </w:pPr>
            <w:r w:rsidRPr="00AC69AA">
              <w:rPr>
                <w:rFonts w:ascii="ＭＳ 明朝" w:hAnsi="ＭＳ 明朝" w:hint="eastAsia"/>
                <w:color w:val="000000" w:themeColor="text1"/>
                <w:spacing w:val="8"/>
              </w:rPr>
              <w:t>前号イに定める者</w:t>
            </w:r>
          </w:p>
          <w:p w:rsidR="005A6E75" w:rsidRPr="00AC69AA" w:rsidRDefault="005A6E75" w:rsidP="005A6E75">
            <w:pPr>
              <w:ind w:firstLineChars="100" w:firstLine="226"/>
              <w:rPr>
                <w:rFonts w:ascii="ＭＳ 明朝" w:hAnsi="ＭＳ 明朝"/>
                <w:color w:val="000000" w:themeColor="text1"/>
                <w:spacing w:val="8"/>
              </w:rPr>
            </w:pPr>
          </w:p>
          <w:p w:rsidR="005A6E75" w:rsidRPr="00AC69AA" w:rsidRDefault="005A6E75" w:rsidP="005A6E75">
            <w:pPr>
              <w:ind w:leftChars="200" w:left="630" w:hangingChars="100" w:hanging="210"/>
              <w:rPr>
                <w:rFonts w:ascii="ＭＳ 明朝" w:hAnsi="ＭＳ 明朝"/>
                <w:color w:val="000000" w:themeColor="text1"/>
                <w:spacing w:val="8"/>
              </w:rPr>
            </w:pPr>
            <w:r w:rsidRPr="00AC69AA">
              <w:rPr>
                <w:rFonts w:ascii="ＭＳ 明朝" w:hAnsi="ＭＳ 明朝"/>
                <w:color w:val="000000" w:themeColor="text1"/>
              </w:rPr>
              <w:t>⑤　平成18年厚生労働省告示第556号「厚生労働大臣が定める者」の四に定める者であって、区分1から区分6までのいずれにも該当しないもの</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◎厚生労働大臣が定める者（平成18年厚生労働省告示第556号）</w:t>
            </w: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四　介護給付費等単位数表第6の1の注1(5)の厚生労働大臣が定める者</w:t>
            </w:r>
          </w:p>
          <w:p w:rsidR="005A6E75" w:rsidRPr="00AC69AA" w:rsidRDefault="005A6E75" w:rsidP="005A6E75">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平成2</w:t>
            </w:r>
            <w:r w:rsidRPr="00AC69AA">
              <w:rPr>
                <w:rFonts w:ascii="ＭＳ 明朝" w:hAnsi="ＭＳ 明朝"/>
                <w:color w:val="000000" w:themeColor="text1"/>
              </w:rPr>
              <w:t>4</w:t>
            </w:r>
            <w:r w:rsidRPr="00AC69AA">
              <w:rPr>
                <w:rFonts w:ascii="ＭＳ 明朝" w:hAnsi="ＭＳ 明朝" w:hint="eastAsia"/>
                <w:color w:val="000000" w:themeColor="text1"/>
              </w:rPr>
              <w:t>年3月3</w:t>
            </w:r>
            <w:r w:rsidRPr="00AC69AA">
              <w:rPr>
                <w:rFonts w:ascii="ＭＳ 明朝" w:hAnsi="ＭＳ 明朝"/>
                <w:color w:val="000000" w:themeColor="text1"/>
              </w:rPr>
              <w:t>1</w:t>
            </w:r>
            <w:r w:rsidRPr="00AC69AA">
              <w:rPr>
                <w:rFonts w:ascii="ＭＳ 明朝" w:hAnsi="ＭＳ 明朝" w:hint="eastAsia"/>
                <w:color w:val="000000" w:themeColor="text1"/>
              </w:rPr>
              <w:t>日において、重度の知的障害及び重度の上肢、下肢又は体幹の機能の障害が重複している障害者に対する生活介護に準ずる事業を行っていた事業所を利用していた者</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別表第6の1</w:t>
            </w:r>
          </w:p>
          <w:p w:rsidR="005A6E75" w:rsidRPr="00AC69AA" w:rsidRDefault="005A6E75" w:rsidP="005A6E75">
            <w:pPr>
              <w:rPr>
                <w:rFonts w:ascii="ＭＳ 明朝" w:hAnsi="ＭＳ 明朝"/>
                <w:color w:val="000000" w:themeColor="text1"/>
              </w:rPr>
            </w:pPr>
            <w:r w:rsidRPr="00AC69AA">
              <w:rPr>
                <w:rFonts w:ascii="ＭＳ 明朝" w:hAnsi="ＭＳ 明朝"/>
                <w:color w:val="000000" w:themeColor="text1"/>
              </w:rPr>
              <w:t>の注1</w:t>
            </w: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平18厚告556</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の二</w:t>
            </w: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lastRenderedPageBreak/>
              <w:t>平18厚告556</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の三</w:t>
            </w: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平18厚告556</w:t>
            </w: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の四</w:t>
            </w: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適宜必要と認める報酬関係資料</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支給決定状況</w:t>
            </w: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多機能型の場合全サービスの利用定員合算により請求</w:t>
            </w: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39988192"/>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080479789"/>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422707232"/>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ind w:left="420" w:hangingChars="200" w:hanging="420"/>
              <w:rPr>
                <w:rFonts w:ascii="ＭＳ 明朝" w:hAnsi="ＭＳ 明朝"/>
                <w:color w:val="000000" w:themeColor="text1"/>
                <w:spacing w:val="8"/>
              </w:rPr>
            </w:pPr>
            <w:r w:rsidRPr="00AC69AA">
              <w:rPr>
                <w:rFonts w:ascii="ＭＳ 明朝" w:hAnsi="ＭＳ 明朝"/>
                <w:color w:val="000000" w:themeColor="text1"/>
              </w:rPr>
              <w:t>（１－２）共生型生活介護サービス費(Ⅰ)については、指定児童発達支援事業所等又は指定通所介護事業所等において、共生型生活介護を行った場合に、1日につき所定単位数を算定しているか。ただし、地方公共団体が設置する指定通所介護事業所等の場合は、所定単位数の1000分の965に相当する単位数を算定しているか。</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ind w:left="420" w:hangingChars="200" w:hanging="420"/>
              <w:rPr>
                <w:rFonts w:ascii="ＭＳ 明朝" w:hAnsi="ＭＳ 明朝"/>
                <w:color w:val="000000" w:themeColor="text1"/>
                <w:spacing w:val="8"/>
              </w:rPr>
            </w:pPr>
            <w:r w:rsidRPr="00AC69AA">
              <w:rPr>
                <w:rFonts w:ascii="ＭＳ 明朝" w:hAnsi="ＭＳ 明朝"/>
                <w:color w:val="000000" w:themeColor="text1"/>
              </w:rPr>
              <w:t>（１－３）共生型生活介護サービス費(Ⅱ)については、指定小規模多機能型居宅介護事業所等において、共生型生活介護を行った場合に、1日につき所定単位数を算定しているか。ただし、地方公共団体が設置する指定小規模多機能型居宅介護事業所等の場合は、所定単位数の1000分の965に相当する単位数を算定しているか。</w:t>
            </w: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別表第6の1</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の注1の2</w:t>
            </w: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別表第6の1</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の注1の3</w:t>
            </w:r>
          </w:p>
          <w:p w:rsidR="005A6E75" w:rsidRPr="00AC69AA" w:rsidRDefault="005A6E75" w:rsidP="005A6E75">
            <w:pPr>
              <w:rPr>
                <w:rFonts w:ascii="ＭＳ 明朝" w:hAnsi="ＭＳ 明朝"/>
                <w:color w:val="000000" w:themeColor="text1"/>
              </w:rPr>
            </w:pP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適宜必要と認める報酬関係資料</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2091448067"/>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607550563"/>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089651772"/>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ind w:left="420" w:hangingChars="200" w:hanging="420"/>
              <w:rPr>
                <w:rFonts w:ascii="ＭＳ 明朝" w:hAnsi="ＭＳ 明朝"/>
                <w:color w:val="000000" w:themeColor="text1"/>
              </w:rPr>
            </w:pPr>
            <w:r w:rsidRPr="00AC69AA">
              <w:rPr>
                <w:rFonts w:ascii="ＭＳ 明朝" w:hAnsi="ＭＳ 明朝"/>
                <w:color w:val="000000" w:themeColor="text1"/>
              </w:rPr>
              <w:t>（４）経過的生活介護サービス費については、平成18年厚生労働省告示第556号「厚生労働大臣が定める者」の五に定める者に対して、平成18年厚生労働省告示第551号「厚生労働大臣が定める施設基準」の</w:t>
            </w:r>
            <w:r w:rsidRPr="00AC69AA">
              <w:rPr>
                <w:rFonts w:ascii="ＭＳ 明朝" w:hAnsi="ＭＳ 明朝" w:hint="eastAsia"/>
                <w:color w:val="000000" w:themeColor="text1"/>
              </w:rPr>
              <w:t>六</w:t>
            </w:r>
            <w:r w:rsidRPr="00AC69AA">
              <w:rPr>
                <w:rFonts w:ascii="ＭＳ 明朝" w:hAnsi="ＭＳ 明朝"/>
                <w:color w:val="000000" w:themeColor="text1"/>
              </w:rPr>
              <w:t>のイに適合するものとして都道府県知事に届け出た指定障害者支援施設において、</w:t>
            </w:r>
            <w:r w:rsidRPr="00AC69AA">
              <w:rPr>
                <w:rFonts w:ascii="ＭＳ 明朝" w:hAnsi="ＭＳ 明朝" w:hint="eastAsia"/>
                <w:color w:val="000000" w:themeColor="text1"/>
              </w:rPr>
              <w:t>（７）に規定する</w:t>
            </w:r>
            <w:r w:rsidRPr="00AC69AA">
              <w:rPr>
                <w:rFonts w:ascii="ＭＳ 明朝" w:hAnsi="ＭＳ 明朝"/>
                <w:color w:val="000000" w:themeColor="text1"/>
              </w:rPr>
              <w:t>指定生活介護等を行った場合に、利用定員に応じ、令和</w:t>
            </w:r>
            <w:r w:rsidRPr="00AC69AA">
              <w:rPr>
                <w:rFonts w:ascii="ＭＳ 明朝" w:hAnsi="ＭＳ 明朝" w:hint="eastAsia"/>
                <w:color w:val="000000" w:themeColor="text1"/>
              </w:rPr>
              <w:t>4</w:t>
            </w:r>
            <w:r w:rsidRPr="00AC69AA">
              <w:rPr>
                <w:rFonts w:ascii="ＭＳ 明朝" w:hAnsi="ＭＳ 明朝"/>
                <w:color w:val="000000" w:themeColor="text1"/>
              </w:rPr>
              <w:t>年3月31日までの間、1日につき所定単位数を算定しているか。</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◎厚生労働大臣が定める者（平成18年厚生労働省告示第556号）</w:t>
            </w: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五　介護給付費等単位数表第6の1の注4及び第9の1の注2の厚生労働大臣が定める者</w:t>
            </w:r>
          </w:p>
          <w:p w:rsidR="005A6E75" w:rsidRPr="00AC69AA" w:rsidRDefault="005A6E75" w:rsidP="005A6E75">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hint="eastAsia"/>
                <w:color w:val="000000" w:themeColor="text1"/>
              </w:rPr>
              <w:t>平成2</w:t>
            </w:r>
            <w:r w:rsidRPr="00AC69AA">
              <w:rPr>
                <w:rFonts w:ascii="ＭＳ 明朝" w:hAnsi="ＭＳ 明朝"/>
                <w:color w:val="000000" w:themeColor="text1"/>
              </w:rPr>
              <w:t>4</w:t>
            </w:r>
            <w:r w:rsidRPr="00AC69AA">
              <w:rPr>
                <w:rFonts w:ascii="ＭＳ 明朝" w:hAnsi="ＭＳ 明朝" w:hint="eastAsia"/>
                <w:color w:val="000000" w:themeColor="text1"/>
              </w:rPr>
              <w:t>年3月3</w:t>
            </w:r>
            <w:r w:rsidRPr="00AC69AA">
              <w:rPr>
                <w:rFonts w:ascii="ＭＳ 明朝" w:hAnsi="ＭＳ 明朝"/>
                <w:color w:val="000000" w:themeColor="text1"/>
              </w:rPr>
              <w:t>1</w:t>
            </w:r>
            <w:r w:rsidRPr="00AC69AA">
              <w:rPr>
                <w:rFonts w:ascii="ＭＳ 明朝" w:hAnsi="ＭＳ 明朝" w:hint="eastAsia"/>
                <w:color w:val="000000" w:themeColor="text1"/>
              </w:rPr>
              <w:t>日において現に存していた旧児童福祉法第2</w:t>
            </w:r>
            <w:r w:rsidRPr="00AC69AA">
              <w:rPr>
                <w:rFonts w:ascii="ＭＳ 明朝" w:hAnsi="ＭＳ 明朝"/>
                <w:color w:val="000000" w:themeColor="text1"/>
              </w:rPr>
              <w:t>4</w:t>
            </w:r>
            <w:r w:rsidRPr="00AC69AA">
              <w:rPr>
                <w:rFonts w:ascii="ＭＳ 明朝" w:hAnsi="ＭＳ 明朝" w:hint="eastAsia"/>
                <w:color w:val="000000" w:themeColor="text1"/>
              </w:rPr>
              <w:t>条の2第1項に規定する指定知的障害児施設等(以下「旧指定知的障害児施設等」という。)(通所のみによる利用に係るものを除く。)に入所した者のうち、当該旧指定知的障害児施設等に継続して入所している者</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◎厚生労働大臣が定める施設基準（平成18年厚生労働省告示第551号）</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六　指定生活介護等の施設基準</w:t>
            </w:r>
          </w:p>
          <w:p w:rsidR="005A6E75" w:rsidRPr="00AC69AA" w:rsidRDefault="005A6E75" w:rsidP="005A6E7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イ　介護給付費等単位数表第6の1のニの経過的生活介護サービス費を算定すべき指定生活介護を行う指定障害者支援施設(障害者の日常生活及び社会生活を総合的に支援するための法律(平成十七年法律第百二十三号。以下「法」という。)第二十九条第一項に規定する指定障害者支援施設をいう。以下同じ。)の施設基準障害者の日常生活及び社会生活を総合的に支援するための法律に基づく指定障害福祉サービスの事業等の人員、設備及び運営に関する基準等の一部を改正する省令(平成三十年厚生労働省令第二号)第二条による改正前の指定障害者支援施設基準(第九号において「旧指定障害者支援施設基準」という。)第四条の二の規定により、指定障</w:t>
            </w:r>
            <w:r w:rsidRPr="00AC69AA">
              <w:rPr>
                <w:rFonts w:ascii="ＭＳ 明朝" w:hAnsi="ＭＳ 明朝" w:hint="eastAsia"/>
                <w:color w:val="000000" w:themeColor="text1"/>
              </w:rPr>
              <w:lastRenderedPageBreak/>
              <w:t>害者支援施設基準第四条第一項第一号及び第六号の基準を満たしているとみなされた指定障害者支援施設であること。</w:t>
            </w: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別表第6の1</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の注4</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平18厚告556</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の五</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平18厚告551</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の二のイ</w:t>
            </w:r>
          </w:p>
          <w:p w:rsidR="005A6E75" w:rsidRPr="00AC69AA" w:rsidRDefault="005A6E75" w:rsidP="005A6E75">
            <w:pPr>
              <w:rPr>
                <w:rFonts w:ascii="ＭＳ 明朝" w:hAnsi="ＭＳ 明朝"/>
                <w:color w:val="000000" w:themeColor="text1"/>
              </w:rPr>
            </w:pP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適宜必要と認める報酬関係資料</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441760150"/>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222185932"/>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053768341"/>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ind w:left="420" w:hangingChars="200" w:hanging="420"/>
              <w:rPr>
                <w:rFonts w:ascii="ＭＳ 明朝" w:hAnsi="ＭＳ 明朝"/>
                <w:color w:val="000000" w:themeColor="text1"/>
                <w:spacing w:val="8"/>
              </w:rPr>
            </w:pPr>
            <w:r w:rsidRPr="00AC69AA">
              <w:rPr>
                <w:rFonts w:ascii="ＭＳ 明朝" w:hAnsi="ＭＳ 明朝"/>
                <w:color w:val="000000" w:themeColor="text1"/>
              </w:rPr>
              <w:t>（５）生活介護サービス費及び共生型生活介護サービス費の算定に当たって、生活介護サービス費については次の①から③までのいずれかに該当する場合に、共生型生活介護サービス費については①又は③に該当する場合に、それぞれ①から③までに掲げる割合を所定単位数に乗じて得た数を算定しているか。</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ind w:left="646" w:hanging="216"/>
              <w:rPr>
                <w:rFonts w:ascii="ＭＳ 明朝" w:hAnsi="ＭＳ 明朝"/>
                <w:color w:val="000000" w:themeColor="text1"/>
              </w:rPr>
            </w:pPr>
            <w:r w:rsidRPr="00AC69AA">
              <w:rPr>
                <w:rFonts w:ascii="ＭＳ 明朝" w:hAnsi="ＭＳ 明朝"/>
                <w:color w:val="000000" w:themeColor="text1"/>
              </w:rPr>
              <w:t>①　利用者の数又は従業者の員数が平成18年厚生労働省告示第550号「厚生労働大臣が定める利用者の数の基準、従業者の員数の基準及び営業時間の時間数並びに所定単位数に乗じる割合」の二のイ又はロの表の上欄に掲げる基準に該当する場合　同表の下欄に掲げる割合</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◎厚生労働大臣が定める利用者の数の基準、従業者の員数の基準及び営業時間の時間数並びに所定単位数に乗じる割合（平成18年厚生労働省告示第550号）の２のイ</w:t>
            </w: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 xml:space="preserve">　厚生労働大臣が定める利用者の数の基準</w:t>
            </w: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 xml:space="preserve">　　指定生活介護事業所(指定障害福祉サービス基準第7</w:t>
            </w:r>
            <w:r w:rsidRPr="00AC69AA">
              <w:rPr>
                <w:rFonts w:ascii="ＭＳ 明朝" w:hAnsi="ＭＳ 明朝"/>
                <w:color w:val="000000" w:themeColor="text1"/>
              </w:rPr>
              <w:t>8</w:t>
            </w:r>
            <w:r w:rsidRPr="00AC69AA">
              <w:rPr>
                <w:rFonts w:ascii="ＭＳ 明朝" w:hAnsi="ＭＳ 明朝" w:hint="eastAsia"/>
                <w:color w:val="000000" w:themeColor="text1"/>
              </w:rPr>
              <w:t>条第1項に規定する指定生活介護事業所をいう。)、共生型生活介護の事業を行う事業所(以下「共生型生活介護事業所」という。)、指定障害者支援施設又はのぞみの園(以下「指定生活介護事業所等」という。)の指定生活介護等の利用者の数が次の(1)又は(2)のいずれかに該当する場合</w:t>
            </w:r>
          </w:p>
          <w:p w:rsidR="005A6E75" w:rsidRPr="00AC69AA" w:rsidRDefault="005A6E75" w:rsidP="005A6E75">
            <w:pPr>
              <w:kinsoku w:val="0"/>
              <w:autoSpaceDE w:val="0"/>
              <w:autoSpaceDN w:val="0"/>
              <w:adjustRightInd w:val="0"/>
              <w:snapToGrid w:val="0"/>
              <w:ind w:leftChars="133" w:left="489" w:hangingChars="100" w:hanging="210"/>
              <w:rPr>
                <w:rFonts w:ascii="ＭＳ 明朝" w:hAnsi="ＭＳ 明朝"/>
                <w:color w:val="000000" w:themeColor="text1"/>
              </w:rPr>
            </w:pPr>
            <w:r w:rsidRPr="00AC69AA">
              <w:rPr>
                <w:rFonts w:ascii="ＭＳ 明朝" w:hAnsi="ＭＳ 明朝" w:hint="eastAsia"/>
                <w:color w:val="000000" w:themeColor="text1"/>
              </w:rPr>
              <w:t>(1)過去3月間の利用者の数の平均値が、次の(一)又は(二)のいずれかに該当する場合</w:t>
            </w:r>
          </w:p>
          <w:p w:rsidR="005A6E75" w:rsidRPr="00AC69AA" w:rsidRDefault="005A6E75" w:rsidP="005A6E75">
            <w:pPr>
              <w:kinsoku w:val="0"/>
              <w:autoSpaceDE w:val="0"/>
              <w:autoSpaceDN w:val="0"/>
              <w:adjustRightInd w:val="0"/>
              <w:snapToGrid w:val="0"/>
              <w:ind w:firstLineChars="200" w:firstLine="420"/>
              <w:rPr>
                <w:rFonts w:ascii="ＭＳ 明朝" w:hAnsi="ＭＳ 明朝"/>
                <w:color w:val="000000" w:themeColor="text1"/>
              </w:rPr>
            </w:pPr>
            <w:r w:rsidRPr="00AC69AA">
              <w:rPr>
                <w:rFonts w:ascii="ＭＳ 明朝" w:hAnsi="ＭＳ 明朝" w:hint="eastAsia"/>
                <w:color w:val="000000" w:themeColor="text1"/>
              </w:rPr>
              <w:t>(一)利用定員が1</w:t>
            </w:r>
            <w:r w:rsidRPr="00AC69AA">
              <w:rPr>
                <w:rFonts w:ascii="ＭＳ 明朝" w:hAnsi="ＭＳ 明朝"/>
                <w:color w:val="000000" w:themeColor="text1"/>
              </w:rPr>
              <w:t>1</w:t>
            </w:r>
            <w:r w:rsidRPr="00AC69AA">
              <w:rPr>
                <w:rFonts w:ascii="ＭＳ 明朝" w:hAnsi="ＭＳ 明朝" w:hint="eastAsia"/>
                <w:color w:val="000000" w:themeColor="text1"/>
              </w:rPr>
              <w:t xml:space="preserve">人以下の指定生活介護事業所等　</w:t>
            </w:r>
          </w:p>
          <w:p w:rsidR="005A6E75" w:rsidRPr="00AC69AA" w:rsidRDefault="005A6E75" w:rsidP="005A6E75">
            <w:pPr>
              <w:kinsoku w:val="0"/>
              <w:autoSpaceDE w:val="0"/>
              <w:autoSpaceDN w:val="0"/>
              <w:adjustRightInd w:val="0"/>
              <w:snapToGrid w:val="0"/>
              <w:ind w:leftChars="500" w:left="1050"/>
              <w:rPr>
                <w:rFonts w:ascii="ＭＳ 明朝" w:hAnsi="ＭＳ 明朝"/>
                <w:color w:val="000000" w:themeColor="text1"/>
              </w:rPr>
            </w:pPr>
            <w:r w:rsidRPr="00AC69AA">
              <w:rPr>
                <w:rFonts w:ascii="ＭＳ 明朝" w:hAnsi="ＭＳ 明朝" w:hint="eastAsia"/>
                <w:color w:val="000000" w:themeColor="text1"/>
              </w:rPr>
              <w:t>指定障害福祉サービス基準第8</w:t>
            </w:r>
            <w:r w:rsidRPr="00AC69AA">
              <w:rPr>
                <w:rFonts w:ascii="ＭＳ 明朝" w:hAnsi="ＭＳ 明朝"/>
                <w:color w:val="000000" w:themeColor="text1"/>
              </w:rPr>
              <w:t>9</w:t>
            </w:r>
            <w:r w:rsidRPr="00AC69AA">
              <w:rPr>
                <w:rFonts w:ascii="ＭＳ 明朝" w:hAnsi="ＭＳ 明朝" w:hint="eastAsia"/>
                <w:color w:val="000000" w:themeColor="text1"/>
              </w:rPr>
              <w:t>条(指定障害福祉サー</w:t>
            </w:r>
            <w:r w:rsidRPr="00AC69AA">
              <w:rPr>
                <w:rFonts w:ascii="ＭＳ 明朝" w:hAnsi="ＭＳ 明朝" w:hint="eastAsia"/>
                <w:color w:val="000000" w:themeColor="text1"/>
              </w:rPr>
              <w:lastRenderedPageBreak/>
              <w:t>ビス基準第9</w:t>
            </w:r>
            <w:r w:rsidRPr="00AC69AA">
              <w:rPr>
                <w:rFonts w:ascii="ＭＳ 明朝" w:hAnsi="ＭＳ 明朝"/>
                <w:color w:val="000000" w:themeColor="text1"/>
              </w:rPr>
              <w:t>3</w:t>
            </w:r>
            <w:r w:rsidRPr="00AC69AA">
              <w:rPr>
                <w:rFonts w:ascii="ＭＳ 明朝" w:hAnsi="ＭＳ 明朝" w:hint="eastAsia"/>
                <w:color w:val="000000" w:themeColor="text1"/>
              </w:rPr>
              <w:t>条の5において準用する場合を含む。)又は障害者の日常生活及び社会生活を総合的に支援するための法律に基づく指定障害者支援施設等の人員、設備及び運営に関する基準(平成十八年厚生労働省令第1</w:t>
            </w:r>
            <w:r w:rsidRPr="00AC69AA">
              <w:rPr>
                <w:rFonts w:ascii="ＭＳ 明朝" w:hAnsi="ＭＳ 明朝"/>
                <w:color w:val="000000" w:themeColor="text1"/>
              </w:rPr>
              <w:t>72</w:t>
            </w:r>
            <w:r w:rsidRPr="00AC69AA">
              <w:rPr>
                <w:rFonts w:ascii="ＭＳ 明朝" w:hAnsi="ＭＳ 明朝" w:hint="eastAsia"/>
                <w:color w:val="000000" w:themeColor="text1"/>
              </w:rPr>
              <w:t>号。以下「指定障害者支援施設基準」という。)第4</w:t>
            </w:r>
            <w:r w:rsidRPr="00AC69AA">
              <w:rPr>
                <w:rFonts w:ascii="ＭＳ 明朝" w:hAnsi="ＭＳ 明朝"/>
                <w:color w:val="000000" w:themeColor="text1"/>
              </w:rPr>
              <w:t>1</w:t>
            </w:r>
            <w:r w:rsidRPr="00AC69AA">
              <w:rPr>
                <w:rFonts w:ascii="ＭＳ 明朝" w:hAnsi="ＭＳ 明朝" w:hint="eastAsia"/>
                <w:color w:val="000000" w:themeColor="text1"/>
              </w:rPr>
              <w:t>条に規定する運営規程に定められている利用定員(以下この項において「利用定員」という。)の数に3を加えて得た数を超える場合</w:t>
            </w:r>
          </w:p>
          <w:p w:rsidR="005A6E75" w:rsidRPr="00AC69AA" w:rsidRDefault="005A6E75" w:rsidP="005A6E75">
            <w:pPr>
              <w:kinsoku w:val="0"/>
              <w:autoSpaceDE w:val="0"/>
              <w:autoSpaceDN w:val="0"/>
              <w:adjustRightInd w:val="0"/>
              <w:snapToGrid w:val="0"/>
              <w:ind w:firstLineChars="200" w:firstLine="420"/>
              <w:rPr>
                <w:rFonts w:ascii="ＭＳ 明朝" w:hAnsi="ＭＳ 明朝"/>
                <w:color w:val="000000" w:themeColor="text1"/>
              </w:rPr>
            </w:pPr>
            <w:r w:rsidRPr="00AC69AA">
              <w:rPr>
                <w:rFonts w:ascii="ＭＳ 明朝" w:hAnsi="ＭＳ 明朝" w:hint="eastAsia"/>
                <w:color w:val="000000" w:themeColor="text1"/>
              </w:rPr>
              <w:t>(二)利用定員が1</w:t>
            </w:r>
            <w:r w:rsidRPr="00AC69AA">
              <w:rPr>
                <w:rFonts w:ascii="ＭＳ 明朝" w:hAnsi="ＭＳ 明朝"/>
                <w:color w:val="000000" w:themeColor="text1"/>
              </w:rPr>
              <w:t>2</w:t>
            </w:r>
            <w:r w:rsidRPr="00AC69AA">
              <w:rPr>
                <w:rFonts w:ascii="ＭＳ 明朝" w:hAnsi="ＭＳ 明朝" w:hint="eastAsia"/>
                <w:color w:val="000000" w:themeColor="text1"/>
              </w:rPr>
              <w:t xml:space="preserve">人以上の指定生活介護事業所等　</w:t>
            </w:r>
          </w:p>
          <w:p w:rsidR="005A6E75" w:rsidRPr="00AC69AA" w:rsidRDefault="005A6E75" w:rsidP="005A6E75">
            <w:pPr>
              <w:kinsoku w:val="0"/>
              <w:autoSpaceDE w:val="0"/>
              <w:autoSpaceDN w:val="0"/>
              <w:adjustRightInd w:val="0"/>
              <w:snapToGrid w:val="0"/>
              <w:ind w:firstLineChars="400" w:firstLine="840"/>
              <w:rPr>
                <w:rFonts w:ascii="ＭＳ 明朝" w:hAnsi="ＭＳ 明朝"/>
                <w:color w:val="000000" w:themeColor="text1"/>
              </w:rPr>
            </w:pPr>
            <w:r w:rsidRPr="00AC69AA">
              <w:rPr>
                <w:rFonts w:ascii="ＭＳ 明朝" w:hAnsi="ＭＳ 明朝" w:hint="eastAsia"/>
                <w:color w:val="000000" w:themeColor="text1"/>
              </w:rPr>
              <w:t>利用定員の数に1</w:t>
            </w:r>
            <w:r w:rsidRPr="00AC69AA">
              <w:rPr>
                <w:rFonts w:ascii="ＭＳ 明朝" w:hAnsi="ＭＳ 明朝"/>
                <w:color w:val="000000" w:themeColor="text1"/>
              </w:rPr>
              <w:t>00</w:t>
            </w:r>
            <w:r w:rsidRPr="00AC69AA">
              <w:rPr>
                <w:rFonts w:ascii="ＭＳ 明朝" w:hAnsi="ＭＳ 明朝" w:hint="eastAsia"/>
                <w:color w:val="000000" w:themeColor="text1"/>
              </w:rPr>
              <w:t>分の1</w:t>
            </w:r>
            <w:r w:rsidRPr="00AC69AA">
              <w:rPr>
                <w:rFonts w:ascii="ＭＳ 明朝" w:hAnsi="ＭＳ 明朝"/>
                <w:color w:val="000000" w:themeColor="text1"/>
              </w:rPr>
              <w:t>25</w:t>
            </w:r>
            <w:r w:rsidRPr="00AC69AA">
              <w:rPr>
                <w:rFonts w:ascii="ＭＳ 明朝" w:hAnsi="ＭＳ 明朝" w:hint="eastAsia"/>
                <w:color w:val="000000" w:themeColor="text1"/>
              </w:rPr>
              <w:t xml:space="preserve">を乗じて得た数を超える場　</w:t>
            </w:r>
          </w:p>
          <w:p w:rsidR="005A6E75" w:rsidRPr="00AC69AA" w:rsidRDefault="005A6E75" w:rsidP="005A6E75">
            <w:pPr>
              <w:kinsoku w:val="0"/>
              <w:autoSpaceDE w:val="0"/>
              <w:autoSpaceDN w:val="0"/>
              <w:adjustRightInd w:val="0"/>
              <w:snapToGrid w:val="0"/>
              <w:ind w:firstLineChars="400" w:firstLine="840"/>
              <w:rPr>
                <w:rFonts w:ascii="ＭＳ 明朝" w:hAnsi="ＭＳ 明朝"/>
                <w:color w:val="000000" w:themeColor="text1"/>
              </w:rPr>
            </w:pPr>
            <w:r w:rsidRPr="00AC69AA">
              <w:rPr>
                <w:rFonts w:ascii="ＭＳ 明朝" w:hAnsi="ＭＳ 明朝" w:hint="eastAsia"/>
                <w:color w:val="000000" w:themeColor="text1"/>
              </w:rPr>
              <w:t>合</w:t>
            </w: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(2)1日の利用者の数が次の(一)又は(二)のいずれかに該当する場合</w:t>
            </w:r>
          </w:p>
          <w:p w:rsidR="005A6E75" w:rsidRPr="00AC69AA" w:rsidRDefault="005A6E75" w:rsidP="005A6E75">
            <w:pPr>
              <w:kinsoku w:val="0"/>
              <w:autoSpaceDE w:val="0"/>
              <w:autoSpaceDN w:val="0"/>
              <w:adjustRightInd w:val="0"/>
              <w:snapToGrid w:val="0"/>
              <w:ind w:firstLineChars="200" w:firstLine="420"/>
              <w:rPr>
                <w:rFonts w:ascii="ＭＳ 明朝" w:hAnsi="ＭＳ 明朝"/>
                <w:color w:val="000000" w:themeColor="text1"/>
              </w:rPr>
            </w:pPr>
            <w:r w:rsidRPr="00AC69AA">
              <w:rPr>
                <w:rFonts w:ascii="ＭＳ 明朝" w:hAnsi="ＭＳ 明朝" w:hint="eastAsia"/>
                <w:color w:val="000000" w:themeColor="text1"/>
              </w:rPr>
              <w:t>(一)利用定員が5</w:t>
            </w:r>
            <w:r w:rsidRPr="00AC69AA">
              <w:rPr>
                <w:rFonts w:ascii="ＭＳ 明朝" w:hAnsi="ＭＳ 明朝"/>
                <w:color w:val="000000" w:themeColor="text1"/>
              </w:rPr>
              <w:t>0</w:t>
            </w:r>
            <w:r w:rsidRPr="00AC69AA">
              <w:rPr>
                <w:rFonts w:ascii="ＭＳ 明朝" w:hAnsi="ＭＳ 明朝" w:hint="eastAsia"/>
                <w:color w:val="000000" w:themeColor="text1"/>
              </w:rPr>
              <w:t xml:space="preserve">人以下の指定生活介護事業所等　</w:t>
            </w:r>
          </w:p>
          <w:p w:rsidR="005A6E75" w:rsidRPr="00AC69AA" w:rsidRDefault="005A6E75" w:rsidP="005A6E75">
            <w:pPr>
              <w:kinsoku w:val="0"/>
              <w:autoSpaceDE w:val="0"/>
              <w:autoSpaceDN w:val="0"/>
              <w:adjustRightInd w:val="0"/>
              <w:snapToGrid w:val="0"/>
              <w:ind w:firstLineChars="400" w:firstLine="840"/>
              <w:rPr>
                <w:rFonts w:ascii="ＭＳ 明朝" w:hAnsi="ＭＳ 明朝"/>
                <w:color w:val="000000" w:themeColor="text1"/>
              </w:rPr>
            </w:pPr>
            <w:r w:rsidRPr="00AC69AA">
              <w:rPr>
                <w:rFonts w:ascii="ＭＳ 明朝" w:hAnsi="ＭＳ 明朝" w:hint="eastAsia"/>
                <w:color w:val="000000" w:themeColor="text1"/>
              </w:rPr>
              <w:t>利用定員の数に1</w:t>
            </w:r>
            <w:r w:rsidRPr="00AC69AA">
              <w:rPr>
                <w:rFonts w:ascii="ＭＳ 明朝" w:hAnsi="ＭＳ 明朝"/>
                <w:color w:val="000000" w:themeColor="text1"/>
              </w:rPr>
              <w:t>00</w:t>
            </w:r>
            <w:r w:rsidRPr="00AC69AA">
              <w:rPr>
                <w:rFonts w:ascii="ＭＳ 明朝" w:hAnsi="ＭＳ 明朝" w:hint="eastAsia"/>
                <w:color w:val="000000" w:themeColor="text1"/>
              </w:rPr>
              <w:t>分の1</w:t>
            </w:r>
            <w:r w:rsidRPr="00AC69AA">
              <w:rPr>
                <w:rFonts w:ascii="ＭＳ 明朝" w:hAnsi="ＭＳ 明朝"/>
                <w:color w:val="000000" w:themeColor="text1"/>
              </w:rPr>
              <w:t>50</w:t>
            </w:r>
            <w:r w:rsidRPr="00AC69AA">
              <w:rPr>
                <w:rFonts w:ascii="ＭＳ 明朝" w:hAnsi="ＭＳ 明朝" w:hint="eastAsia"/>
                <w:color w:val="000000" w:themeColor="text1"/>
              </w:rPr>
              <w:t>を乗じて得た数を超える場</w:t>
            </w:r>
          </w:p>
          <w:p w:rsidR="005A6E75" w:rsidRPr="00AC69AA" w:rsidRDefault="005A6E75" w:rsidP="005A6E75">
            <w:pPr>
              <w:kinsoku w:val="0"/>
              <w:autoSpaceDE w:val="0"/>
              <w:autoSpaceDN w:val="0"/>
              <w:adjustRightInd w:val="0"/>
              <w:snapToGrid w:val="0"/>
              <w:ind w:firstLineChars="400" w:firstLine="840"/>
              <w:rPr>
                <w:rFonts w:ascii="ＭＳ 明朝" w:hAnsi="ＭＳ 明朝"/>
                <w:color w:val="000000" w:themeColor="text1"/>
              </w:rPr>
            </w:pPr>
            <w:r w:rsidRPr="00AC69AA">
              <w:rPr>
                <w:rFonts w:ascii="ＭＳ 明朝" w:hAnsi="ＭＳ 明朝" w:hint="eastAsia"/>
                <w:color w:val="000000" w:themeColor="text1"/>
              </w:rPr>
              <w:t>合</w:t>
            </w:r>
          </w:p>
          <w:p w:rsidR="005A6E75" w:rsidRPr="00AC69AA" w:rsidRDefault="005A6E75" w:rsidP="005A6E75">
            <w:pPr>
              <w:kinsoku w:val="0"/>
              <w:autoSpaceDE w:val="0"/>
              <w:autoSpaceDN w:val="0"/>
              <w:adjustRightInd w:val="0"/>
              <w:snapToGrid w:val="0"/>
              <w:ind w:firstLineChars="200" w:firstLine="420"/>
              <w:rPr>
                <w:rFonts w:ascii="ＭＳ 明朝" w:hAnsi="ＭＳ 明朝"/>
                <w:color w:val="000000" w:themeColor="text1"/>
              </w:rPr>
            </w:pPr>
            <w:r w:rsidRPr="00AC69AA">
              <w:rPr>
                <w:rFonts w:ascii="ＭＳ 明朝" w:hAnsi="ＭＳ 明朝" w:hint="eastAsia"/>
                <w:color w:val="000000" w:themeColor="text1"/>
              </w:rPr>
              <w:t>(二)利用定員が5</w:t>
            </w:r>
            <w:r w:rsidRPr="00AC69AA">
              <w:rPr>
                <w:rFonts w:ascii="ＭＳ 明朝" w:hAnsi="ＭＳ 明朝"/>
                <w:color w:val="000000" w:themeColor="text1"/>
              </w:rPr>
              <w:t>1</w:t>
            </w:r>
            <w:r w:rsidRPr="00AC69AA">
              <w:rPr>
                <w:rFonts w:ascii="ＭＳ 明朝" w:hAnsi="ＭＳ 明朝" w:hint="eastAsia"/>
                <w:color w:val="000000" w:themeColor="text1"/>
              </w:rPr>
              <w:t xml:space="preserve">人以上の指定生活介護事業所等　</w:t>
            </w:r>
          </w:p>
          <w:p w:rsidR="005A6E75" w:rsidRPr="00AC69AA" w:rsidRDefault="005A6E75" w:rsidP="005A6E75">
            <w:pPr>
              <w:kinsoku w:val="0"/>
              <w:autoSpaceDE w:val="0"/>
              <w:autoSpaceDN w:val="0"/>
              <w:adjustRightInd w:val="0"/>
              <w:snapToGrid w:val="0"/>
              <w:ind w:leftChars="400" w:left="840"/>
              <w:rPr>
                <w:rFonts w:ascii="ＭＳ 明朝" w:hAnsi="ＭＳ 明朝"/>
                <w:color w:val="000000" w:themeColor="text1"/>
              </w:rPr>
            </w:pPr>
            <w:r w:rsidRPr="00AC69AA">
              <w:rPr>
                <w:rFonts w:ascii="ＭＳ 明朝" w:hAnsi="ＭＳ 明朝" w:hint="eastAsia"/>
                <w:color w:val="000000" w:themeColor="text1"/>
              </w:rPr>
              <w:t>利用定員の数に当該利用定員の数から5</w:t>
            </w:r>
            <w:r w:rsidRPr="00AC69AA">
              <w:rPr>
                <w:rFonts w:ascii="ＭＳ 明朝" w:hAnsi="ＭＳ 明朝"/>
                <w:color w:val="000000" w:themeColor="text1"/>
              </w:rPr>
              <w:t>0</w:t>
            </w:r>
            <w:r w:rsidRPr="00AC69AA">
              <w:rPr>
                <w:rFonts w:ascii="ＭＳ 明朝" w:hAnsi="ＭＳ 明朝" w:hint="eastAsia"/>
                <w:color w:val="000000" w:themeColor="text1"/>
              </w:rPr>
              <w:t>を控除した数に1</w:t>
            </w:r>
            <w:r w:rsidRPr="00AC69AA">
              <w:rPr>
                <w:rFonts w:ascii="ＭＳ 明朝" w:hAnsi="ＭＳ 明朝"/>
                <w:color w:val="000000" w:themeColor="text1"/>
              </w:rPr>
              <w:t>00</w:t>
            </w:r>
            <w:r w:rsidRPr="00AC69AA">
              <w:rPr>
                <w:rFonts w:ascii="ＭＳ 明朝" w:hAnsi="ＭＳ 明朝" w:hint="eastAsia"/>
                <w:color w:val="000000" w:themeColor="text1"/>
              </w:rPr>
              <w:t>分の2</w:t>
            </w:r>
            <w:r w:rsidRPr="00AC69AA">
              <w:rPr>
                <w:rFonts w:ascii="ＭＳ 明朝" w:hAnsi="ＭＳ 明朝"/>
                <w:color w:val="000000" w:themeColor="text1"/>
              </w:rPr>
              <w:t>5</w:t>
            </w:r>
            <w:r w:rsidRPr="00AC69AA">
              <w:rPr>
                <w:rFonts w:ascii="ＭＳ 明朝" w:hAnsi="ＭＳ 明朝" w:hint="eastAsia"/>
                <w:color w:val="000000" w:themeColor="text1"/>
              </w:rPr>
              <w:t>を乗じて得た数に2</w:t>
            </w:r>
            <w:r w:rsidRPr="00AC69AA">
              <w:rPr>
                <w:rFonts w:ascii="ＭＳ 明朝" w:hAnsi="ＭＳ 明朝"/>
                <w:color w:val="000000" w:themeColor="text1"/>
              </w:rPr>
              <w:t>5</w:t>
            </w:r>
            <w:r w:rsidRPr="00AC69AA">
              <w:rPr>
                <w:rFonts w:ascii="ＭＳ 明朝" w:hAnsi="ＭＳ 明朝" w:hint="eastAsia"/>
                <w:color w:val="000000" w:themeColor="text1"/>
              </w:rPr>
              <w:t>を加えた数を加えて得た数を超える場合</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 xml:space="preserve">　厚生労働大臣が定める所定単位数に乗じる割合</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 xml:space="preserve">　　1</w:t>
            </w:r>
            <w:r w:rsidRPr="00AC69AA">
              <w:rPr>
                <w:rFonts w:ascii="ＭＳ 明朝" w:hAnsi="ＭＳ 明朝"/>
                <w:color w:val="000000" w:themeColor="text1"/>
              </w:rPr>
              <w:t>00</w:t>
            </w:r>
            <w:r w:rsidRPr="00AC69AA">
              <w:rPr>
                <w:rFonts w:ascii="ＭＳ 明朝" w:hAnsi="ＭＳ 明朝" w:hint="eastAsia"/>
                <w:color w:val="000000" w:themeColor="text1"/>
              </w:rPr>
              <w:t>分の7</w:t>
            </w:r>
            <w:r w:rsidRPr="00AC69AA">
              <w:rPr>
                <w:rFonts w:ascii="ＭＳ 明朝" w:hAnsi="ＭＳ 明朝"/>
                <w:color w:val="000000" w:themeColor="text1"/>
              </w:rPr>
              <w:t>0</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別表第6の1</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の注5</w:t>
            </w: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別表第6の1</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の注5(1)</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平18厚告550</w:t>
            </w:r>
          </w:p>
          <w:p w:rsidR="005A6E75" w:rsidRPr="00AC69AA" w:rsidRDefault="005A6E75" w:rsidP="005A6E75">
            <w:pPr>
              <w:rPr>
                <w:rFonts w:ascii="ＭＳ 明朝" w:hAnsi="ＭＳ 明朝"/>
                <w:color w:val="000000" w:themeColor="text1"/>
              </w:rPr>
            </w:pPr>
            <w:r w:rsidRPr="00AC69AA">
              <w:rPr>
                <w:rFonts w:ascii="ＭＳ 明朝" w:hAnsi="ＭＳ 明朝"/>
                <w:color w:val="000000" w:themeColor="text1"/>
              </w:rPr>
              <w:t>の二のイ、ロ</w:t>
            </w: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適宜必要と認める報酬関係資料</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定員超過減算</w:t>
            </w: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人員欠如減算</w:t>
            </w: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別添の留意事項通知通則参照</w:t>
            </w: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利用者数の確認状況</w:t>
            </w: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該当の場合減算請求</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959845962"/>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有</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324942645"/>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無</w:t>
            </w:r>
          </w:p>
          <w:p w:rsidR="005A6E75" w:rsidRPr="00AC69AA" w:rsidRDefault="005A6E75" w:rsidP="005A6E75">
            <w:pPr>
              <w:rPr>
                <w:rFonts w:ascii="ＭＳ 明朝" w:hAnsi="ＭＳ 明朝"/>
                <w:color w:val="000000" w:themeColor="text1"/>
              </w:rPr>
            </w:pP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352486581"/>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573593842"/>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517356820"/>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ind w:left="646" w:hanging="216"/>
              <w:rPr>
                <w:rFonts w:ascii="ＭＳ 明朝" w:hAnsi="ＭＳ 明朝"/>
                <w:color w:val="000000" w:themeColor="text1"/>
                <w:spacing w:val="8"/>
              </w:rPr>
            </w:pPr>
            <w:r w:rsidRPr="00AC69AA">
              <w:rPr>
                <w:rFonts w:ascii="ＭＳ 明朝" w:hAnsi="ＭＳ 明朝"/>
                <w:color w:val="000000" w:themeColor="text1"/>
              </w:rPr>
              <w:t>②　平成18年厚生労働省告示第523号別表第6の1の注7に規定する指定生活介護等の提供に当たって、生活介護計画等（生活介護計画、特定基準該当障害福祉サービス計画又は施設障害福祉サービス計画）が作成されていない場合　　次に掲げる場合に応じ、それぞれ次に掲げる割合</w:t>
            </w:r>
          </w:p>
          <w:p w:rsidR="005A6E75" w:rsidRPr="00AC69AA" w:rsidRDefault="005A6E75" w:rsidP="005A6E75">
            <w:pPr>
              <w:ind w:leftChars="400" w:left="1050" w:hangingChars="100" w:hanging="210"/>
              <w:rPr>
                <w:rFonts w:ascii="ＭＳ 明朝" w:hAnsi="ＭＳ 明朝"/>
                <w:color w:val="000000" w:themeColor="text1"/>
              </w:rPr>
            </w:pPr>
            <w:r w:rsidRPr="00AC69AA">
              <w:rPr>
                <w:rFonts w:ascii="ＭＳ 明朝" w:hAnsi="ＭＳ 明朝"/>
                <w:color w:val="000000" w:themeColor="text1"/>
              </w:rPr>
              <w:t>ア　作成されていない期間が３月未満の場合　100分の70</w:t>
            </w:r>
          </w:p>
          <w:p w:rsidR="005A6E75" w:rsidRPr="00AC69AA" w:rsidRDefault="005A6E75" w:rsidP="005A6E75">
            <w:pPr>
              <w:ind w:leftChars="400" w:left="1050" w:hangingChars="100" w:hanging="210"/>
              <w:rPr>
                <w:rFonts w:ascii="ＭＳ 明朝" w:hAnsi="ＭＳ 明朝"/>
                <w:color w:val="000000" w:themeColor="text1"/>
                <w:spacing w:val="8"/>
              </w:rPr>
            </w:pPr>
            <w:r w:rsidRPr="00AC69AA">
              <w:rPr>
                <w:rFonts w:ascii="ＭＳ 明朝" w:hAnsi="ＭＳ 明朝"/>
                <w:color w:val="000000" w:themeColor="text1"/>
              </w:rPr>
              <w:lastRenderedPageBreak/>
              <w:t>イ　作成されていない期間が３月以上の場合　100分の50</w:t>
            </w: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別表第6の1</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の注5(2)</w:t>
            </w:r>
          </w:p>
          <w:p w:rsidR="005A6E75" w:rsidRPr="00AC69AA" w:rsidRDefault="005A6E75" w:rsidP="005A6E75">
            <w:pPr>
              <w:rPr>
                <w:rFonts w:ascii="ＭＳ 明朝" w:hAnsi="ＭＳ 明朝"/>
                <w:color w:val="000000" w:themeColor="text1"/>
              </w:rPr>
            </w:pP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適宜必要と認める報酬関係資料</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個別支援計画未作成減算</w:t>
            </w: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別添の留意事項通知通則参照</w:t>
            </w: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793141592"/>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211582576"/>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654459557"/>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ind w:leftChars="200" w:left="630" w:hangingChars="100" w:hanging="210"/>
              <w:rPr>
                <w:rFonts w:ascii="ＭＳ 明朝" w:hAnsi="ＭＳ 明朝"/>
                <w:color w:val="000000" w:themeColor="text1"/>
              </w:rPr>
            </w:pPr>
            <w:r w:rsidRPr="00AC69AA">
              <w:rPr>
                <w:rFonts w:ascii="ＭＳ 明朝" w:hAnsi="ＭＳ 明朝"/>
                <w:color w:val="000000" w:themeColor="text1"/>
              </w:rPr>
              <w:t>③　前3月における指定生活介護事業所又は共生型生活介護事業所の利用者のうち、当該指定生活介護事業所又は共生型生活介護事業所の平均利用時間（前3月において当該利用者が当該指定生活介護事業所又は共生型生活介護事業所の利用した時間の合計時間を当該利用者が当該指定生活介護事業所又は共生型生活介護事業所を利用した日数で除して得た時間をいう。）が5時間未満の利用者の占める割合が100分の50以上である場合　　100分の70</w:t>
            </w: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◎留意事項通知第２の２の（６）</w:t>
            </w:r>
          </w:p>
          <w:p w:rsidR="005A6E75" w:rsidRPr="00AC69AA" w:rsidRDefault="005A6E75" w:rsidP="005A6E75">
            <w:pPr>
              <w:rPr>
                <w:rFonts w:ascii="ＭＳ 明朝" w:hAnsi="ＭＳ 明朝"/>
                <w:color w:val="000000" w:themeColor="text1"/>
                <w:spacing w:val="8"/>
              </w:rPr>
            </w:pPr>
            <w:r w:rsidRPr="00AC69AA">
              <w:rPr>
                <w:rFonts w:ascii="ＭＳ 明朝" w:hAnsi="ＭＳ 明朝" w:hint="eastAsia"/>
                <w:color w:val="000000" w:themeColor="text1"/>
                <w:spacing w:val="8"/>
              </w:rPr>
              <w:t>②　生活介護サービス費について</w:t>
            </w:r>
          </w:p>
          <w:p w:rsidR="005A6E75" w:rsidRPr="00AC69AA" w:rsidRDefault="005A6E75" w:rsidP="005A6E75">
            <w:pPr>
              <w:ind w:leftChars="100" w:left="436" w:hangingChars="100" w:hanging="226"/>
              <w:rPr>
                <w:rFonts w:ascii="ＭＳ 明朝" w:hAnsi="ＭＳ 明朝"/>
                <w:color w:val="000000" w:themeColor="text1"/>
                <w:spacing w:val="8"/>
              </w:rPr>
            </w:pPr>
            <w:r w:rsidRPr="00AC69AA">
              <w:rPr>
                <w:rFonts w:ascii="ＭＳ 明朝" w:hAnsi="ＭＳ 明朝" w:hint="eastAsia"/>
                <w:color w:val="000000" w:themeColor="text1"/>
                <w:spacing w:val="8"/>
              </w:rPr>
              <w:t>(四)利用時間が５時間未満の利用者等の割合が、事業所の利用者全体の100分の50以上に該当する場合の所定単位数の算定について利用時間が５時間未満の利用者等の割合が、事業所の利用者全体の100分の50以上に該当する場合の減算については、以下のとおり取り扱うこととする。</w:t>
            </w:r>
          </w:p>
          <w:p w:rsidR="005A6E75" w:rsidRPr="00AC69AA" w:rsidRDefault="005A6E75" w:rsidP="005A6E75">
            <w:pPr>
              <w:ind w:leftChars="200" w:left="646" w:hangingChars="100" w:hanging="226"/>
              <w:rPr>
                <w:rFonts w:ascii="ＭＳ 明朝" w:hAnsi="ＭＳ 明朝"/>
                <w:color w:val="000000" w:themeColor="text1"/>
                <w:spacing w:val="8"/>
              </w:rPr>
            </w:pPr>
            <w:r w:rsidRPr="00AC69AA">
              <w:rPr>
                <w:rFonts w:ascii="ＭＳ 明朝" w:hAnsi="ＭＳ 明朝" w:hint="eastAsia"/>
                <w:color w:val="000000" w:themeColor="text1"/>
                <w:spacing w:val="8"/>
              </w:rPr>
              <w:t>ア　ここでいう「利用時間」には、送迎のみを実施する時間は含まれないものであること。</w:t>
            </w:r>
          </w:p>
          <w:p w:rsidR="005A6E75" w:rsidRPr="00AC69AA" w:rsidRDefault="005A6E75" w:rsidP="005A6E75">
            <w:pPr>
              <w:ind w:leftChars="200" w:left="646" w:hangingChars="100" w:hanging="226"/>
              <w:rPr>
                <w:rFonts w:ascii="ＭＳ 明朝" w:hAnsi="ＭＳ 明朝"/>
                <w:color w:val="000000" w:themeColor="text1"/>
                <w:spacing w:val="8"/>
              </w:rPr>
            </w:pPr>
            <w:r w:rsidRPr="00AC69AA">
              <w:rPr>
                <w:rFonts w:ascii="ＭＳ 明朝" w:hAnsi="ＭＳ 明朝" w:hint="eastAsia"/>
                <w:color w:val="000000" w:themeColor="text1"/>
                <w:spacing w:val="8"/>
              </w:rPr>
              <w:t>イ　送迎に長時間を要する利用者については、利用時間が５時間未満の利用者の割合の算定から除く。なお、利用時間が５時間未満の利用者の割合の算定に当たっては、やむを得ない事情により５時間未満の利用となった利用者を除く。</w:t>
            </w:r>
          </w:p>
          <w:p w:rsidR="005A6E75" w:rsidRPr="00AC69AA" w:rsidRDefault="005A6E75" w:rsidP="005A6E75">
            <w:pPr>
              <w:ind w:leftChars="200" w:left="646" w:hangingChars="100" w:hanging="226"/>
              <w:rPr>
                <w:rFonts w:ascii="ＭＳ 明朝" w:hAnsi="ＭＳ 明朝"/>
                <w:color w:val="000000" w:themeColor="text1"/>
                <w:spacing w:val="8"/>
              </w:rPr>
            </w:pPr>
            <w:r w:rsidRPr="00AC69AA">
              <w:rPr>
                <w:rFonts w:ascii="ＭＳ 明朝" w:hAnsi="ＭＳ 明朝" w:hint="eastAsia"/>
                <w:color w:val="000000" w:themeColor="text1"/>
                <w:spacing w:val="8"/>
              </w:rPr>
              <w:t>ウ　算定される単位数は、所定単位数の100分の70とする。なお、当該所定単位数は、各種加算がなされる前の単位数とし、各種加算を含めた単位数の合計数ではないことに留意すること。</w:t>
            </w: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別表第6の1</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の注5(3)</w:t>
            </w:r>
          </w:p>
          <w:p w:rsidR="005A6E75" w:rsidRPr="00AC69AA" w:rsidRDefault="005A6E75" w:rsidP="005A6E75">
            <w:pPr>
              <w:rPr>
                <w:rFonts w:ascii="ＭＳ 明朝" w:hAnsi="ＭＳ 明朝"/>
                <w:color w:val="000000" w:themeColor="text1"/>
              </w:rPr>
            </w:pP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適宜必要と認める報酬関係資料</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利用時間が５時間未満の利用者の割合が1</w:t>
            </w:r>
            <w:r w:rsidRPr="00AC69AA">
              <w:rPr>
                <w:rFonts w:ascii="ＭＳ 明朝" w:hAnsi="ＭＳ 明朝"/>
                <w:color w:val="000000" w:themeColor="text1"/>
              </w:rPr>
              <w:t>00</w:t>
            </w:r>
            <w:r w:rsidRPr="00AC69AA">
              <w:rPr>
                <w:rFonts w:ascii="ＭＳ 明朝" w:hAnsi="ＭＳ 明朝" w:hint="eastAsia"/>
                <w:color w:val="000000" w:themeColor="text1"/>
              </w:rPr>
              <w:t>分の5</w:t>
            </w:r>
            <w:r w:rsidRPr="00AC69AA">
              <w:rPr>
                <w:rFonts w:ascii="ＭＳ 明朝" w:hAnsi="ＭＳ 明朝"/>
                <w:color w:val="000000" w:themeColor="text1"/>
              </w:rPr>
              <w:t>0</w:t>
            </w:r>
            <w:r w:rsidRPr="00AC69AA">
              <w:rPr>
                <w:rFonts w:ascii="ＭＳ 明朝" w:hAnsi="ＭＳ 明朝" w:hint="eastAsia"/>
                <w:color w:val="000000" w:themeColor="text1"/>
              </w:rPr>
              <w:t>以上になる場合の減算</w:t>
            </w: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185205339"/>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2142302235"/>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340934090"/>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ind w:left="420" w:hangingChars="200" w:hanging="420"/>
              <w:rPr>
                <w:rFonts w:ascii="ＭＳ 明朝" w:hAnsi="ＭＳ 明朝"/>
                <w:color w:val="000000" w:themeColor="text1"/>
                <w:spacing w:val="8"/>
              </w:rPr>
            </w:pPr>
            <w:r w:rsidRPr="00AC69AA">
              <w:rPr>
                <w:rFonts w:ascii="ＭＳ 明朝" w:hAnsi="ＭＳ 明朝"/>
                <w:color w:val="000000" w:themeColor="text1"/>
              </w:rPr>
              <w:t>（６）生活介護サービス費、共生型生活介護サービス費及び基準該当生活介護サービス費については、運営規程に定める営業時間が、平成18年厚生労働省告示第550号「厚生労働大臣が定める利用者の数の基準、従業者の員数の基準及び営業時間の時間数並びに所定単位数に乗じる割合」の二のハの表の上欄に掲げる基準に該当する場合には、所定単位数に同表の下欄に掲げる割合を乗じて得た数を算定しているか。</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◎厚生労働大臣が定める利用者の数の基準、従業者の員数の基準及び営業時間の時間数並びに所定単位数に乗じる割合（平成18年厚生労働省告示第550号）第２号ハ</w:t>
            </w: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Chars="100" w:left="210"/>
              <w:rPr>
                <w:rFonts w:ascii="ＭＳ 明朝" w:hAnsi="ＭＳ 明朝"/>
                <w:color w:val="000000" w:themeColor="text1"/>
              </w:rPr>
            </w:pPr>
            <w:r w:rsidRPr="00AC69AA">
              <w:rPr>
                <w:rFonts w:ascii="ＭＳ 明朝" w:hAnsi="ＭＳ 明朝" w:hint="eastAsia"/>
                <w:color w:val="000000" w:themeColor="text1"/>
              </w:rPr>
              <w:t>・厚生労働大臣が定める営業時間の時間数の基準</w:t>
            </w: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 xml:space="preserve">　　　指定障害福祉サービス基準第8</w:t>
            </w:r>
            <w:r w:rsidRPr="00AC69AA">
              <w:rPr>
                <w:rFonts w:ascii="ＭＳ 明朝" w:hAnsi="ＭＳ 明朝"/>
                <w:color w:val="000000" w:themeColor="text1"/>
              </w:rPr>
              <w:t>9</w:t>
            </w:r>
            <w:r w:rsidRPr="00AC69AA">
              <w:rPr>
                <w:rFonts w:ascii="ＭＳ 明朝" w:hAnsi="ＭＳ 明朝" w:hint="eastAsia"/>
                <w:color w:val="000000" w:themeColor="text1"/>
              </w:rPr>
              <w:t>条(指定障害福祉サービス基準第9</w:t>
            </w:r>
            <w:r w:rsidRPr="00AC69AA">
              <w:rPr>
                <w:rFonts w:ascii="ＭＳ 明朝" w:hAnsi="ＭＳ 明朝"/>
                <w:color w:val="000000" w:themeColor="text1"/>
              </w:rPr>
              <w:t>3</w:t>
            </w:r>
            <w:r w:rsidRPr="00AC69AA">
              <w:rPr>
                <w:rFonts w:ascii="ＭＳ 明朝" w:hAnsi="ＭＳ 明朝" w:hint="eastAsia"/>
                <w:color w:val="000000" w:themeColor="text1"/>
              </w:rPr>
              <w:t>条の5において準用する場合を含む。)に規定する運営規程に定められている営業時間(以下この表において「営業時間」という。)が4時間以上6時間未満であること。</w:t>
            </w: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 xml:space="preserve">　　厚生労働大臣が定める所定単位数に乗じる割合</w:t>
            </w: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 xml:space="preserve">　　　1</w:t>
            </w:r>
            <w:r w:rsidRPr="00AC69AA">
              <w:rPr>
                <w:rFonts w:ascii="ＭＳ 明朝" w:hAnsi="ＭＳ 明朝"/>
                <w:color w:val="000000" w:themeColor="text1"/>
              </w:rPr>
              <w:t>00</w:t>
            </w:r>
            <w:r w:rsidRPr="00AC69AA">
              <w:rPr>
                <w:rFonts w:ascii="ＭＳ 明朝" w:hAnsi="ＭＳ 明朝" w:hint="eastAsia"/>
                <w:color w:val="000000" w:themeColor="text1"/>
              </w:rPr>
              <w:t>分の7</w:t>
            </w:r>
            <w:r w:rsidRPr="00AC69AA">
              <w:rPr>
                <w:rFonts w:ascii="ＭＳ 明朝" w:hAnsi="ＭＳ 明朝"/>
                <w:color w:val="000000" w:themeColor="text1"/>
              </w:rPr>
              <w:t>0</w:t>
            </w: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 xml:space="preserve">　・厚生労働大臣が定める営業時間の時間数の基準</w:t>
            </w: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 xml:space="preserve">　　　営業時間が4時間未満であること。</w:t>
            </w: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 xml:space="preserve">　　厚生労働大臣が定める所定単位数に乗じる割合</w:t>
            </w: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 xml:space="preserve">　　　1</w:t>
            </w:r>
            <w:r w:rsidRPr="00AC69AA">
              <w:rPr>
                <w:rFonts w:ascii="ＭＳ 明朝" w:hAnsi="ＭＳ 明朝"/>
                <w:color w:val="000000" w:themeColor="text1"/>
              </w:rPr>
              <w:t>00</w:t>
            </w:r>
            <w:r w:rsidRPr="00AC69AA">
              <w:rPr>
                <w:rFonts w:ascii="ＭＳ 明朝" w:hAnsi="ＭＳ 明朝" w:hint="eastAsia"/>
                <w:color w:val="000000" w:themeColor="text1"/>
              </w:rPr>
              <w:t>分の5</w:t>
            </w:r>
            <w:r w:rsidRPr="00AC69AA">
              <w:rPr>
                <w:rFonts w:ascii="ＭＳ 明朝" w:hAnsi="ＭＳ 明朝"/>
                <w:color w:val="000000" w:themeColor="text1"/>
              </w:rPr>
              <w:t>0</w:t>
            </w: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◎留意事項通知第２の２の（６）</w:t>
            </w:r>
          </w:p>
          <w:p w:rsidR="005A6E75" w:rsidRPr="00AC69AA" w:rsidRDefault="005A6E75" w:rsidP="005A6E75">
            <w:pPr>
              <w:rPr>
                <w:rFonts w:ascii="ＭＳ 明朝" w:hAnsi="ＭＳ 明朝"/>
                <w:color w:val="000000" w:themeColor="text1"/>
                <w:spacing w:val="8"/>
              </w:rPr>
            </w:pPr>
            <w:r w:rsidRPr="00AC69AA">
              <w:rPr>
                <w:rFonts w:ascii="ＭＳ 明朝" w:hAnsi="ＭＳ 明朝" w:hint="eastAsia"/>
                <w:color w:val="000000" w:themeColor="text1"/>
                <w:spacing w:val="8"/>
              </w:rPr>
              <w:t>②　生活介護サービス費について</w:t>
            </w:r>
          </w:p>
          <w:p w:rsidR="005A6E75" w:rsidRPr="00AC69AA" w:rsidRDefault="005A6E75" w:rsidP="005A6E75">
            <w:pPr>
              <w:kinsoku w:val="0"/>
              <w:autoSpaceDE w:val="0"/>
              <w:autoSpaceDN w:val="0"/>
              <w:adjustRightInd w:val="0"/>
              <w:snapToGrid w:val="0"/>
              <w:ind w:leftChars="50" w:left="420" w:hangingChars="150" w:hanging="315"/>
              <w:rPr>
                <w:rFonts w:ascii="ＭＳ 明朝" w:hAnsi="ＭＳ 明朝"/>
                <w:color w:val="000000" w:themeColor="text1"/>
              </w:rPr>
            </w:pPr>
            <w:r w:rsidRPr="00AC69AA">
              <w:rPr>
                <w:rFonts w:ascii="ＭＳ 明朝" w:hAnsi="ＭＳ 明朝" w:hint="eastAsia"/>
                <w:color w:val="000000" w:themeColor="text1"/>
              </w:rPr>
              <w:t>(三)営業時間が６時間未満に該当する場合の所定単位数の算定について</w:t>
            </w:r>
          </w:p>
          <w:p w:rsidR="005A6E75" w:rsidRPr="00AC69AA" w:rsidRDefault="005A6E75" w:rsidP="005A6E75">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運営規程に定める営業時間が６時間未満である場合は、減</w:t>
            </w:r>
            <w:r w:rsidRPr="00AC69AA">
              <w:rPr>
                <w:rFonts w:ascii="ＭＳ 明朝" w:hAnsi="ＭＳ 明朝" w:hint="eastAsia"/>
                <w:color w:val="000000" w:themeColor="text1"/>
              </w:rPr>
              <w:lastRenderedPageBreak/>
              <w:t>算することとしているところであるが、以下のとおり取り扱うこととする。</w:t>
            </w:r>
          </w:p>
          <w:p w:rsidR="005A6E75" w:rsidRPr="00AC69AA" w:rsidRDefault="005A6E75" w:rsidP="005A6E75">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ア　ここでいう「営業時間」には、送迎のみを実施する時間は含まれないものであること。</w:t>
            </w:r>
          </w:p>
          <w:p w:rsidR="005A6E75" w:rsidRPr="00AC69AA" w:rsidRDefault="005A6E75" w:rsidP="005A6E75">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イ　個々の利用者の実利用時間は問わないものであり、例えば、６時間以上開所しているが、利用者の事情等によりサービス提供時間が６時間未満となった場合は、減算の対象とならないこと。また、５時間開所しているが、利用者の事情等によりサービス提供時間が４時間未満となった場合は、４時間以上６時間未満の場合の割合を乗ずること。</w:t>
            </w:r>
          </w:p>
          <w:p w:rsidR="005A6E75" w:rsidRPr="00AC69AA" w:rsidRDefault="005A6E75" w:rsidP="005A6E75">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ウ　算定される単位数は、４時間未満の場合は所定単位数の100分の50とし、４時間以上６時間未満の場合は所定単位数の100分の70とする。なお、当該所定単位数は、各種加算がなされる前の単位数とし、各種加算を含めた単位数の合計数ではないことに留意すること。</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◎留意事項通知第２の２の（６）</w:t>
            </w:r>
          </w:p>
          <w:p w:rsidR="005A6E75" w:rsidRPr="00AC69AA" w:rsidRDefault="005A6E75" w:rsidP="005A6E75">
            <w:pPr>
              <w:rPr>
                <w:rFonts w:ascii="ＭＳ 明朝" w:hAnsi="ＭＳ 明朝"/>
                <w:color w:val="000000" w:themeColor="text1"/>
                <w:spacing w:val="8"/>
              </w:rPr>
            </w:pPr>
            <w:r w:rsidRPr="00AC69AA">
              <w:rPr>
                <w:rFonts w:ascii="ＭＳ 明朝" w:hAnsi="ＭＳ 明朝" w:hint="eastAsia"/>
                <w:color w:val="000000" w:themeColor="text1"/>
                <w:spacing w:val="8"/>
              </w:rPr>
              <w:t>②　生活介護サービス費について</w:t>
            </w:r>
          </w:p>
          <w:p w:rsidR="005A6E75" w:rsidRPr="00AC69AA" w:rsidRDefault="005A6E75" w:rsidP="005A6E7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(五)　(三)及び(四)の双方の減算事由に該当する場合の取扱いについて</w:t>
            </w:r>
          </w:p>
          <w:p w:rsidR="005A6E75" w:rsidRPr="00AC69AA" w:rsidRDefault="005A6E75" w:rsidP="005A6E75">
            <w:pPr>
              <w:kinsoku w:val="0"/>
              <w:autoSpaceDE w:val="0"/>
              <w:autoSpaceDN w:val="0"/>
              <w:adjustRightInd w:val="0"/>
              <w:snapToGrid w:val="0"/>
              <w:ind w:leftChars="200" w:left="420" w:firstLineChars="200" w:firstLine="420"/>
              <w:rPr>
                <w:rFonts w:ascii="ＭＳ 明朝" w:hAnsi="ＭＳ 明朝"/>
                <w:color w:val="000000" w:themeColor="text1"/>
              </w:rPr>
            </w:pPr>
            <w:r w:rsidRPr="00AC69AA">
              <w:rPr>
                <w:rFonts w:ascii="ＭＳ 明朝" w:hAnsi="ＭＳ 明朝" w:hint="eastAsia"/>
                <w:color w:val="000000" w:themeColor="text1"/>
              </w:rPr>
              <w:t>(三)及び(四)の双方の減算事由に該当する場合の報酬の算定については、減算となる単位数が大きい方についてのみ減算する。減算となる単位数が同じ場合は、いずれか一方の事由のみに着目して、減算を行うこと。</w:t>
            </w: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別表第6の1</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の注6</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平18厚告550</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の二のハ</w:t>
            </w:r>
          </w:p>
          <w:p w:rsidR="005A6E75" w:rsidRPr="00AC69AA" w:rsidRDefault="005A6E75" w:rsidP="005A6E75">
            <w:pPr>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rPr>
            </w:pP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spacing w:val="8"/>
              </w:rPr>
              <w:t>適宜必要と認める報酬関係資料</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開所時間減算</w:t>
            </w: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営業時間</w:t>
            </w: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 xml:space="preserve">　時間</w:t>
            </w: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870760275"/>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2088914147"/>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129321432"/>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ind w:left="420" w:hangingChars="200" w:hanging="420"/>
              <w:rPr>
                <w:rFonts w:ascii="ＭＳ 明朝" w:hAnsi="ＭＳ 明朝"/>
                <w:color w:val="000000" w:themeColor="text1"/>
              </w:rPr>
            </w:pPr>
            <w:r w:rsidRPr="00AC69AA">
              <w:rPr>
                <w:rFonts w:ascii="ＭＳ 明朝" w:hAnsi="ＭＳ 明朝"/>
                <w:color w:val="000000" w:themeColor="text1"/>
              </w:rPr>
              <w:t>（７）一体的な運営が行われている利用定員が81人以上の指定生活介護事業所等（指定生活介護事業所、共生型生活介護事業所、特定基準該当障害福祉サービス事業所又は指定障害者支援施設等)において、指定生活介護、指定障害者支援施設が行う生活介護に係る指定障害福祉サービス若しくはのぞみの園が行う生活介護、共生型生活介護又は特定基準該当生活介護（指定生活介護等）を行った場合には、所定単位数の1000分の991に相当する単位数を算定しているか。</w:t>
            </w:r>
          </w:p>
          <w:p w:rsidR="005A6E75" w:rsidRPr="00AC69AA" w:rsidRDefault="005A6E75" w:rsidP="005A6E75">
            <w:pPr>
              <w:ind w:left="452" w:hangingChars="200" w:hanging="452"/>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◎留意事項通知第２の２の（６）</w:t>
            </w:r>
          </w:p>
          <w:p w:rsidR="005A6E75" w:rsidRPr="00AC69AA" w:rsidRDefault="005A6E75" w:rsidP="005A6E75">
            <w:pPr>
              <w:rPr>
                <w:rFonts w:ascii="ＭＳ 明朝" w:hAnsi="ＭＳ 明朝"/>
                <w:color w:val="000000" w:themeColor="text1"/>
                <w:spacing w:val="8"/>
              </w:rPr>
            </w:pPr>
            <w:r w:rsidRPr="00AC69AA">
              <w:rPr>
                <w:rFonts w:ascii="ＭＳ 明朝" w:hAnsi="ＭＳ 明朝" w:hint="eastAsia"/>
                <w:color w:val="000000" w:themeColor="text1"/>
                <w:spacing w:val="8"/>
              </w:rPr>
              <w:t>②　生活介護サービス費について</w:t>
            </w:r>
          </w:p>
          <w:p w:rsidR="005A6E75" w:rsidRPr="00AC69AA" w:rsidRDefault="005A6E75" w:rsidP="005A6E75">
            <w:pPr>
              <w:ind w:leftChars="100" w:left="662" w:hangingChars="200" w:hanging="452"/>
              <w:rPr>
                <w:rFonts w:ascii="ＭＳ 明朝" w:hAnsi="ＭＳ 明朝"/>
                <w:color w:val="000000" w:themeColor="text1"/>
                <w:spacing w:val="8"/>
              </w:rPr>
            </w:pPr>
            <w:r w:rsidRPr="00AC69AA">
              <w:rPr>
                <w:rFonts w:ascii="ＭＳ 明朝" w:hAnsi="ＭＳ 明朝" w:hint="eastAsia"/>
                <w:color w:val="000000" w:themeColor="text1"/>
                <w:spacing w:val="8"/>
              </w:rPr>
              <w:t>(六)　注７中「一体的な運営」とは、従業者の勤務体制が一体的で区分されていないものをいうものとする。すなわち、複数単位で運営されており、かつ、生活支援員等の勤務体制が当該単位ごとに明確に区分されている場合にあっては、当該単位ごとの定員が81人以上のものに限られるものであること。</w:t>
            </w: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別表第6の1</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の注7</w:t>
            </w:r>
          </w:p>
          <w:p w:rsidR="005A6E75" w:rsidRPr="00AC69AA" w:rsidRDefault="005A6E75" w:rsidP="005A6E75">
            <w:pPr>
              <w:rPr>
                <w:rFonts w:ascii="ＭＳ 明朝" w:hAnsi="ＭＳ 明朝"/>
                <w:color w:val="000000" w:themeColor="text1"/>
              </w:rPr>
            </w:pP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spacing w:val="8"/>
              </w:rPr>
              <w:t>適宜必要と認める報酬関係資料</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大規模事業所減算</w:t>
            </w: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606432947"/>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2002188641"/>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449738318"/>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ind w:left="420" w:hangingChars="200" w:hanging="420"/>
              <w:rPr>
                <w:rFonts w:ascii="ＭＳ 明朝" w:hAnsi="ＭＳ 明朝"/>
                <w:color w:val="000000" w:themeColor="text1"/>
                <w:spacing w:val="8"/>
              </w:rPr>
            </w:pPr>
            <w:r w:rsidRPr="00AC69AA">
              <w:rPr>
                <w:rFonts w:ascii="ＭＳ 明朝" w:hAnsi="ＭＳ 明朝"/>
                <w:color w:val="000000" w:themeColor="text1"/>
              </w:rPr>
              <w:t>（８）生活介護サービス費の算定に当たって、医師が配置されてない場合は、1日につき12単位を減算しているか。</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◎留意事項通知第２の２の（６）</w:t>
            </w:r>
          </w:p>
          <w:p w:rsidR="005A6E75" w:rsidRPr="00AC69AA" w:rsidRDefault="005A6E75" w:rsidP="005A6E75">
            <w:pPr>
              <w:rPr>
                <w:rFonts w:ascii="ＭＳ 明朝" w:hAnsi="ＭＳ 明朝"/>
                <w:color w:val="000000" w:themeColor="text1"/>
                <w:spacing w:val="8"/>
              </w:rPr>
            </w:pPr>
            <w:r w:rsidRPr="00AC69AA">
              <w:rPr>
                <w:rFonts w:ascii="ＭＳ 明朝" w:hAnsi="ＭＳ 明朝" w:hint="eastAsia"/>
                <w:color w:val="000000" w:themeColor="text1"/>
                <w:spacing w:val="8"/>
              </w:rPr>
              <w:t>②　生活介護サービス費について</w:t>
            </w:r>
          </w:p>
          <w:p w:rsidR="005A6E75" w:rsidRPr="00AC69AA" w:rsidRDefault="005A6E75" w:rsidP="005A6E75">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hint="eastAsia"/>
                <w:color w:val="000000" w:themeColor="text1"/>
              </w:rPr>
              <w:t>(七)医師が配置されていない場合の減算について</w:t>
            </w:r>
          </w:p>
          <w:p w:rsidR="005A6E75" w:rsidRPr="00AC69AA" w:rsidRDefault="005A6E75" w:rsidP="005A6E75">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指定生活介護事業所において看護師等による利用者の健康状態の把握や健康相談等が実施され、必要に応じて医療機関への通院等により対応することが可能な場合に限り、医師を配置しない取扱いとすることができることとし、その場合にあっては所定単位数を減算するものであること。</w:t>
            </w: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別表第6の1</w:t>
            </w:r>
          </w:p>
          <w:p w:rsidR="005A6E75" w:rsidRPr="00AC69AA" w:rsidRDefault="005A6E75" w:rsidP="005A6E75">
            <w:pPr>
              <w:rPr>
                <w:rFonts w:ascii="ＭＳ 明朝" w:hAnsi="ＭＳ 明朝"/>
                <w:color w:val="000000" w:themeColor="text1"/>
              </w:rPr>
            </w:pPr>
            <w:r w:rsidRPr="00AC69AA">
              <w:rPr>
                <w:rFonts w:ascii="ＭＳ 明朝" w:hAnsi="ＭＳ 明朝"/>
                <w:color w:val="000000" w:themeColor="text1"/>
              </w:rPr>
              <w:t>の注8</w:t>
            </w: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spacing w:val="8"/>
              </w:rPr>
              <w:t>適宜必要と認める報酬関係資料</w:t>
            </w: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587421604"/>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676273341"/>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02422771"/>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８－２）指定障害福祉サービス基準第93条、第93条の5及び第223条第1項において準用する指定障害福祉サービス基準第35条の2第2項若しくは第3項又は指定障害者支援施設基準第48条第2項若しくは第3項に規定する基準を満たしていない場合は、1日につき5単位を所定単位数から減算する。ただし、令和5年3月31日までの間は、指定障害福祉サービス基準第93条、第93条の5及び第223条第1項において準用する指定障害福祉サービス基準第35条の2第3項又は指定障害者支援施設基準第48条第3項に規定する基準を満たしていない場合であっても、減算しない。</w:t>
            </w: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平18厚告523</w:t>
            </w: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別表第6の1</w:t>
            </w: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の注8の2</w:t>
            </w:r>
          </w:p>
          <w:p w:rsidR="005A6E75" w:rsidRPr="00AC69AA" w:rsidRDefault="005A6E75" w:rsidP="005A6E75">
            <w:pPr>
              <w:rPr>
                <w:rFonts w:ascii="ＭＳ 明朝" w:hAnsi="ＭＳ 明朝"/>
                <w:color w:val="000000" w:themeColor="text1"/>
              </w:rPr>
            </w:pP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spacing w:val="8"/>
              </w:rPr>
              <w:t>適宜必要と認める報酬関係資料</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身体拘束廃止未実施減算</w:t>
            </w: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別添の留意事項通知通則参照</w:t>
            </w: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身体拘束事例ありの場合</w:t>
            </w: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◆記録</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928654994"/>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有</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032875898"/>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無</w:t>
            </w: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以下令和5年3月3</w:t>
            </w:r>
            <w:r w:rsidRPr="00AC69AA">
              <w:rPr>
                <w:rFonts w:ascii="ＭＳ 明朝" w:hAnsi="ＭＳ 明朝"/>
                <w:color w:val="000000" w:themeColor="text1"/>
              </w:rPr>
              <w:t>1</w:t>
            </w:r>
            <w:r w:rsidRPr="00AC69AA">
              <w:rPr>
                <w:rFonts w:ascii="ＭＳ 明朝" w:hAnsi="ＭＳ 明朝" w:hint="eastAsia"/>
                <w:color w:val="000000" w:themeColor="text1"/>
              </w:rPr>
              <w:t>日まで経過措置</w:t>
            </w: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◇少なくとも１年に１回の身体拘束適正化検討委員会の開催</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2123025134"/>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有</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2106263199"/>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無</w:t>
            </w: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◇指針の整備</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898468486"/>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有</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597100272"/>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無</w:t>
            </w: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◇年間１回以上の研修</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102072079"/>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有</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525147007"/>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無</w:t>
            </w: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37204587"/>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379158242"/>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493305277"/>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ind w:left="420" w:hangingChars="200" w:hanging="420"/>
              <w:rPr>
                <w:rFonts w:ascii="ＭＳ 明朝" w:hAnsi="ＭＳ 明朝"/>
                <w:color w:val="000000" w:themeColor="text1"/>
                <w:spacing w:val="8"/>
              </w:rPr>
            </w:pPr>
            <w:r w:rsidRPr="00AC69AA">
              <w:rPr>
                <w:rFonts w:ascii="ＭＳ 明朝" w:hAnsi="ＭＳ 明朝"/>
                <w:color w:val="000000" w:themeColor="text1"/>
              </w:rPr>
              <w:t>（８－３）共生型生活介護サービス費については、次の①及び②のいずれも満たすものとして都道府県知事に届け出た共生型生活介護事業所について、1日につき58単位を加算しているか。</w:t>
            </w:r>
          </w:p>
          <w:p w:rsidR="005A6E75" w:rsidRPr="00AC69AA" w:rsidRDefault="005A6E75" w:rsidP="005A6E75">
            <w:pPr>
              <w:ind w:leftChars="200" w:left="630" w:hangingChars="100" w:hanging="210"/>
              <w:rPr>
                <w:rFonts w:ascii="ＭＳ 明朝" w:hAnsi="ＭＳ 明朝"/>
                <w:color w:val="000000" w:themeColor="text1"/>
                <w:spacing w:val="8"/>
              </w:rPr>
            </w:pPr>
            <w:r w:rsidRPr="00AC69AA">
              <w:rPr>
                <w:rFonts w:ascii="ＭＳ 明朝" w:hAnsi="ＭＳ 明朝"/>
                <w:color w:val="000000" w:themeColor="text1"/>
              </w:rPr>
              <w:t>①　サービス管理責任者を1名以上配置していること。</w:t>
            </w:r>
          </w:p>
          <w:p w:rsidR="005A6E75" w:rsidRPr="00AC69AA" w:rsidRDefault="005A6E75" w:rsidP="005A6E75">
            <w:pPr>
              <w:ind w:leftChars="200" w:left="630" w:hangingChars="100" w:hanging="210"/>
              <w:rPr>
                <w:rFonts w:ascii="ＭＳ 明朝" w:hAnsi="ＭＳ 明朝"/>
                <w:color w:val="000000" w:themeColor="text1"/>
                <w:spacing w:val="8"/>
              </w:rPr>
            </w:pPr>
            <w:r w:rsidRPr="00AC69AA">
              <w:rPr>
                <w:rFonts w:ascii="ＭＳ 明朝" w:hAnsi="ＭＳ 明朝"/>
                <w:color w:val="000000" w:themeColor="text1"/>
              </w:rPr>
              <w:t>②　地域に貢献する活動を行っていること。</w:t>
            </w: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別表第6の1</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の注8の3</w:t>
            </w:r>
          </w:p>
          <w:p w:rsidR="005A6E75" w:rsidRPr="00AC69AA" w:rsidRDefault="005A6E75" w:rsidP="005A6E75">
            <w:pPr>
              <w:rPr>
                <w:rFonts w:ascii="ＭＳ 明朝" w:hAnsi="ＭＳ 明朝"/>
                <w:color w:val="000000" w:themeColor="text1"/>
              </w:rPr>
            </w:pP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spacing w:val="8"/>
              </w:rPr>
              <w:t>適宜必要と認める報酬関係資料</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377517707"/>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512043719"/>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653873241"/>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ind w:left="420" w:hangingChars="200" w:hanging="420"/>
              <w:rPr>
                <w:rFonts w:ascii="ＭＳ 明朝" w:hAnsi="ＭＳ 明朝"/>
                <w:color w:val="000000" w:themeColor="text1"/>
                <w:spacing w:val="8"/>
              </w:rPr>
            </w:pPr>
            <w:r w:rsidRPr="00AC69AA">
              <w:rPr>
                <w:rFonts w:ascii="ＭＳ 明朝" w:hAnsi="ＭＳ 明朝"/>
                <w:color w:val="000000" w:themeColor="text1"/>
              </w:rPr>
              <w:t>（９）利用者が生活介護以外の障害福祉サービスを受けている間に、生活介護サービス費を算定していないか。</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 xml:space="preserve">別表第6の1 </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の注9</w:t>
            </w:r>
          </w:p>
          <w:p w:rsidR="005A6E75" w:rsidRPr="00AC69AA" w:rsidRDefault="005A6E75" w:rsidP="005A6E75">
            <w:pPr>
              <w:rPr>
                <w:rFonts w:ascii="ＭＳ 明朝" w:hAnsi="ＭＳ 明朝"/>
                <w:color w:val="000000" w:themeColor="text1"/>
              </w:rPr>
            </w:pP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spacing w:val="8"/>
              </w:rPr>
              <w:t>適宜必要と認める報酬関係資料</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別添の留意事項通知通則参照</w:t>
            </w:r>
          </w:p>
          <w:p w:rsidR="005A6E75" w:rsidRPr="00AC69AA" w:rsidRDefault="005A6E75" w:rsidP="005A6E75">
            <w:pPr>
              <w:rPr>
                <w:rFonts w:ascii="ＭＳ 明朝" w:hAnsi="ＭＳ 明朝"/>
                <w:color w:val="000000" w:themeColor="text1"/>
              </w:rPr>
            </w:pP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71540012"/>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883331672"/>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598211958"/>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spacing w:val="8"/>
              </w:rPr>
            </w:pPr>
            <w:r w:rsidRPr="00AC69AA">
              <w:rPr>
                <w:rFonts w:ascii="ＭＳ 明朝" w:hAnsi="ＭＳ 明朝"/>
                <w:color w:val="000000" w:themeColor="text1"/>
              </w:rPr>
              <w:lastRenderedPageBreak/>
              <w:t>３　人員配置体制加算</w:t>
            </w:r>
          </w:p>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ind w:left="420" w:hangingChars="200" w:hanging="420"/>
              <w:rPr>
                <w:rFonts w:ascii="ＭＳ 明朝" w:hAnsi="ＭＳ 明朝"/>
                <w:color w:val="000000" w:themeColor="text1"/>
                <w:spacing w:val="8"/>
              </w:rPr>
            </w:pPr>
            <w:r w:rsidRPr="00AC69AA">
              <w:rPr>
                <w:rFonts w:ascii="ＭＳ 明朝" w:hAnsi="ＭＳ 明朝"/>
                <w:color w:val="000000" w:themeColor="text1"/>
              </w:rPr>
              <w:t>（１）人員配置体制加算（Ⅰ）については、平成18年厚生労働省告示第551号「厚生労働大臣が定める施設基準」二のロに適合するものとして都道府県知事又は市町村長に届け出た指定生活介護等（指定生活介護、共生型生活介護若しくは特定基準該当生活介護であって区分5若しくは区分6に該当する者若しくはこれに準ずる者が利用者の数の合計数の100分の60以上である指定生活介護事業所若しくは共生型生活介護事業所が行うもの、指定障害者支援施設が行う生活介護に係る指定障害福祉サービス又はのぞみの園が行う生活介護に限る。）の単位（指定生活介護等であって、その提供が同時に一又は複数の利用者に対して一体的に行われるものをいう。）において、指定生活介護等の提供を行った場合に、当該指定生活介護等の単位の利用定員に応じ、利用者（2の(1)の①又は②のいずれかに該当する者に限る。）に対して、1日につき所定単位数（地方公共団体が設置する指定生活介護事業所、共生型生活介護事業所、特定基準該当障害福祉サービス事業所又は指定障害者支援施設の指定生活介護等の単位の場合にあたっては、所定単位数の1000分の965に相当する単位数とする。）を加算しているか。</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◎留意事項通知第２の２の（６）</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③　人員配置体制加算の取扱いについて</w:t>
            </w:r>
          </w:p>
          <w:p w:rsidR="005A6E75" w:rsidRPr="00AC69AA" w:rsidRDefault="005A6E75" w:rsidP="005A6E75">
            <w:pPr>
              <w:kinsoku w:val="0"/>
              <w:autoSpaceDE w:val="0"/>
              <w:autoSpaceDN w:val="0"/>
              <w:adjustRightInd w:val="0"/>
              <w:snapToGrid w:val="0"/>
              <w:ind w:leftChars="100" w:left="630" w:hangingChars="200" w:hanging="420"/>
              <w:rPr>
                <w:rFonts w:ascii="ＭＳ 明朝" w:hAnsi="ＭＳ 明朝"/>
                <w:color w:val="000000" w:themeColor="text1"/>
              </w:rPr>
            </w:pPr>
            <w:r w:rsidRPr="00AC69AA">
              <w:rPr>
                <w:rFonts w:ascii="ＭＳ 明朝" w:hAnsi="ＭＳ 明朝" w:hint="eastAsia"/>
                <w:color w:val="000000" w:themeColor="text1"/>
              </w:rPr>
              <w:t>(一)　報酬告示第６の２の人員配置体制加算(Ⅰ)から(Ⅲ)までについては、次のア、イ、ウごとに以下の条件をそれぞれ満たした場合に、いずれかのみを算定できることとする。</w:t>
            </w:r>
          </w:p>
          <w:p w:rsidR="005A6E75" w:rsidRPr="00AC69AA" w:rsidRDefault="005A6E75" w:rsidP="005A6E75">
            <w:pPr>
              <w:kinsoku w:val="0"/>
              <w:autoSpaceDE w:val="0"/>
              <w:autoSpaceDN w:val="0"/>
              <w:adjustRightInd w:val="0"/>
              <w:snapToGrid w:val="0"/>
              <w:ind w:firstLineChars="200" w:firstLine="420"/>
              <w:rPr>
                <w:rFonts w:ascii="ＭＳ 明朝" w:hAnsi="ＭＳ 明朝"/>
                <w:color w:val="000000" w:themeColor="text1"/>
              </w:rPr>
            </w:pPr>
            <w:r w:rsidRPr="00AC69AA">
              <w:rPr>
                <w:rFonts w:ascii="ＭＳ 明朝" w:hAnsi="ＭＳ 明朝" w:hint="eastAsia"/>
                <w:color w:val="000000" w:themeColor="text1"/>
              </w:rPr>
              <w:t>ア　人員配置体制加算(Ⅰ)</w:t>
            </w:r>
          </w:p>
          <w:p w:rsidR="005A6E75" w:rsidRPr="00AC69AA" w:rsidRDefault="005A6E75" w:rsidP="005A6E75">
            <w:pPr>
              <w:kinsoku w:val="0"/>
              <w:autoSpaceDE w:val="0"/>
              <w:autoSpaceDN w:val="0"/>
              <w:adjustRightInd w:val="0"/>
              <w:snapToGrid w:val="0"/>
              <w:ind w:firstLineChars="300" w:firstLine="630"/>
              <w:rPr>
                <w:rFonts w:ascii="ＭＳ 明朝" w:hAnsi="ＭＳ 明朝"/>
                <w:color w:val="000000" w:themeColor="text1"/>
              </w:rPr>
            </w:pPr>
            <w:r w:rsidRPr="00AC69AA">
              <w:rPr>
                <w:rFonts w:ascii="ＭＳ 明朝" w:hAnsi="ＭＳ 明朝" w:hint="eastAsia"/>
                <w:color w:val="000000" w:themeColor="text1"/>
              </w:rPr>
              <w:t>(ⅰ)　指定生活介護事業所において生活介護を行う場合</w:t>
            </w:r>
          </w:p>
          <w:p w:rsidR="005A6E75" w:rsidRPr="00AC69AA" w:rsidRDefault="005A6E75" w:rsidP="005A6E75">
            <w:pPr>
              <w:kinsoku w:val="0"/>
              <w:autoSpaceDE w:val="0"/>
              <w:autoSpaceDN w:val="0"/>
              <w:adjustRightInd w:val="0"/>
              <w:snapToGrid w:val="0"/>
              <w:ind w:leftChars="400" w:left="1050" w:hangingChars="100" w:hanging="210"/>
              <w:rPr>
                <w:rFonts w:ascii="ＭＳ 明朝" w:hAnsi="ＭＳ 明朝"/>
                <w:color w:val="000000" w:themeColor="text1"/>
              </w:rPr>
            </w:pPr>
            <w:r w:rsidRPr="00AC69AA">
              <w:rPr>
                <w:rFonts w:ascii="ＭＳ 明朝" w:hAnsi="ＭＳ 明朝" w:hint="eastAsia"/>
                <w:color w:val="000000" w:themeColor="text1"/>
              </w:rPr>
              <w:t>・　区分５若しくは区分６に該当する者又はこれに準ずる者の総数が利用者の数の合計数の100分の60以上であること。</w:t>
            </w:r>
          </w:p>
          <w:p w:rsidR="005A6E75" w:rsidRPr="00AC69AA" w:rsidRDefault="005A6E75" w:rsidP="005A6E75">
            <w:pPr>
              <w:kinsoku w:val="0"/>
              <w:autoSpaceDE w:val="0"/>
              <w:autoSpaceDN w:val="0"/>
              <w:adjustRightInd w:val="0"/>
              <w:snapToGrid w:val="0"/>
              <w:ind w:leftChars="500" w:left="1050" w:firstLineChars="100" w:firstLine="210"/>
              <w:rPr>
                <w:rFonts w:ascii="ＭＳ 明朝" w:hAnsi="ＭＳ 明朝"/>
                <w:color w:val="000000" w:themeColor="text1"/>
              </w:rPr>
            </w:pPr>
            <w:r w:rsidRPr="00AC69AA">
              <w:rPr>
                <w:rFonts w:ascii="ＭＳ 明朝" w:hAnsi="ＭＳ 明朝" w:hint="eastAsia"/>
                <w:color w:val="000000" w:themeColor="text1"/>
              </w:rPr>
              <w:t>なお、「これに準ずる者」とは、区分４以下であって</w:t>
            </w:r>
            <w:r w:rsidRPr="00AC69AA">
              <w:rPr>
                <w:rFonts w:ascii="ＭＳ 明朝" w:hAnsi="ＭＳ 明朝" w:hint="eastAsia"/>
                <w:color w:val="000000" w:themeColor="text1"/>
              </w:rPr>
              <w:lastRenderedPageBreak/>
              <w:t>、第543号告示別表第二に掲げる行動関連項目の欄の区分に応じ、その行動関連項目が見られる頻度等をそれぞれ同表の０点の欄から２点の欄までに当てはめて算出した点数の合計が10点以上である者又は区分４以下であって喀痰吸引等を必要とする者とする。以下この③において同じ。</w:t>
            </w:r>
          </w:p>
          <w:p w:rsidR="005A6E75" w:rsidRPr="00AC69AA" w:rsidRDefault="005A6E75" w:rsidP="005A6E75">
            <w:pPr>
              <w:kinsoku w:val="0"/>
              <w:autoSpaceDE w:val="0"/>
              <w:autoSpaceDN w:val="0"/>
              <w:adjustRightInd w:val="0"/>
              <w:snapToGrid w:val="0"/>
              <w:ind w:leftChars="400" w:left="1050" w:hangingChars="100" w:hanging="210"/>
              <w:rPr>
                <w:rFonts w:ascii="ＭＳ 明朝" w:hAnsi="ＭＳ 明朝"/>
                <w:color w:val="000000" w:themeColor="text1"/>
              </w:rPr>
            </w:pPr>
            <w:r w:rsidRPr="00AC69AA">
              <w:rPr>
                <w:rFonts w:ascii="ＭＳ 明朝" w:hAnsi="ＭＳ 明朝" w:hint="eastAsia"/>
                <w:color w:val="000000" w:themeColor="text1"/>
              </w:rPr>
              <w:t>・　常勤換算方法により、従業者の員数が利用者の数を1.7で除して得た数以上であること。</w:t>
            </w:r>
          </w:p>
          <w:p w:rsidR="005A6E75" w:rsidRPr="00AC69AA" w:rsidRDefault="005A6E75" w:rsidP="005A6E75">
            <w:pPr>
              <w:kinsoku w:val="0"/>
              <w:autoSpaceDE w:val="0"/>
              <w:autoSpaceDN w:val="0"/>
              <w:adjustRightInd w:val="0"/>
              <w:snapToGrid w:val="0"/>
              <w:ind w:leftChars="300" w:left="1050" w:hangingChars="200" w:hanging="420"/>
              <w:rPr>
                <w:rFonts w:ascii="ＭＳ 明朝" w:hAnsi="ＭＳ 明朝"/>
                <w:color w:val="000000" w:themeColor="text1"/>
              </w:rPr>
            </w:pPr>
            <w:r w:rsidRPr="00AC69AA">
              <w:rPr>
                <w:rFonts w:ascii="ＭＳ 明朝" w:hAnsi="ＭＳ 明朝" w:hint="eastAsia"/>
                <w:color w:val="000000" w:themeColor="text1"/>
              </w:rPr>
              <w:t>(ⅱ)　指定障害者支援施設等において生活介護を行う場合常勤換算方法により、従業者の員数が利用者の数を1.7で除して得た数以上であること。</w:t>
            </w:r>
          </w:p>
          <w:p w:rsidR="005A6E75" w:rsidRPr="00AC69AA" w:rsidRDefault="005A6E75" w:rsidP="005A6E75">
            <w:pPr>
              <w:kinsoku w:val="0"/>
              <w:autoSpaceDE w:val="0"/>
              <w:autoSpaceDN w:val="0"/>
              <w:adjustRightInd w:val="0"/>
              <w:snapToGrid w:val="0"/>
              <w:ind w:leftChars="300" w:left="1050" w:hangingChars="200" w:hanging="420"/>
              <w:rPr>
                <w:rFonts w:ascii="ＭＳ 明朝" w:hAnsi="ＭＳ 明朝"/>
                <w:color w:val="000000" w:themeColor="text1"/>
              </w:rPr>
            </w:pPr>
            <w:r w:rsidRPr="00AC69AA">
              <w:rPr>
                <w:rFonts w:ascii="ＭＳ 明朝" w:hAnsi="ＭＳ 明朝" w:hint="eastAsia"/>
                <w:color w:val="000000" w:themeColor="text1"/>
              </w:rPr>
              <w:t>(ⅲ)　共生型生活介護事業所において共生型生活介護を行う場合</w:t>
            </w:r>
          </w:p>
          <w:p w:rsidR="005A6E75" w:rsidRPr="00AC69AA" w:rsidRDefault="005A6E75" w:rsidP="005A6E75">
            <w:pPr>
              <w:kinsoku w:val="0"/>
              <w:autoSpaceDE w:val="0"/>
              <w:autoSpaceDN w:val="0"/>
              <w:adjustRightInd w:val="0"/>
              <w:snapToGrid w:val="0"/>
              <w:ind w:leftChars="400" w:left="1050" w:hangingChars="100" w:hanging="210"/>
              <w:rPr>
                <w:rFonts w:ascii="ＭＳ 明朝" w:hAnsi="ＭＳ 明朝"/>
                <w:color w:val="000000" w:themeColor="text1"/>
              </w:rPr>
            </w:pPr>
            <w:r w:rsidRPr="00AC69AA">
              <w:rPr>
                <w:rFonts w:ascii="ＭＳ 明朝" w:hAnsi="ＭＳ 明朝" w:hint="eastAsia"/>
                <w:color w:val="000000" w:themeColor="text1"/>
              </w:rPr>
              <w:t>・　区分５若しくは区分６に該当する者又はこれに準ずる者の総数が、共生型生活介護の利用者の数及び当該共生型生活介護事業所において行う指定児童発達支援等、指定通所介護等又は指定小規模多機能型居宅介護等（以下「共生型本体事業」という。）の利用者の数の合計数の100分の60以上であること。</w:t>
            </w:r>
          </w:p>
          <w:p w:rsidR="005A6E75" w:rsidRPr="00AC69AA" w:rsidRDefault="005A6E75" w:rsidP="005A6E75">
            <w:pPr>
              <w:kinsoku w:val="0"/>
              <w:autoSpaceDE w:val="0"/>
              <w:autoSpaceDN w:val="0"/>
              <w:adjustRightInd w:val="0"/>
              <w:snapToGrid w:val="0"/>
              <w:ind w:leftChars="400" w:left="1050" w:hangingChars="100" w:hanging="210"/>
              <w:rPr>
                <w:rFonts w:ascii="ＭＳ 明朝" w:hAnsi="ＭＳ 明朝"/>
                <w:color w:val="000000" w:themeColor="text1"/>
              </w:rPr>
            </w:pPr>
            <w:r w:rsidRPr="00AC69AA">
              <w:rPr>
                <w:rFonts w:ascii="ＭＳ 明朝" w:hAnsi="ＭＳ 明朝" w:hint="eastAsia"/>
                <w:color w:val="000000" w:themeColor="text1"/>
              </w:rPr>
              <w:t>・　常勤換算方法により、従業者の員数が共生型生活介護及び共生型本体事業の利用者の数を1.7で除して得た数以上であること。</w:t>
            </w:r>
          </w:p>
          <w:p w:rsidR="005A6E75" w:rsidRPr="00AC69AA" w:rsidRDefault="005A6E75" w:rsidP="005A6E75">
            <w:pPr>
              <w:kinsoku w:val="0"/>
              <w:autoSpaceDE w:val="0"/>
              <w:autoSpaceDN w:val="0"/>
              <w:adjustRightInd w:val="0"/>
              <w:snapToGrid w:val="0"/>
              <w:ind w:leftChars="100" w:left="630" w:hangingChars="200" w:hanging="420"/>
              <w:rPr>
                <w:rFonts w:ascii="ＭＳ 明朝" w:hAnsi="ＭＳ 明朝"/>
                <w:color w:val="000000" w:themeColor="text1"/>
              </w:rPr>
            </w:pPr>
            <w:r w:rsidRPr="00AC69AA">
              <w:rPr>
                <w:rFonts w:ascii="ＭＳ 明朝" w:hAnsi="ＭＳ 明朝" w:hint="eastAsia"/>
                <w:color w:val="000000" w:themeColor="text1"/>
              </w:rPr>
              <w:t>(二)　人員配置体制加算については、生活介護又は共生型生活介護の単位ごとに、生活介護又は共生型生活介護の単位の利用定員に応じた加算単位数を、当該生活介護の利用者全員（厚生労働大臣が定める者（第556号告示）は除く。）につき算定することとする。</w:t>
            </w:r>
          </w:p>
          <w:p w:rsidR="005A6E75" w:rsidRPr="00AC69AA" w:rsidRDefault="005A6E75" w:rsidP="005A6E75">
            <w:pPr>
              <w:kinsoku w:val="0"/>
              <w:autoSpaceDE w:val="0"/>
              <w:autoSpaceDN w:val="0"/>
              <w:adjustRightInd w:val="0"/>
              <w:snapToGrid w:val="0"/>
              <w:ind w:leftChars="100" w:left="630" w:hangingChars="200" w:hanging="420"/>
              <w:rPr>
                <w:rFonts w:ascii="ＭＳ 明朝" w:hAnsi="ＭＳ 明朝"/>
                <w:color w:val="000000" w:themeColor="text1"/>
              </w:rPr>
            </w:pPr>
            <w:r w:rsidRPr="00AC69AA">
              <w:rPr>
                <w:rFonts w:ascii="ＭＳ 明朝" w:hAnsi="ＭＳ 明朝" w:hint="eastAsia"/>
                <w:color w:val="000000" w:themeColor="text1"/>
              </w:rPr>
              <w:t>(三)　新規に事業を開始した場合、開始した際の利用者数等の推計に応じて算定要件を満たしている場合については、加算を算定できる。</w:t>
            </w: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 xml:space="preserve">別表第6の2 </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 xml:space="preserve">の注1   </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平18厚告551</w:t>
            </w:r>
          </w:p>
          <w:p w:rsidR="005A6E75" w:rsidRPr="00AC69AA" w:rsidRDefault="005A6E75" w:rsidP="005A6E75">
            <w:pPr>
              <w:rPr>
                <w:rFonts w:ascii="ＭＳ 明朝" w:hAnsi="ＭＳ 明朝"/>
                <w:color w:val="000000" w:themeColor="text1"/>
              </w:rPr>
            </w:pPr>
            <w:r w:rsidRPr="00AC69AA">
              <w:rPr>
                <w:rFonts w:ascii="ＭＳ 明朝" w:hAnsi="ＭＳ 明朝"/>
                <w:color w:val="000000" w:themeColor="text1"/>
              </w:rPr>
              <w:t>の二のロ</w:t>
            </w: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spacing w:val="8"/>
              </w:rPr>
              <w:t>適宜必要と認める報酬関係資料</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加算届出</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216357142"/>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Ⅰ</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344242407"/>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Ⅱ</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975973610"/>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Ⅲ</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869595732"/>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無</w:t>
            </w: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区分５、６の割合</w:t>
            </w: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毎月満たす必要がある</w:t>
            </w: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58444319"/>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783380594"/>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986855624"/>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ind w:left="420" w:hangingChars="200" w:hanging="420"/>
              <w:rPr>
                <w:rFonts w:ascii="ＭＳ 明朝" w:hAnsi="ＭＳ 明朝"/>
                <w:color w:val="000000" w:themeColor="text1"/>
                <w:spacing w:val="8"/>
              </w:rPr>
            </w:pPr>
            <w:r w:rsidRPr="00AC69AA">
              <w:rPr>
                <w:rFonts w:ascii="ＭＳ 明朝" w:hAnsi="ＭＳ 明朝"/>
                <w:color w:val="000000" w:themeColor="text1"/>
              </w:rPr>
              <w:t>（２）人員配置体制加算（Ⅱ）については、平成18年厚生労働省告示第551号「厚生労働大臣が定める施設基準」の二のハに適合するものとして都道府県知事又は市町村長に届け出た指定生活介護等（指定生活介護、共生型生活介護若しくは特定基準該当生活介護であって区分5若しくは区分6に該当する者若しくはこれに準ずる者が利用者が利用者の数の合計数の100分の50以上である指定生活介護事業所若しくは共生型生活介護事業所が行うもの、指定障害者支援施設が行う生活介護に係る指定障害福祉サービス又はのぞみの園が行う生活介護に限る。）の単位において、指定生活介護等の提供を行った場合に、当該指定生活介護等の単位の利用定員に応じ、利用者に対して、1日につき所定単位数（地方公共団体が設置する指定生活介護事業所、共生型生活介護事業所、特定基準該当障害福祉サービス事業所又は指定障害者支援施設の指定生活介護等の単位の場合にあっては、所定単位数の1000分の965に相当する単位数とする。）を加算しているか。ただし、この場合において、人員配置体制加算（Ⅰ）を算定している場合は算定していないか。</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◎留意事項通知第２の２の（６）</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③　人員配置体制加算の取扱いについて</w:t>
            </w:r>
          </w:p>
          <w:p w:rsidR="005A6E75" w:rsidRPr="00AC69AA" w:rsidRDefault="005A6E75" w:rsidP="005A6E75">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hint="eastAsia"/>
                <w:color w:val="000000" w:themeColor="text1"/>
              </w:rPr>
              <w:t>イ　人員配置体制加算(Ⅱ)</w:t>
            </w:r>
          </w:p>
          <w:p w:rsidR="005A6E75" w:rsidRPr="00AC69AA" w:rsidRDefault="005A6E75" w:rsidP="005A6E75">
            <w:pPr>
              <w:kinsoku w:val="0"/>
              <w:autoSpaceDE w:val="0"/>
              <w:autoSpaceDN w:val="0"/>
              <w:adjustRightInd w:val="0"/>
              <w:snapToGrid w:val="0"/>
              <w:ind w:firstLineChars="200" w:firstLine="420"/>
              <w:rPr>
                <w:rFonts w:ascii="ＭＳ 明朝" w:hAnsi="ＭＳ 明朝"/>
                <w:color w:val="000000" w:themeColor="text1"/>
              </w:rPr>
            </w:pPr>
            <w:r w:rsidRPr="00AC69AA">
              <w:rPr>
                <w:rFonts w:ascii="ＭＳ 明朝" w:hAnsi="ＭＳ 明朝" w:hint="eastAsia"/>
                <w:color w:val="000000" w:themeColor="text1"/>
              </w:rPr>
              <w:t>(ⅰ)　指定生活介護事業所において生活介護を行う場合</w:t>
            </w:r>
          </w:p>
          <w:p w:rsidR="005A6E75" w:rsidRPr="00AC69AA" w:rsidRDefault="005A6E75" w:rsidP="005A6E75">
            <w:pPr>
              <w:kinsoku w:val="0"/>
              <w:autoSpaceDE w:val="0"/>
              <w:autoSpaceDN w:val="0"/>
              <w:adjustRightInd w:val="0"/>
              <w:snapToGrid w:val="0"/>
              <w:ind w:leftChars="300" w:left="840" w:hangingChars="100" w:hanging="210"/>
              <w:rPr>
                <w:rFonts w:ascii="ＭＳ 明朝" w:hAnsi="ＭＳ 明朝"/>
                <w:color w:val="000000" w:themeColor="text1"/>
              </w:rPr>
            </w:pPr>
            <w:r w:rsidRPr="00AC69AA">
              <w:rPr>
                <w:rFonts w:ascii="ＭＳ 明朝" w:hAnsi="ＭＳ 明朝" w:hint="eastAsia"/>
                <w:color w:val="000000" w:themeColor="text1"/>
              </w:rPr>
              <w:t>・　区分５若しくは区分６に該当する者又はこれに準ずる者の総数が利用者の数の合計数の100分の50以上であること。</w:t>
            </w:r>
          </w:p>
          <w:p w:rsidR="005A6E75" w:rsidRPr="00AC69AA" w:rsidRDefault="005A6E75" w:rsidP="005A6E75">
            <w:pPr>
              <w:kinsoku w:val="0"/>
              <w:autoSpaceDE w:val="0"/>
              <w:autoSpaceDN w:val="0"/>
              <w:adjustRightInd w:val="0"/>
              <w:snapToGrid w:val="0"/>
              <w:ind w:leftChars="300" w:left="840" w:hangingChars="100" w:hanging="210"/>
              <w:rPr>
                <w:rFonts w:ascii="ＭＳ 明朝" w:hAnsi="ＭＳ 明朝"/>
                <w:color w:val="000000" w:themeColor="text1"/>
              </w:rPr>
            </w:pPr>
            <w:r w:rsidRPr="00AC69AA">
              <w:rPr>
                <w:rFonts w:ascii="ＭＳ 明朝" w:hAnsi="ＭＳ 明朝" w:hint="eastAsia"/>
                <w:color w:val="000000" w:themeColor="text1"/>
              </w:rPr>
              <w:t>・　常勤換算方法により、従業者の員数が利用者の数を２で除して得た数以上であること。</w:t>
            </w:r>
          </w:p>
          <w:p w:rsidR="005A6E75" w:rsidRPr="00AC69AA" w:rsidRDefault="005A6E75" w:rsidP="005A6E75">
            <w:pPr>
              <w:kinsoku w:val="0"/>
              <w:autoSpaceDE w:val="0"/>
              <w:autoSpaceDN w:val="0"/>
              <w:adjustRightInd w:val="0"/>
              <w:snapToGrid w:val="0"/>
              <w:ind w:firstLineChars="200" w:firstLine="420"/>
              <w:rPr>
                <w:rFonts w:ascii="ＭＳ 明朝" w:hAnsi="ＭＳ 明朝"/>
                <w:color w:val="000000" w:themeColor="text1"/>
              </w:rPr>
            </w:pPr>
            <w:r w:rsidRPr="00AC69AA">
              <w:rPr>
                <w:rFonts w:ascii="ＭＳ 明朝" w:hAnsi="ＭＳ 明朝" w:hint="eastAsia"/>
                <w:color w:val="000000" w:themeColor="text1"/>
              </w:rPr>
              <w:t>(ⅱ)　指定障害者支援施設等において生活介護を行う場合</w:t>
            </w:r>
          </w:p>
          <w:p w:rsidR="005A6E75" w:rsidRPr="00AC69AA" w:rsidRDefault="005A6E75" w:rsidP="005A6E75">
            <w:pPr>
              <w:kinsoku w:val="0"/>
              <w:autoSpaceDE w:val="0"/>
              <w:autoSpaceDN w:val="0"/>
              <w:adjustRightInd w:val="0"/>
              <w:snapToGrid w:val="0"/>
              <w:ind w:leftChars="400" w:left="840" w:firstLineChars="100" w:firstLine="210"/>
              <w:rPr>
                <w:rFonts w:ascii="ＭＳ 明朝" w:hAnsi="ＭＳ 明朝"/>
                <w:color w:val="000000" w:themeColor="text1"/>
              </w:rPr>
            </w:pPr>
            <w:r w:rsidRPr="00AC69AA">
              <w:rPr>
                <w:rFonts w:ascii="ＭＳ 明朝" w:hAnsi="ＭＳ 明朝" w:hint="eastAsia"/>
                <w:color w:val="000000" w:themeColor="text1"/>
              </w:rPr>
              <w:t>常勤換算方法により、従業者の員数が利用者の数を２で除して得た数以上であること。</w:t>
            </w:r>
          </w:p>
          <w:p w:rsidR="005A6E75" w:rsidRPr="00AC69AA" w:rsidRDefault="005A6E75" w:rsidP="005A6E75">
            <w:pPr>
              <w:kinsoku w:val="0"/>
              <w:autoSpaceDE w:val="0"/>
              <w:autoSpaceDN w:val="0"/>
              <w:adjustRightInd w:val="0"/>
              <w:snapToGrid w:val="0"/>
              <w:ind w:leftChars="200" w:left="840" w:hangingChars="200" w:hanging="420"/>
              <w:rPr>
                <w:rFonts w:ascii="ＭＳ 明朝" w:hAnsi="ＭＳ 明朝"/>
                <w:color w:val="000000" w:themeColor="text1"/>
              </w:rPr>
            </w:pPr>
            <w:r w:rsidRPr="00AC69AA">
              <w:rPr>
                <w:rFonts w:ascii="ＭＳ 明朝" w:hAnsi="ＭＳ 明朝" w:hint="eastAsia"/>
                <w:color w:val="000000" w:themeColor="text1"/>
              </w:rPr>
              <w:t>(ⅲ)　共生型生活介護事業所において共生型生活介護を行</w:t>
            </w:r>
            <w:r w:rsidRPr="00AC69AA">
              <w:rPr>
                <w:rFonts w:ascii="ＭＳ 明朝" w:hAnsi="ＭＳ 明朝" w:hint="eastAsia"/>
                <w:color w:val="000000" w:themeColor="text1"/>
              </w:rPr>
              <w:lastRenderedPageBreak/>
              <w:t>う場合</w:t>
            </w:r>
          </w:p>
          <w:p w:rsidR="005A6E75" w:rsidRPr="00AC69AA" w:rsidRDefault="005A6E75" w:rsidP="005A6E75">
            <w:pPr>
              <w:kinsoku w:val="0"/>
              <w:autoSpaceDE w:val="0"/>
              <w:autoSpaceDN w:val="0"/>
              <w:adjustRightInd w:val="0"/>
              <w:snapToGrid w:val="0"/>
              <w:ind w:leftChars="300" w:left="840" w:hangingChars="100" w:hanging="210"/>
              <w:rPr>
                <w:rFonts w:ascii="ＭＳ 明朝" w:hAnsi="ＭＳ 明朝"/>
                <w:color w:val="000000" w:themeColor="text1"/>
              </w:rPr>
            </w:pPr>
            <w:r w:rsidRPr="00AC69AA">
              <w:rPr>
                <w:rFonts w:ascii="ＭＳ 明朝" w:hAnsi="ＭＳ 明朝" w:hint="eastAsia"/>
                <w:color w:val="000000" w:themeColor="text1"/>
              </w:rPr>
              <w:t>・　区分５若しくは区分６に該当する者又はこれに準ずる者の総数が、共生型生活介護の利用者の数及び共生型本体事業の利用者の数の合計数の100分の50以上であること。</w:t>
            </w:r>
          </w:p>
          <w:p w:rsidR="005A6E75" w:rsidRPr="00AC69AA" w:rsidRDefault="005A6E75" w:rsidP="005A6E75">
            <w:pPr>
              <w:kinsoku w:val="0"/>
              <w:autoSpaceDE w:val="0"/>
              <w:autoSpaceDN w:val="0"/>
              <w:adjustRightInd w:val="0"/>
              <w:snapToGrid w:val="0"/>
              <w:ind w:leftChars="300" w:left="840" w:hangingChars="100" w:hanging="210"/>
              <w:rPr>
                <w:rFonts w:ascii="ＭＳ 明朝" w:hAnsi="ＭＳ 明朝"/>
                <w:color w:val="000000" w:themeColor="text1"/>
              </w:rPr>
            </w:pPr>
            <w:r w:rsidRPr="00AC69AA">
              <w:rPr>
                <w:rFonts w:ascii="ＭＳ 明朝" w:hAnsi="ＭＳ 明朝" w:hint="eastAsia"/>
                <w:color w:val="000000" w:themeColor="text1"/>
              </w:rPr>
              <w:t>・　常勤換算方法により、従業者の員数が共生型生活介護及び共生型本体事業の利用者の数を２で除して得た数以上であること。</w:t>
            </w: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 xml:space="preserve">別表第6の2 </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 xml:space="preserve">の注2       </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平18厚告551</w:t>
            </w:r>
          </w:p>
          <w:p w:rsidR="005A6E75" w:rsidRPr="00AC69AA" w:rsidRDefault="005A6E75" w:rsidP="005A6E75">
            <w:pPr>
              <w:rPr>
                <w:rFonts w:ascii="ＭＳ 明朝" w:hAnsi="ＭＳ 明朝"/>
                <w:color w:val="000000" w:themeColor="text1"/>
              </w:rPr>
            </w:pPr>
            <w:r w:rsidRPr="00AC69AA">
              <w:rPr>
                <w:rFonts w:ascii="ＭＳ 明朝" w:hAnsi="ＭＳ 明朝"/>
                <w:color w:val="000000" w:themeColor="text1"/>
              </w:rPr>
              <w:t>の二のハ</w:t>
            </w: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spacing w:val="8"/>
              </w:rPr>
              <w:t>適宜必要と認める報酬関係資料</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663754047"/>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840889269"/>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597679183"/>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３）人員配置体制加算（Ⅲ）については、平成18年厚生労働省告示第551号「厚生労働大臣が定める施設基準」の二のニに該当するものとして都道府県知事又は市町村長に届け出た指定生活介護等の単位において、指定生活介護等の提供を行った場合に、当該指定生活介護等の単位の利用定員に応じて、利用者に対して、1日につき所定単位数（地方公共団体が設置する指定生活介護事業所等の指定生活介護等の単位の場合にあっては、所定単位数の1000分の965に相当する単位数とする。）を加算しているか。ただし、この場合において、人員配置体制加算（Ⅰ）又は人員配置体制加算（Ⅱ）を算定している場合は、算定していないか。</w:t>
            </w: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◎留意事項通知第２の２の（６）</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③　人員配置体制加算の取扱いについて</w:t>
            </w:r>
          </w:p>
          <w:p w:rsidR="005A6E75" w:rsidRPr="00AC69AA" w:rsidRDefault="005A6E75" w:rsidP="005A6E7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ウ　人員配置体制加算(Ⅲ)</w:t>
            </w:r>
          </w:p>
          <w:p w:rsidR="005A6E75" w:rsidRPr="00AC69AA" w:rsidRDefault="005A6E75" w:rsidP="005A6E75">
            <w:pPr>
              <w:kinsoku w:val="0"/>
              <w:autoSpaceDE w:val="0"/>
              <w:autoSpaceDN w:val="0"/>
              <w:adjustRightInd w:val="0"/>
              <w:snapToGrid w:val="0"/>
              <w:ind w:leftChars="200" w:left="840" w:hangingChars="200" w:hanging="420"/>
              <w:rPr>
                <w:rFonts w:ascii="ＭＳ 明朝" w:hAnsi="ＭＳ 明朝"/>
                <w:color w:val="000000" w:themeColor="text1"/>
              </w:rPr>
            </w:pPr>
            <w:r w:rsidRPr="00AC69AA">
              <w:rPr>
                <w:rFonts w:ascii="ＭＳ 明朝" w:hAnsi="ＭＳ 明朝" w:hint="eastAsia"/>
                <w:color w:val="000000" w:themeColor="text1"/>
              </w:rPr>
              <w:t>(ⅰ)　指定生活介護事業所又は指定障害者支援施設等において生活介護を行う場合常勤換算方法により、従業者の員数が利用者の数を2.5で除して得た数以上であること。</w:t>
            </w:r>
          </w:p>
          <w:p w:rsidR="005A6E75" w:rsidRPr="00AC69AA" w:rsidRDefault="005A6E75" w:rsidP="005A6E75">
            <w:pPr>
              <w:kinsoku w:val="0"/>
              <w:autoSpaceDE w:val="0"/>
              <w:autoSpaceDN w:val="0"/>
              <w:adjustRightInd w:val="0"/>
              <w:snapToGrid w:val="0"/>
              <w:ind w:leftChars="200" w:left="420"/>
              <w:rPr>
                <w:rFonts w:ascii="ＭＳ 明朝" w:hAnsi="ＭＳ 明朝"/>
                <w:color w:val="000000" w:themeColor="text1"/>
              </w:rPr>
            </w:pPr>
            <w:r w:rsidRPr="00AC69AA">
              <w:rPr>
                <w:rFonts w:ascii="ＭＳ 明朝" w:hAnsi="ＭＳ 明朝" w:hint="eastAsia"/>
                <w:color w:val="000000" w:themeColor="text1"/>
              </w:rPr>
              <w:t>(ⅱ)　共生型生活介護事業所において生活介護を行う場合</w:t>
            </w:r>
          </w:p>
          <w:p w:rsidR="005A6E75" w:rsidRPr="00AC69AA" w:rsidRDefault="005A6E75" w:rsidP="005A6E75">
            <w:pPr>
              <w:kinsoku w:val="0"/>
              <w:autoSpaceDE w:val="0"/>
              <w:autoSpaceDN w:val="0"/>
              <w:adjustRightInd w:val="0"/>
              <w:snapToGrid w:val="0"/>
              <w:ind w:leftChars="400" w:left="840" w:firstLineChars="100" w:firstLine="210"/>
              <w:rPr>
                <w:rFonts w:ascii="ＭＳ 明朝" w:hAnsi="ＭＳ 明朝"/>
                <w:color w:val="000000" w:themeColor="text1"/>
              </w:rPr>
            </w:pPr>
            <w:r w:rsidRPr="00AC69AA">
              <w:rPr>
                <w:rFonts w:ascii="ＭＳ 明朝" w:hAnsi="ＭＳ 明朝" w:hint="eastAsia"/>
                <w:color w:val="000000" w:themeColor="text1"/>
              </w:rPr>
              <w:t>常勤換算方法により、従業者の員数が共生型生活介護及び共生型本体事業の利用者の数を2.5で除して得た数以上であること。</w:t>
            </w: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 xml:space="preserve">別表第6の2 </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 xml:space="preserve">の注3      </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平18厚告551</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の二のニ</w:t>
            </w:r>
          </w:p>
          <w:p w:rsidR="005A6E75" w:rsidRPr="00AC69AA" w:rsidRDefault="005A6E75" w:rsidP="005A6E75">
            <w:pPr>
              <w:rPr>
                <w:rFonts w:ascii="ＭＳ 明朝" w:hAnsi="ＭＳ 明朝"/>
                <w:color w:val="000000" w:themeColor="text1"/>
              </w:rPr>
            </w:pP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spacing w:val="8"/>
              </w:rPr>
              <w:t>適宜必要と認める報酬関係資料</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955904400"/>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2091343651"/>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221335333"/>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spacing w:val="8"/>
              </w:rPr>
            </w:pPr>
            <w:r w:rsidRPr="00AC69AA">
              <w:rPr>
                <w:rFonts w:ascii="ＭＳ 明朝" w:hAnsi="ＭＳ 明朝"/>
                <w:color w:val="000000" w:themeColor="text1"/>
              </w:rPr>
              <w:lastRenderedPageBreak/>
              <w:t>４－１　福祉専門職員配置等加算</w:t>
            </w:r>
          </w:p>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ind w:left="420" w:hangingChars="200" w:hanging="420"/>
              <w:rPr>
                <w:rFonts w:ascii="ＭＳ 明朝" w:hAnsi="ＭＳ 明朝"/>
                <w:color w:val="000000" w:themeColor="text1"/>
                <w:spacing w:val="8"/>
              </w:rPr>
            </w:pPr>
            <w:r w:rsidRPr="00AC69AA">
              <w:rPr>
                <w:rFonts w:ascii="ＭＳ 明朝" w:hAnsi="ＭＳ 明朝"/>
                <w:color w:val="000000" w:themeColor="text1"/>
              </w:rPr>
              <w:t>（１）福祉専門職員配置等加算（Ⅰ）については、指定障害福祉サービス基準第78条第1項第2号、第220条第1項第4号若しくは附則第4条第1項又は指定障害者施設基準第4条第1項若しくは附則第3条第1項第1号の規定により置くべき生活支援員として常勤で配置されている従業者又は指定障害福祉サービス基準第93条の2第1号、第93条の3第1号若しくは第93条の4第1号の規定により置くべき従業者（共生型生活介護従業者）のうち、社会福祉士、介護福祉士、精神保健福祉士又は公認心理師である従業者の割合が100分の35以上であるものとして都道府県知事又は市町村長に届け出た指定生活介護等事業所等において、指定生活介護等を行った場合に、1日につき所定単位数を加算しているか。</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◎留意事項通知第２の２の（６）</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④　福祉専門職員配置等加算の取扱いについて</w:t>
            </w:r>
          </w:p>
          <w:p w:rsidR="005A6E75" w:rsidRPr="00AC69AA" w:rsidRDefault="005A6E75" w:rsidP="005A6E75">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報酬告示第６の３の福祉専門職員配置等加算については、２の(５)の④の規定を準用する。</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◎留意事項通知第２の２の（５）</w:t>
            </w: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④　福祉専門職員配置等加算の取扱いについて</w:t>
            </w:r>
          </w:p>
          <w:p w:rsidR="005A6E75" w:rsidRPr="00AC69AA" w:rsidRDefault="005A6E75" w:rsidP="005A6E7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(一)　福祉専門職員配置等加算(Ⅰ)</w:t>
            </w:r>
          </w:p>
          <w:p w:rsidR="005A6E75" w:rsidRPr="00AC69AA" w:rsidRDefault="005A6E75" w:rsidP="005A6E75">
            <w:pPr>
              <w:kinsoku w:val="0"/>
              <w:autoSpaceDE w:val="0"/>
              <w:autoSpaceDN w:val="0"/>
              <w:adjustRightInd w:val="0"/>
              <w:snapToGrid w:val="0"/>
              <w:ind w:leftChars="300" w:left="630" w:firstLineChars="100" w:firstLine="210"/>
              <w:rPr>
                <w:rFonts w:ascii="ＭＳ 明朝" w:hAnsi="ＭＳ 明朝"/>
                <w:color w:val="000000" w:themeColor="text1"/>
              </w:rPr>
            </w:pPr>
            <w:r w:rsidRPr="00AC69AA">
              <w:rPr>
                <w:rFonts w:ascii="ＭＳ 明朝" w:hAnsi="ＭＳ 明朝" w:hint="eastAsia"/>
                <w:color w:val="000000" w:themeColor="text1"/>
              </w:rPr>
              <w:t>指定基準の規定により配置することとされている直接処遇職員として常勤で配置されている従業者の総数のうち、社会福祉士、介護福祉士、精神保健福祉士又は公認心理師である従業者の割合が100分の35以上であること。</w:t>
            </w:r>
          </w:p>
          <w:p w:rsidR="005A6E75" w:rsidRPr="00AC69AA" w:rsidRDefault="005A6E75" w:rsidP="005A6E75">
            <w:pPr>
              <w:kinsoku w:val="0"/>
              <w:autoSpaceDE w:val="0"/>
              <w:autoSpaceDN w:val="0"/>
              <w:adjustRightInd w:val="0"/>
              <w:snapToGrid w:val="0"/>
              <w:ind w:leftChars="300" w:left="630" w:firstLineChars="100" w:firstLine="210"/>
              <w:rPr>
                <w:rFonts w:ascii="ＭＳ 明朝" w:hAnsi="ＭＳ 明朝"/>
                <w:color w:val="000000" w:themeColor="text1"/>
              </w:rPr>
            </w:pPr>
            <w:r w:rsidRPr="00AC69AA">
              <w:rPr>
                <w:rFonts w:ascii="ＭＳ 明朝" w:hAnsi="ＭＳ 明朝" w:hint="eastAsia"/>
                <w:color w:val="000000" w:themeColor="text1"/>
              </w:rPr>
              <w:t>なお、「常勤で配置されている従業者」とは、正規又は非正規雇用に係わらず、各事業所において定められる常勤の従業者が勤務すべき時間数に達している従業者をいう。（(二)及び(三)において同じ。）</w:t>
            </w: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別表第6の3の注1</w:t>
            </w:r>
          </w:p>
          <w:p w:rsidR="005A6E75" w:rsidRPr="00AC69AA" w:rsidRDefault="005A6E75" w:rsidP="005A6E75">
            <w:pPr>
              <w:rPr>
                <w:rFonts w:ascii="ＭＳ 明朝" w:hAnsi="ＭＳ 明朝"/>
                <w:color w:val="000000" w:themeColor="text1"/>
              </w:rPr>
            </w:pP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spacing w:val="8"/>
              </w:rPr>
              <w:t>適宜必要と認める報酬関係資料</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ind w:left="210" w:hangingChars="100" w:hanging="210"/>
              <w:rPr>
                <w:rFonts w:ascii="ＭＳ 明朝" w:hAnsi="ＭＳ 明朝"/>
                <w:color w:val="000000" w:themeColor="text1"/>
              </w:rPr>
            </w:pPr>
            <w:r w:rsidRPr="00AC69AA">
              <w:rPr>
                <w:rFonts w:ascii="ＭＳ 明朝" w:hAnsi="ＭＳ 明朝" w:hint="eastAsia"/>
                <w:color w:val="000000" w:themeColor="text1"/>
              </w:rPr>
              <w:t>・生活支援員の総数（常勤）</w:t>
            </w: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 xml:space="preserve">　人</w:t>
            </w:r>
          </w:p>
          <w:p w:rsidR="005A6E75" w:rsidRPr="00AC69AA" w:rsidRDefault="005A6E75" w:rsidP="005A6E75">
            <w:pPr>
              <w:ind w:left="210" w:hangingChars="100" w:hanging="210"/>
              <w:rPr>
                <w:rFonts w:ascii="ＭＳ 明朝" w:hAnsi="ＭＳ 明朝"/>
                <w:color w:val="000000" w:themeColor="text1"/>
              </w:rPr>
            </w:pPr>
            <w:r w:rsidRPr="00AC69AA">
              <w:rPr>
                <w:rFonts w:ascii="ＭＳ 明朝" w:hAnsi="ＭＳ 明朝" w:hint="eastAsia"/>
                <w:color w:val="000000" w:themeColor="text1"/>
              </w:rPr>
              <w:t>・うち社会福祉士等（常勤）</w:t>
            </w:r>
          </w:p>
          <w:p w:rsidR="005A6E75" w:rsidRPr="00AC69AA" w:rsidRDefault="005A6E75" w:rsidP="005A6E75">
            <w:pPr>
              <w:ind w:left="210" w:hangingChars="100" w:hanging="210"/>
              <w:rPr>
                <w:rFonts w:ascii="ＭＳ 明朝" w:hAnsi="ＭＳ 明朝"/>
                <w:color w:val="000000" w:themeColor="text1"/>
              </w:rPr>
            </w:pPr>
            <w:r w:rsidRPr="00AC69AA">
              <w:rPr>
                <w:rFonts w:ascii="ＭＳ 明朝" w:hAnsi="ＭＳ 明朝" w:hint="eastAsia"/>
                <w:color w:val="000000" w:themeColor="text1"/>
              </w:rPr>
              <w:t xml:space="preserve">　人</w:t>
            </w: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2044592210"/>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746768089"/>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610202466"/>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ind w:left="420" w:hangingChars="200" w:hanging="420"/>
              <w:rPr>
                <w:rFonts w:ascii="ＭＳ 明朝" w:hAnsi="ＭＳ 明朝"/>
                <w:color w:val="000000" w:themeColor="text1"/>
                <w:spacing w:val="8"/>
              </w:rPr>
            </w:pPr>
            <w:r w:rsidRPr="00AC69AA">
              <w:rPr>
                <w:rFonts w:ascii="ＭＳ 明朝" w:hAnsi="ＭＳ 明朝"/>
                <w:color w:val="000000" w:themeColor="text1"/>
              </w:rPr>
              <w:t>（２）福祉専門職員配置等加算（Ⅱ）については、生活支援員又は共生型生活介護従業者として常勤で配置されている従業者のうち、社会福祉士、介護福祉士、精神保健福祉士又は公認心理師である従業者の割合が100分の25以上であるものとして都道府県知事又は市町村長に届け出た指定生活介護事業所等において、指定生活介護等を行った場合に、1日につき所定単位数を加算しているか。ただし、この場合において、(1)の福祉専門職員配置等加算(Ⅰ)を算定している場合は、算定しない。</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◎留意事項通知第２の２の（６）</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④　福祉専門職員配置等加算の取扱いについて</w:t>
            </w:r>
          </w:p>
          <w:p w:rsidR="005A6E75" w:rsidRPr="00AC69AA" w:rsidRDefault="005A6E75" w:rsidP="005A6E75">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報酬告示第６の３の福祉専門職員配置等加算については、２の(５)の④の規定を準用する。</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◎留意事項通知第２の２の（５）</w:t>
            </w: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④　福祉専門職員配置等加算の取扱いについて</w:t>
            </w:r>
          </w:p>
          <w:p w:rsidR="005A6E75" w:rsidRPr="00AC69AA" w:rsidRDefault="005A6E75" w:rsidP="005A6E7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(二)　福祉専門職員配置等加算(Ⅱ)</w:t>
            </w:r>
          </w:p>
          <w:p w:rsidR="005A6E75" w:rsidRPr="00AC69AA" w:rsidRDefault="005A6E75" w:rsidP="005A6E75">
            <w:pPr>
              <w:kinsoku w:val="0"/>
              <w:autoSpaceDE w:val="0"/>
              <w:autoSpaceDN w:val="0"/>
              <w:adjustRightInd w:val="0"/>
              <w:snapToGrid w:val="0"/>
              <w:ind w:leftChars="300" w:left="630" w:firstLineChars="100" w:firstLine="210"/>
              <w:rPr>
                <w:rFonts w:ascii="ＭＳ 明朝" w:hAnsi="ＭＳ 明朝"/>
                <w:color w:val="000000" w:themeColor="text1"/>
              </w:rPr>
            </w:pPr>
            <w:r w:rsidRPr="00AC69AA">
              <w:rPr>
                <w:rFonts w:ascii="ＭＳ 明朝" w:hAnsi="ＭＳ 明朝" w:hint="eastAsia"/>
                <w:color w:val="000000" w:themeColor="text1"/>
              </w:rPr>
              <w:t>指定基準の規定により配置することとされている直接処遇職員として常勤で配置されている従業者の総数のうち、社会福祉士、介護福祉士、精神保健福祉士又は公認心理師である従業者の割合が100分の25以上であること。</w:t>
            </w: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color w:val="000000" w:themeColor="text1"/>
              </w:rPr>
              <w:t>平18厚告523</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 xml:space="preserve">別表第6の3の注2 </w:t>
            </w:r>
          </w:p>
          <w:p w:rsidR="005A6E75" w:rsidRPr="00AC69AA" w:rsidRDefault="005A6E75" w:rsidP="005A6E75">
            <w:pPr>
              <w:rPr>
                <w:rFonts w:ascii="ＭＳ 明朝" w:hAnsi="ＭＳ 明朝"/>
                <w:color w:val="000000" w:themeColor="text1"/>
              </w:rPr>
            </w:pP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spacing w:val="8"/>
              </w:rPr>
              <w:t>適宜必要と認める報酬関係資料</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ind w:left="210" w:hangingChars="100" w:hanging="210"/>
              <w:rPr>
                <w:rFonts w:ascii="ＭＳ 明朝" w:hAnsi="ＭＳ 明朝"/>
                <w:color w:val="000000" w:themeColor="text1"/>
              </w:rPr>
            </w:pPr>
            <w:r w:rsidRPr="00AC69AA">
              <w:rPr>
                <w:rFonts w:ascii="ＭＳ 明朝" w:hAnsi="ＭＳ 明朝" w:hint="eastAsia"/>
                <w:color w:val="000000" w:themeColor="text1"/>
              </w:rPr>
              <w:t>・生活支援員の総数（常勤）</w:t>
            </w: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 xml:space="preserve">　人</w:t>
            </w:r>
          </w:p>
          <w:p w:rsidR="005A6E75" w:rsidRPr="00AC69AA" w:rsidRDefault="005A6E75" w:rsidP="005A6E75">
            <w:pPr>
              <w:ind w:left="210" w:hangingChars="100" w:hanging="210"/>
              <w:rPr>
                <w:rFonts w:ascii="ＭＳ 明朝" w:hAnsi="ＭＳ 明朝"/>
                <w:color w:val="000000" w:themeColor="text1"/>
              </w:rPr>
            </w:pPr>
            <w:r w:rsidRPr="00AC69AA">
              <w:rPr>
                <w:rFonts w:ascii="ＭＳ 明朝" w:hAnsi="ＭＳ 明朝" w:hint="eastAsia"/>
                <w:color w:val="000000" w:themeColor="text1"/>
              </w:rPr>
              <w:t>・うち社会福祉士等（常勤）</w:t>
            </w:r>
          </w:p>
          <w:p w:rsidR="005A6E75" w:rsidRPr="00AC69AA" w:rsidRDefault="005A6E75" w:rsidP="005A6E75">
            <w:pPr>
              <w:ind w:left="210" w:hangingChars="100" w:hanging="210"/>
              <w:rPr>
                <w:rFonts w:ascii="ＭＳ 明朝" w:hAnsi="ＭＳ 明朝"/>
                <w:color w:val="000000" w:themeColor="text1"/>
              </w:rPr>
            </w:pPr>
            <w:r w:rsidRPr="00AC69AA">
              <w:rPr>
                <w:rFonts w:ascii="ＭＳ 明朝" w:hAnsi="ＭＳ 明朝" w:hint="eastAsia"/>
                <w:color w:val="000000" w:themeColor="text1"/>
              </w:rPr>
              <w:t xml:space="preserve">　人</w:t>
            </w: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232310159"/>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48910680"/>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30701419"/>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ind w:left="420" w:hangingChars="200" w:hanging="420"/>
              <w:rPr>
                <w:rFonts w:ascii="ＭＳ 明朝" w:hAnsi="ＭＳ 明朝"/>
                <w:color w:val="000000" w:themeColor="text1"/>
                <w:spacing w:val="8"/>
              </w:rPr>
            </w:pPr>
            <w:r w:rsidRPr="00AC69AA">
              <w:rPr>
                <w:rFonts w:ascii="ＭＳ 明朝" w:hAnsi="ＭＳ 明朝"/>
                <w:color w:val="000000" w:themeColor="text1"/>
              </w:rPr>
              <w:t>（３）福祉専門職員配置等加算（Ⅲ）については、次の①又は②のいずれかに該当するものとして都道府県知事又は市町村長に届け出た指定生活介護事業所等において、指定生活介護等を行った場合に1日につき所定単位数を加算しているか。ただし、この場合において、(1)の福祉専門職員配置等加算（Ⅰ）又は(2)の福祉専門職員配置等加算（Ⅱ）を算定している場合は、算定していないか。</w:t>
            </w:r>
          </w:p>
          <w:p w:rsidR="005A6E75" w:rsidRPr="00AC69AA" w:rsidRDefault="005A6E75" w:rsidP="005A6E75">
            <w:pPr>
              <w:ind w:leftChars="200" w:left="630" w:hangingChars="100" w:hanging="210"/>
              <w:rPr>
                <w:rFonts w:ascii="ＭＳ 明朝" w:hAnsi="ＭＳ 明朝"/>
                <w:color w:val="000000" w:themeColor="text1"/>
              </w:rPr>
            </w:pPr>
            <w:r w:rsidRPr="00AC69AA">
              <w:rPr>
                <w:rFonts w:ascii="ＭＳ 明朝" w:hAnsi="ＭＳ 明朝"/>
                <w:color w:val="000000" w:themeColor="text1"/>
              </w:rPr>
              <w:t>①　生活支援員又は共生型生活介護従業者として配置されている従業者のうち、常勤で配置されている従業者の割合</w:t>
            </w:r>
            <w:r w:rsidRPr="00AC69AA">
              <w:rPr>
                <w:rFonts w:ascii="ＭＳ 明朝" w:hAnsi="ＭＳ 明朝"/>
                <w:color w:val="000000" w:themeColor="text1"/>
              </w:rPr>
              <w:lastRenderedPageBreak/>
              <w:t>が100分の75以上であること。</w:t>
            </w:r>
          </w:p>
          <w:p w:rsidR="005A6E75" w:rsidRPr="00AC69AA" w:rsidRDefault="005A6E75" w:rsidP="005A6E75">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color w:val="000000" w:themeColor="text1"/>
              </w:rPr>
              <w:t>②　生活支援員又は共生型生活介護従業者として常勤で配置されている従業者のうち、3年以上従事している従業者の割合が100分の30以上であること。</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◎留意事項通知第２の２の（６）</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④　福祉専門職員配置等加算の取扱いについて</w:t>
            </w:r>
          </w:p>
          <w:p w:rsidR="005A6E75" w:rsidRPr="00AC69AA" w:rsidRDefault="005A6E75" w:rsidP="005A6E75">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報酬告示第６の３の福祉専門職員配置等加算については、２の(５)の④の規定を準用する。</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留意事項通知第２の２の（５）</w:t>
            </w: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④　福祉専門職員配置等加算の取扱いについて</w:t>
            </w:r>
          </w:p>
          <w:p w:rsidR="005A6E75" w:rsidRPr="00AC69AA" w:rsidRDefault="005A6E75" w:rsidP="005A6E7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(三)　福祉専門職員配置等加算(Ⅲ)</w:t>
            </w:r>
          </w:p>
          <w:p w:rsidR="005A6E75" w:rsidRPr="00AC69AA" w:rsidRDefault="005A6E75" w:rsidP="005A6E75">
            <w:pPr>
              <w:kinsoku w:val="0"/>
              <w:autoSpaceDE w:val="0"/>
              <w:autoSpaceDN w:val="0"/>
              <w:adjustRightInd w:val="0"/>
              <w:snapToGrid w:val="0"/>
              <w:ind w:leftChars="200" w:left="420" w:firstLineChars="200" w:firstLine="420"/>
              <w:rPr>
                <w:rFonts w:ascii="ＭＳ 明朝" w:hAnsi="ＭＳ 明朝"/>
                <w:color w:val="000000" w:themeColor="text1"/>
              </w:rPr>
            </w:pPr>
            <w:r w:rsidRPr="00AC69AA">
              <w:rPr>
                <w:rFonts w:ascii="ＭＳ 明朝" w:hAnsi="ＭＳ 明朝" w:hint="eastAsia"/>
                <w:color w:val="000000" w:themeColor="text1"/>
              </w:rPr>
              <w:t>次のいずれかに該当する場合であること。</w:t>
            </w:r>
          </w:p>
          <w:p w:rsidR="005A6E75" w:rsidRPr="00AC69AA" w:rsidRDefault="005A6E75" w:rsidP="005A6E75">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ア　直接処遇職員として配置されている従業者の総数（常勤換算方法により算出された従業者数をいう。）のうち、常勤で配置されている従業者の割合が100分の75以上であること。</w:t>
            </w:r>
          </w:p>
          <w:p w:rsidR="005A6E75" w:rsidRPr="00AC69AA" w:rsidRDefault="005A6E75" w:rsidP="005A6E75">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イ　直接処遇職員として常勤で配置されている従業者のうち、３年以上従事している従業者の割合が100分の30以上であること。</w:t>
            </w:r>
          </w:p>
          <w:p w:rsidR="005A6E75" w:rsidRPr="00AC69AA" w:rsidRDefault="005A6E75" w:rsidP="005A6E75">
            <w:pPr>
              <w:kinsoku w:val="0"/>
              <w:autoSpaceDE w:val="0"/>
              <w:autoSpaceDN w:val="0"/>
              <w:adjustRightInd w:val="0"/>
              <w:snapToGrid w:val="0"/>
              <w:ind w:leftChars="300" w:left="630" w:firstLineChars="100" w:firstLine="210"/>
              <w:rPr>
                <w:rFonts w:ascii="ＭＳ 明朝" w:hAnsi="ＭＳ 明朝"/>
                <w:color w:val="000000" w:themeColor="text1"/>
              </w:rPr>
            </w:pPr>
            <w:r w:rsidRPr="00AC69AA">
              <w:rPr>
                <w:rFonts w:ascii="ＭＳ 明朝" w:hAnsi="ＭＳ 明朝" w:hint="eastAsia"/>
                <w:color w:val="000000" w:themeColor="text1"/>
              </w:rPr>
              <w:t>なお、イ中「３年以上従事」とは、加算の申請を行う前月の末日時点における勤続年数とし、勤続年数の算定に当たっては、当該事業所における勤続年数に加え同一法人の経営する他の障害者の日常生活及び社会生活を総合的に支援するための法律に定める障害福祉サービス事業を行う事業所（旧法施設を含む。）、精神障害者生活訓練施設、精神障害者授産施設、精神障害者福祉ホーム、小規模通所授産施設、地域生活支援事業の地域活動支援センター等、障害者就業・生活支援センター、児童福祉法に規定する障害児通所支援事業を行う事業所、障害児入所施設、病院、社会福祉施設等においてサービスを利用者に直接提供する職員として勤務した年数を含めることができるものと</w:t>
            </w:r>
            <w:r w:rsidRPr="00AC69AA">
              <w:rPr>
                <w:rFonts w:ascii="ＭＳ 明朝" w:hAnsi="ＭＳ 明朝" w:hint="eastAsia"/>
                <w:color w:val="000000" w:themeColor="text1"/>
              </w:rPr>
              <w:lastRenderedPageBreak/>
              <w:t>する。</w:t>
            </w:r>
          </w:p>
          <w:p w:rsidR="005A6E75" w:rsidRPr="00AC69AA" w:rsidRDefault="005A6E75" w:rsidP="005A6E75">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また、当該勤続年数の算定については、非常勤で勤務していた期間も含めることとする。</w:t>
            </w:r>
          </w:p>
          <w:p w:rsidR="005A6E75" w:rsidRPr="00AC69AA" w:rsidRDefault="005A6E75" w:rsidP="005A6E75">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hint="eastAsia"/>
                <w:color w:val="000000" w:themeColor="text1"/>
              </w:rPr>
              <w:t>(四)　多機能型事業所等における本加算の取扱いについて</w:t>
            </w:r>
          </w:p>
          <w:p w:rsidR="005A6E75" w:rsidRPr="00AC69AA" w:rsidRDefault="005A6E75" w:rsidP="005A6E75">
            <w:pPr>
              <w:kinsoku w:val="0"/>
              <w:autoSpaceDE w:val="0"/>
              <w:autoSpaceDN w:val="0"/>
              <w:adjustRightInd w:val="0"/>
              <w:snapToGrid w:val="0"/>
              <w:ind w:leftChars="300" w:left="630" w:firstLineChars="100" w:firstLine="210"/>
              <w:rPr>
                <w:rFonts w:ascii="ＭＳ 明朝" w:hAnsi="ＭＳ 明朝"/>
                <w:color w:val="000000" w:themeColor="text1"/>
              </w:rPr>
            </w:pPr>
            <w:r w:rsidRPr="00AC69AA">
              <w:rPr>
                <w:rFonts w:ascii="ＭＳ 明朝" w:hAnsi="ＭＳ 明朝" w:hint="eastAsia"/>
                <w:color w:val="000000" w:themeColor="text1"/>
              </w:rPr>
              <w:t>多機能型事業所又は障害者支援施設については、当該事業所における全てのサービス種別の直接処遇職員を合わせて要件を計算し、当該要件を満たす場合には全ての利用者に対して加算を算定することとする。</w:t>
            </w:r>
          </w:p>
          <w:p w:rsidR="005A6E75" w:rsidRPr="00AC69AA" w:rsidRDefault="005A6E75" w:rsidP="005A6E75">
            <w:pPr>
              <w:kinsoku w:val="0"/>
              <w:autoSpaceDE w:val="0"/>
              <w:autoSpaceDN w:val="0"/>
              <w:adjustRightInd w:val="0"/>
              <w:snapToGrid w:val="0"/>
              <w:ind w:leftChars="300" w:left="630" w:firstLineChars="100" w:firstLine="210"/>
              <w:rPr>
                <w:rFonts w:ascii="ＭＳ 明朝" w:hAnsi="ＭＳ 明朝"/>
                <w:color w:val="000000" w:themeColor="text1"/>
              </w:rPr>
            </w:pPr>
            <w:r w:rsidRPr="00AC69AA">
              <w:rPr>
                <w:rFonts w:ascii="ＭＳ 明朝" w:hAnsi="ＭＳ 明朝" w:hint="eastAsia"/>
                <w:color w:val="000000" w:themeColor="text1"/>
              </w:rPr>
              <w:t>なお、この場合において、当該多機能型事業所等の中で複数の直接処遇職員として、常勤の時間を勤務している者（例：生活介護の生活支援員を0.5人分、就労移行支援の職業指導員を0.5人分勤務している者）については、「常勤で配置されている従業者」に含めることとする。</w:t>
            </w: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 xml:space="preserve">別表第6の3の注3 </w:t>
            </w:r>
          </w:p>
          <w:p w:rsidR="005A6E75" w:rsidRPr="00AC69AA" w:rsidRDefault="005A6E75" w:rsidP="005A6E75">
            <w:pPr>
              <w:rPr>
                <w:rFonts w:ascii="ＭＳ 明朝" w:hAnsi="ＭＳ 明朝"/>
                <w:color w:val="000000" w:themeColor="text1"/>
              </w:rPr>
            </w:pP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spacing w:val="8"/>
              </w:rPr>
              <w:t>適宜必要と認める報酬関係資料</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①関係</w:t>
            </w:r>
          </w:p>
          <w:p w:rsidR="005A6E75" w:rsidRPr="00AC69AA" w:rsidRDefault="005A6E75" w:rsidP="005A6E75">
            <w:pPr>
              <w:ind w:left="210" w:hangingChars="100" w:hanging="210"/>
              <w:rPr>
                <w:rFonts w:ascii="ＭＳ 明朝" w:hAnsi="ＭＳ 明朝"/>
                <w:color w:val="000000" w:themeColor="text1"/>
              </w:rPr>
            </w:pPr>
            <w:r w:rsidRPr="00AC69AA">
              <w:rPr>
                <w:rFonts w:ascii="ＭＳ 明朝" w:hAnsi="ＭＳ 明朝" w:hint="eastAsia"/>
                <w:color w:val="000000" w:themeColor="text1"/>
              </w:rPr>
              <w:t>・生活支援員の総数（常勤換算）</w:t>
            </w: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 xml:space="preserve">　人</w:t>
            </w:r>
          </w:p>
          <w:p w:rsidR="005A6E75" w:rsidRPr="00AC69AA" w:rsidRDefault="005A6E75" w:rsidP="005A6E75">
            <w:pPr>
              <w:ind w:left="210" w:hangingChars="100" w:hanging="210"/>
              <w:rPr>
                <w:rFonts w:ascii="ＭＳ 明朝" w:hAnsi="ＭＳ 明朝"/>
                <w:color w:val="000000" w:themeColor="text1"/>
              </w:rPr>
            </w:pPr>
            <w:r w:rsidRPr="00AC69AA">
              <w:rPr>
                <w:rFonts w:ascii="ＭＳ 明朝" w:hAnsi="ＭＳ 明朝" w:hint="eastAsia"/>
                <w:color w:val="000000" w:themeColor="text1"/>
              </w:rPr>
              <w:t>・うち生活支援員（常勤）</w:t>
            </w:r>
          </w:p>
          <w:p w:rsidR="005A6E75" w:rsidRPr="00AC69AA" w:rsidRDefault="005A6E75" w:rsidP="005A6E75">
            <w:pPr>
              <w:ind w:left="210" w:hangingChars="100" w:hanging="210"/>
              <w:rPr>
                <w:rFonts w:ascii="ＭＳ 明朝" w:hAnsi="ＭＳ 明朝"/>
                <w:color w:val="000000" w:themeColor="text1"/>
              </w:rPr>
            </w:pPr>
            <w:r w:rsidRPr="00AC69AA">
              <w:rPr>
                <w:rFonts w:ascii="ＭＳ 明朝" w:hAnsi="ＭＳ 明朝" w:hint="eastAsia"/>
                <w:color w:val="000000" w:themeColor="text1"/>
              </w:rPr>
              <w:t xml:space="preserve">　人</w:t>
            </w:r>
          </w:p>
          <w:p w:rsidR="005A6E75" w:rsidRPr="00AC69AA" w:rsidRDefault="005A6E75" w:rsidP="005A6E75">
            <w:pPr>
              <w:ind w:left="210" w:hangingChars="100" w:hanging="210"/>
              <w:rPr>
                <w:rFonts w:ascii="ＭＳ 明朝" w:hAnsi="ＭＳ 明朝"/>
                <w:color w:val="000000" w:themeColor="text1"/>
              </w:rPr>
            </w:pPr>
          </w:p>
          <w:p w:rsidR="005A6E75" w:rsidRPr="00AC69AA" w:rsidRDefault="005A6E75" w:rsidP="005A6E75">
            <w:pPr>
              <w:ind w:left="210" w:hangingChars="100" w:hanging="210"/>
              <w:rPr>
                <w:rFonts w:ascii="ＭＳ 明朝" w:hAnsi="ＭＳ 明朝"/>
                <w:color w:val="000000" w:themeColor="text1"/>
              </w:rPr>
            </w:pPr>
            <w:r w:rsidRPr="00AC69AA">
              <w:rPr>
                <w:rFonts w:ascii="ＭＳ 明朝" w:hAnsi="ＭＳ 明朝" w:hint="eastAsia"/>
                <w:color w:val="000000" w:themeColor="text1"/>
              </w:rPr>
              <w:lastRenderedPageBreak/>
              <w:t>②関係</w:t>
            </w:r>
          </w:p>
          <w:p w:rsidR="005A6E75" w:rsidRPr="00AC69AA" w:rsidRDefault="005A6E75" w:rsidP="005A6E75">
            <w:pPr>
              <w:ind w:left="210" w:hangingChars="100" w:hanging="210"/>
              <w:rPr>
                <w:rFonts w:ascii="ＭＳ 明朝" w:hAnsi="ＭＳ 明朝"/>
                <w:color w:val="000000" w:themeColor="text1"/>
              </w:rPr>
            </w:pPr>
            <w:r w:rsidRPr="00AC69AA">
              <w:rPr>
                <w:rFonts w:ascii="ＭＳ 明朝" w:hAnsi="ＭＳ 明朝" w:hint="eastAsia"/>
                <w:color w:val="000000" w:themeColor="text1"/>
              </w:rPr>
              <w:t>・生活支援員（常勤）</w:t>
            </w:r>
          </w:p>
          <w:p w:rsidR="005A6E75" w:rsidRPr="00AC69AA" w:rsidRDefault="005A6E75" w:rsidP="005A6E75">
            <w:pPr>
              <w:ind w:left="210" w:hangingChars="100" w:hanging="210"/>
              <w:rPr>
                <w:rFonts w:ascii="ＭＳ 明朝" w:hAnsi="ＭＳ 明朝"/>
                <w:color w:val="000000" w:themeColor="text1"/>
              </w:rPr>
            </w:pPr>
            <w:r w:rsidRPr="00AC69AA">
              <w:rPr>
                <w:rFonts w:ascii="ＭＳ 明朝" w:hAnsi="ＭＳ 明朝" w:hint="eastAsia"/>
                <w:color w:val="000000" w:themeColor="text1"/>
              </w:rPr>
              <w:t xml:space="preserve">　人</w:t>
            </w:r>
          </w:p>
          <w:p w:rsidR="005A6E75" w:rsidRPr="00AC69AA" w:rsidRDefault="005A6E75" w:rsidP="005A6E75">
            <w:pPr>
              <w:ind w:left="210" w:hangingChars="100" w:hanging="210"/>
              <w:rPr>
                <w:rFonts w:ascii="ＭＳ 明朝" w:hAnsi="ＭＳ 明朝"/>
                <w:color w:val="000000" w:themeColor="text1"/>
              </w:rPr>
            </w:pPr>
            <w:r w:rsidRPr="00AC69AA">
              <w:rPr>
                <w:rFonts w:ascii="ＭＳ 明朝" w:hAnsi="ＭＳ 明朝" w:hint="eastAsia"/>
                <w:color w:val="000000" w:themeColor="text1"/>
              </w:rPr>
              <w:t>・うち勤続年数３年以上</w:t>
            </w:r>
          </w:p>
          <w:p w:rsidR="005A6E75" w:rsidRPr="00AC69AA" w:rsidRDefault="005A6E75" w:rsidP="005A6E75">
            <w:pPr>
              <w:ind w:left="210" w:hangingChars="100" w:hanging="210"/>
              <w:rPr>
                <w:rFonts w:ascii="ＭＳ 明朝" w:hAnsi="ＭＳ 明朝"/>
                <w:color w:val="000000" w:themeColor="text1"/>
              </w:rPr>
            </w:pPr>
            <w:r w:rsidRPr="00AC69AA">
              <w:rPr>
                <w:rFonts w:ascii="ＭＳ 明朝" w:hAnsi="ＭＳ 明朝" w:hint="eastAsia"/>
                <w:color w:val="000000" w:themeColor="text1"/>
              </w:rPr>
              <w:t xml:space="preserve">　人</w:t>
            </w:r>
          </w:p>
          <w:p w:rsidR="005A6E75" w:rsidRPr="00AC69AA" w:rsidRDefault="005A6E75" w:rsidP="005A6E75">
            <w:pPr>
              <w:ind w:left="210" w:hangingChars="100" w:hanging="210"/>
              <w:rPr>
                <w:rFonts w:ascii="ＭＳ 明朝" w:hAnsi="ＭＳ 明朝"/>
                <w:color w:val="000000" w:themeColor="text1"/>
              </w:rPr>
            </w:pP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629150327"/>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2132673012"/>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116102082"/>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spacing w:val="8"/>
              </w:rPr>
            </w:pPr>
            <w:r w:rsidRPr="00AC69AA">
              <w:rPr>
                <w:rFonts w:ascii="ＭＳ 明朝" w:hAnsi="ＭＳ 明朝"/>
                <w:color w:val="000000" w:themeColor="text1"/>
              </w:rPr>
              <w:lastRenderedPageBreak/>
              <w:t>４－２　常勤看護職員等配置加算</w:t>
            </w:r>
          </w:p>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１）常勤看護職員等配置加算(Ⅰ)については、看護職員を常勤換算方法（指定障害福祉サービス基準第2条第16号又は指定障害者支援施設基準第2条第15号に掲げる常勤換算方法をいう。）で1人以上配置しているものとして都道府県知事又は市町村長に届け出た指定生活介護事業所等において、指定生活介護等を行った場合に、当該指定生活介護等の単位の利用定員に応じ、1日につき、所定単位数を加算しているか。ただし、（２）の常勤看護職員等配置加算(Ⅱ)</w:t>
            </w:r>
            <w:r w:rsidRPr="00AC69AA">
              <w:rPr>
                <w:rFonts w:ascii="ＭＳ 明朝" w:hAnsi="ＭＳ 明朝" w:hint="eastAsia"/>
                <w:color w:val="000000" w:themeColor="text1"/>
              </w:rPr>
              <w:t>または（３）</w:t>
            </w:r>
            <w:r w:rsidRPr="00AC69AA">
              <w:rPr>
                <w:rFonts w:ascii="ＭＳ 明朝" w:hAnsi="ＭＳ 明朝"/>
                <w:color w:val="000000" w:themeColor="text1"/>
              </w:rPr>
              <w:t>常勤看護職員等配置加算(</w:t>
            </w:r>
            <w:r w:rsidRPr="00AC69AA">
              <w:rPr>
                <w:rFonts w:ascii="ＭＳ 明朝" w:hAnsi="ＭＳ 明朝" w:hint="eastAsia"/>
                <w:color w:val="000000" w:themeColor="text1"/>
              </w:rPr>
              <w:t>Ⅲ</w:t>
            </w:r>
            <w:r w:rsidRPr="00AC69AA">
              <w:rPr>
                <w:rFonts w:ascii="ＭＳ 明朝" w:hAnsi="ＭＳ 明朝"/>
                <w:color w:val="000000" w:themeColor="text1"/>
              </w:rPr>
              <w:t>)を算定している場合に、算定していないか。</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◎留意事項通知第２の２の（６）</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⑤　常勤看護職員等配置加算の取扱いについて</w:t>
            </w:r>
          </w:p>
          <w:p w:rsidR="005A6E75" w:rsidRPr="00AC69AA" w:rsidRDefault="005A6E75" w:rsidP="005A6E75">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報酬告示第６の３の２の常勤看護職員等配置加算(Ⅰ)、(Ⅱ)及び（Ⅲ）については、次のア、イ又はウごとに以下の条件をそれぞれ満たした場合に、指定生活介護等の単位ごとの利用定員に応じ、いずれかのみを算定できることとする。</w:t>
            </w:r>
          </w:p>
          <w:p w:rsidR="005A6E75" w:rsidRPr="00AC69AA" w:rsidRDefault="005A6E75" w:rsidP="005A6E75">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なお、本加算は指定生活介護等の単位ごとの看護職員の配置に応じて算定されるものであるため、要件を満たしていない単</w:t>
            </w:r>
            <w:r w:rsidRPr="00AC69AA">
              <w:rPr>
                <w:rFonts w:ascii="ＭＳ 明朝" w:hAnsi="ＭＳ 明朝" w:hint="eastAsia"/>
                <w:color w:val="000000" w:themeColor="text1"/>
              </w:rPr>
              <w:lastRenderedPageBreak/>
              <w:t>位については加算は算定されないことに留意すること。</w:t>
            </w:r>
          </w:p>
          <w:p w:rsidR="005A6E75" w:rsidRPr="00AC69AA" w:rsidRDefault="005A6E75" w:rsidP="005A6E75">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hint="eastAsia"/>
                <w:color w:val="000000" w:themeColor="text1"/>
              </w:rPr>
              <w:t>ア　常勤看護職員等配置加算(Ⅰ)</w:t>
            </w:r>
          </w:p>
          <w:p w:rsidR="005A6E75" w:rsidRPr="00AC69AA" w:rsidRDefault="005A6E75" w:rsidP="005A6E75">
            <w:pPr>
              <w:kinsoku w:val="0"/>
              <w:autoSpaceDE w:val="0"/>
              <w:autoSpaceDN w:val="0"/>
              <w:adjustRightInd w:val="0"/>
              <w:snapToGrid w:val="0"/>
              <w:ind w:leftChars="200" w:left="420"/>
              <w:rPr>
                <w:rFonts w:ascii="ＭＳ 明朝" w:hAnsi="ＭＳ 明朝"/>
                <w:color w:val="000000" w:themeColor="text1"/>
              </w:rPr>
            </w:pPr>
            <w:r w:rsidRPr="00AC69AA">
              <w:rPr>
                <w:rFonts w:ascii="ＭＳ 明朝" w:hAnsi="ＭＳ 明朝" w:hint="eastAsia"/>
                <w:color w:val="000000" w:themeColor="text1"/>
              </w:rPr>
              <w:t>常勤換算方法で１以上の看護職員（保健師又は看護師若しくは准看護師をいう。以下この⑤において同じ。）を配置している場合</w:t>
            </w: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平18厚告523別表第6の3 の2の注1</w:t>
            </w:r>
          </w:p>
          <w:p w:rsidR="005A6E75" w:rsidRPr="00AC69AA" w:rsidRDefault="005A6E75" w:rsidP="005A6E75">
            <w:pPr>
              <w:rPr>
                <w:rFonts w:ascii="ＭＳ 明朝" w:hAnsi="ＭＳ 明朝"/>
                <w:color w:val="000000" w:themeColor="text1"/>
              </w:rPr>
            </w:pP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spacing w:val="8"/>
              </w:rPr>
              <w:t>適宜必要と認める報酬関係資料</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定員超過減算に該当する場合は算定しない</w:t>
            </w: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622430617"/>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386765523"/>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3665478"/>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２）常勤看護職員等配置加算(Ⅱ)については、看護職員を常勤換算方法で2人以上配置しているものとして都道府県知事又は市町村長に届け出た指定生活介護事業所等において、平成18年厚生労働省告示第556号「厚生労働大臣が定める者」の五の二の</w:t>
            </w:r>
            <w:r w:rsidRPr="00AC69AA">
              <w:rPr>
                <w:rFonts w:ascii="ＭＳ 明朝" w:hAnsi="ＭＳ 明朝" w:hint="eastAsia"/>
                <w:color w:val="000000" w:themeColor="text1"/>
              </w:rPr>
              <w:t>児童福祉法に基づく指定通所支援及び基準該当通所支援に要する費用の額の算定に関する基準（平成二十四年厚生労働省告示第百二十二号）別表障害児通所給付費等単位数表第１の１の表（以下「スコア表」という。）の項目の欄に掲げるいずれかの医療行為を必要とする状態である者</w:t>
            </w:r>
            <w:r w:rsidRPr="00AC69AA">
              <w:rPr>
                <w:rFonts w:ascii="ＭＳ 明朝" w:hAnsi="ＭＳ 明朝"/>
                <w:color w:val="000000" w:themeColor="text1"/>
              </w:rPr>
              <w:t>に対して指定生活介護等を行った場合に当該指定生活介護等の単位の利用定員に応じ、1日につき、所定単位数を加算しているか。ただし、</w:t>
            </w:r>
            <w:r w:rsidRPr="00AC69AA">
              <w:rPr>
                <w:rFonts w:ascii="ＭＳ 明朝" w:hAnsi="ＭＳ 明朝" w:hint="eastAsia"/>
                <w:color w:val="000000" w:themeColor="text1"/>
              </w:rPr>
              <w:t>（３）</w:t>
            </w:r>
            <w:r w:rsidRPr="00AC69AA">
              <w:rPr>
                <w:rFonts w:ascii="ＭＳ 明朝" w:hAnsi="ＭＳ 明朝"/>
                <w:color w:val="000000" w:themeColor="text1"/>
              </w:rPr>
              <w:t>常勤看護職員等配置加算(</w:t>
            </w:r>
            <w:r w:rsidRPr="00AC69AA">
              <w:rPr>
                <w:rFonts w:ascii="ＭＳ 明朝" w:hAnsi="ＭＳ 明朝" w:hint="eastAsia"/>
                <w:color w:val="000000" w:themeColor="text1"/>
              </w:rPr>
              <w:t>Ⅲ</w:t>
            </w:r>
            <w:r w:rsidRPr="00AC69AA">
              <w:rPr>
                <w:rFonts w:ascii="ＭＳ 明朝" w:hAnsi="ＭＳ 明朝"/>
                <w:color w:val="000000" w:themeColor="text1"/>
              </w:rPr>
              <w:t>)を算定している場合に、算定していないか。</w:t>
            </w: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◎留意事項通知第２の２の（６）</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⑤　常勤看護職員等配置加算の取扱いについて</w:t>
            </w:r>
          </w:p>
          <w:p w:rsidR="005A6E75" w:rsidRPr="00AC69AA" w:rsidRDefault="005A6E75" w:rsidP="005A6E75">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hint="eastAsia"/>
                <w:color w:val="000000" w:themeColor="text1"/>
              </w:rPr>
              <w:t>イ　常勤看護職員等配置加算(Ⅱ)</w:t>
            </w:r>
          </w:p>
          <w:p w:rsidR="005A6E75" w:rsidRPr="00AC69AA" w:rsidRDefault="005A6E75" w:rsidP="005A6E75">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常勤換算方法で２以上の看護職員を配置しており、スコア表の項目の欄に掲げるいずれかの医療行為を必要とする状態である者に対して指定生活介護等を行っている場合</w:t>
            </w: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平18厚告523別表第6の3の2の注2</w:t>
            </w:r>
          </w:p>
          <w:p w:rsidR="005A6E75" w:rsidRPr="00AC69AA" w:rsidRDefault="005A6E75" w:rsidP="005A6E75">
            <w:pPr>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rPr>
            </w:pP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spacing w:val="8"/>
              </w:rPr>
              <w:t>適宜必要と認める報酬関係資料</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スコア表は別添</w:t>
            </w: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799021325"/>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556241249"/>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578252837"/>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color w:val="000000" w:themeColor="text1"/>
              </w:rPr>
              <w:t>（</w:t>
            </w:r>
            <w:r w:rsidRPr="00AC69AA">
              <w:rPr>
                <w:rFonts w:ascii="ＭＳ 明朝" w:hAnsi="ＭＳ 明朝" w:hint="eastAsia"/>
                <w:color w:val="000000" w:themeColor="text1"/>
              </w:rPr>
              <w:t>３</w:t>
            </w:r>
            <w:r w:rsidRPr="00AC69AA">
              <w:rPr>
                <w:rFonts w:ascii="ＭＳ 明朝" w:hAnsi="ＭＳ 明朝"/>
                <w:color w:val="000000" w:themeColor="text1"/>
              </w:rPr>
              <w:t>）常勤看護職員等配置加算(</w:t>
            </w:r>
            <w:r w:rsidRPr="00AC69AA">
              <w:rPr>
                <w:rFonts w:ascii="ＭＳ 明朝" w:hAnsi="ＭＳ 明朝" w:hint="eastAsia"/>
                <w:color w:val="000000" w:themeColor="text1"/>
              </w:rPr>
              <w:t>Ⅲ</w:t>
            </w:r>
            <w:r w:rsidRPr="00AC69AA">
              <w:rPr>
                <w:rFonts w:ascii="ＭＳ 明朝" w:hAnsi="ＭＳ 明朝"/>
                <w:color w:val="000000" w:themeColor="text1"/>
              </w:rPr>
              <w:t>)については、看護職員を常勤換算方法で</w:t>
            </w:r>
            <w:r w:rsidRPr="00AC69AA">
              <w:rPr>
                <w:rFonts w:ascii="ＭＳ 明朝" w:hAnsi="ＭＳ 明朝" w:hint="eastAsia"/>
                <w:color w:val="000000" w:themeColor="text1"/>
              </w:rPr>
              <w:t>3</w:t>
            </w:r>
            <w:r w:rsidRPr="00AC69AA">
              <w:rPr>
                <w:rFonts w:ascii="ＭＳ 明朝" w:hAnsi="ＭＳ 明朝"/>
                <w:color w:val="000000" w:themeColor="text1"/>
              </w:rPr>
              <w:t>人以上配置しているものとして都道府県知事又は市町村長に届け出た指定生活介護事業所等において、平成18年厚生労働省告示第556号「厚生労働大臣が定める者」の五の二の</w:t>
            </w:r>
            <w:r w:rsidRPr="00AC69AA">
              <w:rPr>
                <w:rFonts w:ascii="ＭＳ 明朝" w:hAnsi="ＭＳ 明朝" w:hint="eastAsia"/>
                <w:color w:val="000000" w:themeColor="text1"/>
              </w:rPr>
              <w:t>児童福祉法に基づく指定通所支援及び基準該当通所</w:t>
            </w:r>
            <w:r w:rsidRPr="00AC69AA">
              <w:rPr>
                <w:rFonts w:ascii="ＭＳ 明朝" w:hAnsi="ＭＳ 明朝" w:hint="eastAsia"/>
                <w:color w:val="000000" w:themeColor="text1"/>
              </w:rPr>
              <w:lastRenderedPageBreak/>
              <w:t>支援に要する費用の額の算定に関する基準（平成二十四年厚生労働省告示第百二十二号）別表障害児通所給付費等単位数表第１の１の表（以下「スコア表」という。）の項目の欄に掲げるいずれかの医療行為を必要とする状態である者</w:t>
            </w:r>
            <w:r w:rsidRPr="00AC69AA">
              <w:rPr>
                <w:rFonts w:ascii="ＭＳ 明朝" w:hAnsi="ＭＳ 明朝"/>
                <w:color w:val="000000" w:themeColor="text1"/>
              </w:rPr>
              <w:t>に対して指定生活介護等を行った場合に当該指定生活介護等の単位の利用定員に応じ、1日につき、所定単位数を加算しているか。ただし、</w:t>
            </w:r>
            <w:r w:rsidRPr="00AC69AA">
              <w:rPr>
                <w:rFonts w:ascii="ＭＳ 明朝" w:hAnsi="ＭＳ 明朝" w:hint="eastAsia"/>
                <w:color w:val="000000" w:themeColor="text1"/>
              </w:rPr>
              <w:t>（３）</w:t>
            </w:r>
            <w:r w:rsidRPr="00AC69AA">
              <w:rPr>
                <w:rFonts w:ascii="ＭＳ 明朝" w:hAnsi="ＭＳ 明朝"/>
                <w:color w:val="000000" w:themeColor="text1"/>
              </w:rPr>
              <w:t>常勤看護職員等配置加算(</w:t>
            </w:r>
            <w:r w:rsidRPr="00AC69AA">
              <w:rPr>
                <w:rFonts w:ascii="ＭＳ 明朝" w:hAnsi="ＭＳ 明朝" w:hint="eastAsia"/>
                <w:color w:val="000000" w:themeColor="text1"/>
              </w:rPr>
              <w:t>Ⅲ</w:t>
            </w:r>
            <w:r w:rsidRPr="00AC69AA">
              <w:rPr>
                <w:rFonts w:ascii="ＭＳ 明朝" w:hAnsi="ＭＳ 明朝"/>
                <w:color w:val="000000" w:themeColor="text1"/>
              </w:rPr>
              <w:t>)を算定している場合に、算定していないか。</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◎留意事項通知第２の２の（６）</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⑤　常勤看護職員等配置加算の取扱いについて</w:t>
            </w:r>
          </w:p>
          <w:p w:rsidR="005A6E75" w:rsidRPr="00AC69AA" w:rsidRDefault="005A6E75" w:rsidP="005A6E75">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hint="eastAsia"/>
                <w:color w:val="000000" w:themeColor="text1"/>
              </w:rPr>
              <w:t>ウ　常勤看護職員等配置加算(Ⅲ)</w:t>
            </w:r>
          </w:p>
          <w:p w:rsidR="005A6E75" w:rsidRPr="00AC69AA" w:rsidRDefault="005A6E75" w:rsidP="005A6E75">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常勤換算方法で３以上の看護職員を配置しており、２人以上のスコア表の項目の欄に掲げるいずれかの医療行為を必要とする状態である者に対して指定生活介護等を行っている場合</w:t>
            </w: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平18厚告523別表第6の3の2の注3</w:t>
            </w:r>
          </w:p>
          <w:p w:rsidR="005A6E75" w:rsidRPr="00AC69AA" w:rsidRDefault="005A6E75" w:rsidP="005A6E75">
            <w:pPr>
              <w:rPr>
                <w:rFonts w:ascii="ＭＳ 明朝" w:hAnsi="ＭＳ 明朝"/>
                <w:color w:val="000000" w:themeColor="text1"/>
              </w:rPr>
            </w:pP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spacing w:val="8"/>
              </w:rPr>
              <w:t>適宜必要と認める報酬関係資料</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スコア表は別添</w:t>
            </w: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506661732"/>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94932837"/>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902979685"/>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ind w:left="420" w:hangingChars="200" w:hanging="420"/>
              <w:rPr>
                <w:rFonts w:ascii="ＭＳ 明朝" w:hAnsi="ＭＳ 明朝"/>
                <w:color w:val="000000" w:themeColor="text1"/>
                <w:spacing w:val="8"/>
              </w:rPr>
            </w:pPr>
            <w:r w:rsidRPr="00AC69AA">
              <w:rPr>
                <w:rFonts w:ascii="ＭＳ 明朝" w:hAnsi="ＭＳ 明朝"/>
                <w:color w:val="000000" w:themeColor="text1"/>
              </w:rPr>
              <w:t>（</w:t>
            </w:r>
            <w:r w:rsidRPr="00AC69AA">
              <w:rPr>
                <w:rFonts w:ascii="ＭＳ 明朝" w:hAnsi="ＭＳ 明朝" w:hint="eastAsia"/>
                <w:color w:val="000000" w:themeColor="text1"/>
              </w:rPr>
              <w:t>４</w:t>
            </w:r>
            <w:r w:rsidRPr="00AC69AA">
              <w:rPr>
                <w:rFonts w:ascii="ＭＳ 明朝" w:hAnsi="ＭＳ 明朝"/>
                <w:color w:val="000000" w:themeColor="text1"/>
              </w:rPr>
              <w:t>）常勤看護職員等配置加算(Ⅰ)</w:t>
            </w:r>
            <w:r w:rsidRPr="00AC69AA">
              <w:rPr>
                <w:rFonts w:ascii="ＭＳ 明朝" w:hAnsi="ＭＳ 明朝" w:hint="eastAsia"/>
                <w:color w:val="000000" w:themeColor="text1"/>
              </w:rPr>
              <w:t>、</w:t>
            </w:r>
            <w:r w:rsidRPr="00AC69AA">
              <w:rPr>
                <w:rFonts w:ascii="ＭＳ 明朝" w:hAnsi="ＭＳ 明朝"/>
                <w:color w:val="000000" w:themeColor="text1"/>
              </w:rPr>
              <w:t>常勤看護職員等配置加算(Ⅱ)</w:t>
            </w:r>
            <w:r w:rsidRPr="00AC69AA">
              <w:rPr>
                <w:rFonts w:ascii="ＭＳ 明朝" w:hAnsi="ＭＳ 明朝" w:hint="eastAsia"/>
                <w:color w:val="000000" w:themeColor="text1"/>
              </w:rPr>
              <w:t>及び</w:t>
            </w:r>
            <w:r w:rsidRPr="00AC69AA">
              <w:rPr>
                <w:rFonts w:ascii="ＭＳ 明朝" w:hAnsi="ＭＳ 明朝"/>
                <w:color w:val="000000" w:themeColor="text1"/>
              </w:rPr>
              <w:t>常勤看護職員等配置加算(</w:t>
            </w:r>
            <w:r w:rsidRPr="00AC69AA">
              <w:rPr>
                <w:rFonts w:ascii="ＭＳ 明朝" w:hAnsi="ＭＳ 明朝" w:hint="eastAsia"/>
                <w:color w:val="000000" w:themeColor="text1"/>
              </w:rPr>
              <w:t>Ⅲ</w:t>
            </w:r>
            <w:r w:rsidRPr="00AC69AA">
              <w:rPr>
                <w:rFonts w:ascii="ＭＳ 明朝" w:hAnsi="ＭＳ 明朝"/>
                <w:color w:val="000000" w:themeColor="text1"/>
              </w:rPr>
              <w:t>)については、第</w:t>
            </w:r>
            <w:r w:rsidRPr="00AC69AA">
              <w:rPr>
                <w:rFonts w:ascii="ＭＳ 明朝" w:hAnsi="ＭＳ 明朝" w:hint="eastAsia"/>
                <w:color w:val="000000" w:themeColor="text1"/>
              </w:rPr>
              <w:t>８</w:t>
            </w:r>
            <w:r w:rsidRPr="00AC69AA">
              <w:rPr>
                <w:rFonts w:ascii="ＭＳ 明朝" w:hAnsi="ＭＳ 明朝"/>
                <w:color w:val="000000" w:themeColor="text1"/>
              </w:rPr>
              <w:t xml:space="preserve">の２の（５）の①に該当する場合は、算定していないか。　</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平18厚告523別表第6の3の2の注</w:t>
            </w:r>
            <w:r w:rsidRPr="00AC69AA">
              <w:rPr>
                <w:rFonts w:ascii="ＭＳ 明朝" w:hAnsi="ＭＳ 明朝" w:hint="eastAsia"/>
                <w:color w:val="000000" w:themeColor="text1"/>
              </w:rPr>
              <w:t>4</w:t>
            </w:r>
          </w:p>
          <w:p w:rsidR="005A6E75" w:rsidRPr="00AC69AA" w:rsidRDefault="005A6E75" w:rsidP="005A6E75">
            <w:pPr>
              <w:rPr>
                <w:rFonts w:ascii="ＭＳ 明朝" w:hAnsi="ＭＳ 明朝"/>
                <w:color w:val="000000" w:themeColor="text1"/>
              </w:rPr>
            </w:pP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spacing w:val="8"/>
              </w:rPr>
              <w:t>適宜必要と認める報酬関係資料</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定員超過減算に該当する場合は算定しない</w:t>
            </w: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503195948"/>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557200242"/>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2055352687"/>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spacing w:val="8"/>
              </w:rPr>
            </w:pPr>
            <w:r w:rsidRPr="00AC69AA">
              <w:rPr>
                <w:rFonts w:ascii="ＭＳ 明朝" w:hAnsi="ＭＳ 明朝"/>
                <w:color w:val="000000" w:themeColor="text1"/>
              </w:rPr>
              <w:t>５　視覚・聴覚言　語障害者支援体制加算</w:t>
            </w:r>
          </w:p>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 xml:space="preserve">　視覚障害者等（視覚又は聴覚若しくは言語機能に重度の障害のある者）である指定生活介護等の利用者の数（重度の視覚障害、聴覚障害、言語機能障害又は知的障害のうち2以上の障害を有する利用者については、当該利用者数に2を乗じて得た数とする。）が、当該指定生活介護等の利用者の数に100分の30を乗じて得た数以上であって、視覚障害者等との意思疎通に関し専門性を有する者として専ら視覚障害者等の生活支援に従事する従業者を、第2の1に定める人員配置に加え、常勤換算方法で利用者の数を50で除して得た数以上配置しているものとして都道府県知事又は市町村長に届け出た指定生活介護事業所等において、指定生活介護等を行った場合に、1日につき所定単位数を加算しているか。</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◎留意事項通知第２の２の（６）</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⑥　視覚・聴覚言語障害者支援体制加算の取扱いについて</w:t>
            </w:r>
          </w:p>
          <w:p w:rsidR="005A6E75" w:rsidRPr="00AC69AA" w:rsidRDefault="005A6E75" w:rsidP="005A6E7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(一)　報酬告示第６の４の視覚・聴覚言語障害者支援体制加算については、注中「視覚又は聴覚若しくは言語機能に重度の障害のある者」とあるが、具体的には次のアからウまでのいずれかに該当する者であること。</w:t>
            </w:r>
          </w:p>
          <w:p w:rsidR="005A6E75" w:rsidRPr="00AC69AA" w:rsidRDefault="005A6E75" w:rsidP="005A6E75">
            <w:pPr>
              <w:kinsoku w:val="0"/>
              <w:autoSpaceDE w:val="0"/>
              <w:autoSpaceDN w:val="0"/>
              <w:adjustRightInd w:val="0"/>
              <w:snapToGrid w:val="0"/>
              <w:ind w:firstLineChars="200" w:firstLine="420"/>
              <w:rPr>
                <w:rFonts w:ascii="ＭＳ 明朝" w:hAnsi="ＭＳ 明朝"/>
                <w:color w:val="000000" w:themeColor="text1"/>
              </w:rPr>
            </w:pPr>
            <w:r w:rsidRPr="00AC69AA">
              <w:rPr>
                <w:rFonts w:ascii="ＭＳ 明朝" w:hAnsi="ＭＳ 明朝" w:hint="eastAsia"/>
                <w:color w:val="000000" w:themeColor="text1"/>
              </w:rPr>
              <w:t>ア　視覚障害者</w:t>
            </w:r>
          </w:p>
          <w:p w:rsidR="005A6E75" w:rsidRPr="00AC69AA" w:rsidRDefault="005A6E75" w:rsidP="005A6E75">
            <w:pPr>
              <w:kinsoku w:val="0"/>
              <w:autoSpaceDE w:val="0"/>
              <w:autoSpaceDN w:val="0"/>
              <w:adjustRightInd w:val="0"/>
              <w:snapToGrid w:val="0"/>
              <w:ind w:leftChars="300" w:left="630" w:firstLineChars="100" w:firstLine="210"/>
              <w:rPr>
                <w:rFonts w:ascii="ＭＳ 明朝" w:hAnsi="ＭＳ 明朝"/>
                <w:color w:val="000000" w:themeColor="text1"/>
              </w:rPr>
            </w:pPr>
            <w:r w:rsidRPr="00AC69AA">
              <w:rPr>
                <w:rFonts w:ascii="ＭＳ 明朝" w:hAnsi="ＭＳ 明朝" w:hint="eastAsia"/>
                <w:color w:val="000000" w:themeColor="text1"/>
              </w:rPr>
              <w:t>身体障害者福祉法第15条第４項の規定により交付を受けた身体障害者手帳（以下「身体障害者手帳」という。）の障害の程度が１級又は２級に該当し、日常生活におけるコミュニケーションや移動等に支障があると認められる視覚障害を有する者</w:t>
            </w:r>
          </w:p>
          <w:p w:rsidR="005A6E75" w:rsidRPr="00AC69AA" w:rsidRDefault="005A6E75" w:rsidP="005A6E75">
            <w:pPr>
              <w:kinsoku w:val="0"/>
              <w:autoSpaceDE w:val="0"/>
              <w:autoSpaceDN w:val="0"/>
              <w:adjustRightInd w:val="0"/>
              <w:snapToGrid w:val="0"/>
              <w:ind w:firstLineChars="200" w:firstLine="420"/>
              <w:rPr>
                <w:rFonts w:ascii="ＭＳ 明朝" w:hAnsi="ＭＳ 明朝"/>
                <w:color w:val="000000" w:themeColor="text1"/>
              </w:rPr>
            </w:pPr>
            <w:r w:rsidRPr="00AC69AA">
              <w:rPr>
                <w:rFonts w:ascii="ＭＳ 明朝" w:hAnsi="ＭＳ 明朝" w:hint="eastAsia"/>
                <w:color w:val="000000" w:themeColor="text1"/>
              </w:rPr>
              <w:t>イ　聴覚障害者</w:t>
            </w:r>
          </w:p>
          <w:p w:rsidR="005A6E75" w:rsidRPr="00AC69AA" w:rsidRDefault="005A6E75" w:rsidP="005A6E75">
            <w:pPr>
              <w:kinsoku w:val="0"/>
              <w:autoSpaceDE w:val="0"/>
              <w:autoSpaceDN w:val="0"/>
              <w:adjustRightInd w:val="0"/>
              <w:snapToGrid w:val="0"/>
              <w:ind w:leftChars="300" w:left="630" w:firstLineChars="100" w:firstLine="210"/>
              <w:rPr>
                <w:rFonts w:ascii="ＭＳ 明朝" w:hAnsi="ＭＳ 明朝"/>
                <w:color w:val="000000" w:themeColor="text1"/>
              </w:rPr>
            </w:pPr>
            <w:r w:rsidRPr="00AC69AA">
              <w:rPr>
                <w:rFonts w:ascii="ＭＳ 明朝" w:hAnsi="ＭＳ 明朝" w:hint="eastAsia"/>
                <w:color w:val="000000" w:themeColor="text1"/>
              </w:rPr>
              <w:t>身体障害者手帳の障害の程度が２級に該当し、日常生活におけるコミュニケーションに支障があると認められる聴覚障害を有する者</w:t>
            </w:r>
          </w:p>
          <w:p w:rsidR="005A6E75" w:rsidRPr="00AC69AA" w:rsidRDefault="005A6E75" w:rsidP="005A6E75">
            <w:pPr>
              <w:kinsoku w:val="0"/>
              <w:autoSpaceDE w:val="0"/>
              <w:autoSpaceDN w:val="0"/>
              <w:adjustRightInd w:val="0"/>
              <w:snapToGrid w:val="0"/>
              <w:ind w:firstLineChars="200" w:firstLine="420"/>
              <w:rPr>
                <w:rFonts w:ascii="ＭＳ 明朝" w:hAnsi="ＭＳ 明朝"/>
                <w:color w:val="000000" w:themeColor="text1"/>
              </w:rPr>
            </w:pPr>
            <w:r w:rsidRPr="00AC69AA">
              <w:rPr>
                <w:rFonts w:ascii="ＭＳ 明朝" w:hAnsi="ＭＳ 明朝" w:hint="eastAsia"/>
                <w:color w:val="000000" w:themeColor="text1"/>
              </w:rPr>
              <w:t>ウ　言語機能障害者</w:t>
            </w:r>
          </w:p>
          <w:p w:rsidR="005A6E75" w:rsidRPr="00AC69AA" w:rsidRDefault="005A6E75" w:rsidP="005A6E75">
            <w:pPr>
              <w:kinsoku w:val="0"/>
              <w:autoSpaceDE w:val="0"/>
              <w:autoSpaceDN w:val="0"/>
              <w:adjustRightInd w:val="0"/>
              <w:snapToGrid w:val="0"/>
              <w:ind w:leftChars="300" w:left="630" w:firstLineChars="100" w:firstLine="210"/>
              <w:rPr>
                <w:rFonts w:ascii="ＭＳ 明朝" w:hAnsi="ＭＳ 明朝"/>
                <w:color w:val="000000" w:themeColor="text1"/>
              </w:rPr>
            </w:pPr>
            <w:r w:rsidRPr="00AC69AA">
              <w:rPr>
                <w:rFonts w:ascii="ＭＳ 明朝" w:hAnsi="ＭＳ 明朝" w:hint="eastAsia"/>
                <w:color w:val="000000" w:themeColor="text1"/>
              </w:rPr>
              <w:t>身体障害者手帳の障害の程度が３級に該当し、日常生活におけるコミュニケーションに支障があると認められる言語機能障害を有する者</w:t>
            </w:r>
          </w:p>
          <w:p w:rsidR="005A6E75" w:rsidRPr="00AC69AA" w:rsidRDefault="005A6E75" w:rsidP="005A6E75">
            <w:pPr>
              <w:kinsoku w:val="0"/>
              <w:autoSpaceDE w:val="0"/>
              <w:autoSpaceDN w:val="0"/>
              <w:adjustRightInd w:val="0"/>
              <w:snapToGrid w:val="0"/>
              <w:ind w:leftChars="100" w:left="630" w:hangingChars="200" w:hanging="420"/>
              <w:rPr>
                <w:rFonts w:ascii="ＭＳ 明朝" w:hAnsi="ＭＳ 明朝"/>
                <w:color w:val="000000" w:themeColor="text1"/>
              </w:rPr>
            </w:pPr>
            <w:r w:rsidRPr="00AC69AA">
              <w:rPr>
                <w:rFonts w:ascii="ＭＳ 明朝" w:hAnsi="ＭＳ 明朝" w:hint="eastAsia"/>
                <w:color w:val="000000" w:themeColor="text1"/>
              </w:rPr>
              <w:t>(二)　「重度の視覚障害、聴覚障害、言語機能障害又は知的障害のうち２以上の障害を有する利用者」については、当該利用者１人で２人分の視覚障害者等として数えて算定要件（全利用者の100分の30が視覚障害者等）に該当するか否かを計算することとしているが、この場合の「知的障害」は「重度」の知的障害である必要はない。</w:t>
            </w:r>
          </w:p>
          <w:p w:rsidR="005A6E75" w:rsidRPr="00AC69AA" w:rsidRDefault="005A6E75" w:rsidP="005A6E75">
            <w:pPr>
              <w:kinsoku w:val="0"/>
              <w:autoSpaceDE w:val="0"/>
              <w:autoSpaceDN w:val="0"/>
              <w:adjustRightInd w:val="0"/>
              <w:snapToGrid w:val="0"/>
              <w:ind w:leftChars="300" w:left="630" w:firstLineChars="100" w:firstLine="210"/>
              <w:rPr>
                <w:rFonts w:ascii="ＭＳ 明朝" w:hAnsi="ＭＳ 明朝"/>
                <w:color w:val="000000" w:themeColor="text1"/>
              </w:rPr>
            </w:pPr>
            <w:r w:rsidRPr="00AC69AA">
              <w:rPr>
                <w:rFonts w:ascii="ＭＳ 明朝" w:hAnsi="ＭＳ 明朝" w:hint="eastAsia"/>
                <w:color w:val="000000" w:themeColor="text1"/>
              </w:rPr>
              <w:t>また、多機能型事業所等については、当該多機能型事業所等において実施される複数の障害福祉サービスの利用者全体のうち、視覚障害者等の数が利用者の数に100分の30を乗じて得た数以上であり、従業者の加配が当該多機能型事業所等の利用者の合計数を50で除して得た数以上なされていれば満たされるものであること。</w:t>
            </w:r>
          </w:p>
          <w:p w:rsidR="005A6E75" w:rsidRPr="00AC69AA" w:rsidRDefault="005A6E75" w:rsidP="005A6E7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lastRenderedPageBreak/>
              <w:t>(三)　「視覚障害者等との意思疎通に関し専門性を有する者として専ら視覚障害者等の生活支援に従事する従業者」とは、具体的には次のア又はイのいずれかに該当する者であること。</w:t>
            </w:r>
          </w:p>
          <w:p w:rsidR="005A6E75" w:rsidRPr="00AC69AA" w:rsidRDefault="005A6E75" w:rsidP="005A6E75">
            <w:pPr>
              <w:kinsoku w:val="0"/>
              <w:autoSpaceDE w:val="0"/>
              <w:autoSpaceDN w:val="0"/>
              <w:adjustRightInd w:val="0"/>
              <w:snapToGrid w:val="0"/>
              <w:ind w:firstLineChars="200" w:firstLine="420"/>
              <w:rPr>
                <w:rFonts w:ascii="ＭＳ 明朝" w:hAnsi="ＭＳ 明朝"/>
                <w:color w:val="000000" w:themeColor="text1"/>
              </w:rPr>
            </w:pPr>
            <w:r w:rsidRPr="00AC69AA">
              <w:rPr>
                <w:rFonts w:ascii="ＭＳ 明朝" w:hAnsi="ＭＳ 明朝" w:hint="eastAsia"/>
                <w:color w:val="000000" w:themeColor="text1"/>
              </w:rPr>
              <w:t>ア　視覚障害</w:t>
            </w:r>
          </w:p>
          <w:p w:rsidR="005A6E75" w:rsidRPr="00AC69AA" w:rsidRDefault="005A6E75" w:rsidP="005A6E75">
            <w:pPr>
              <w:kinsoku w:val="0"/>
              <w:autoSpaceDE w:val="0"/>
              <w:autoSpaceDN w:val="0"/>
              <w:adjustRightInd w:val="0"/>
              <w:snapToGrid w:val="0"/>
              <w:ind w:firstLineChars="400" w:firstLine="840"/>
              <w:rPr>
                <w:rFonts w:ascii="ＭＳ 明朝" w:hAnsi="ＭＳ 明朝"/>
                <w:color w:val="000000" w:themeColor="text1"/>
              </w:rPr>
            </w:pPr>
            <w:r w:rsidRPr="00AC69AA">
              <w:rPr>
                <w:rFonts w:ascii="ＭＳ 明朝" w:hAnsi="ＭＳ 明朝" w:hint="eastAsia"/>
                <w:color w:val="000000" w:themeColor="text1"/>
              </w:rPr>
              <w:t>点字の指導、点訳、歩行支援等を行うことができる者</w:t>
            </w:r>
          </w:p>
          <w:p w:rsidR="005A6E75" w:rsidRPr="00AC69AA" w:rsidRDefault="005A6E75" w:rsidP="005A6E75">
            <w:pPr>
              <w:kinsoku w:val="0"/>
              <w:autoSpaceDE w:val="0"/>
              <w:autoSpaceDN w:val="0"/>
              <w:adjustRightInd w:val="0"/>
              <w:snapToGrid w:val="0"/>
              <w:ind w:firstLineChars="200" w:firstLine="420"/>
              <w:rPr>
                <w:rFonts w:ascii="ＭＳ 明朝" w:hAnsi="ＭＳ 明朝"/>
                <w:color w:val="000000" w:themeColor="text1"/>
              </w:rPr>
            </w:pPr>
            <w:r w:rsidRPr="00AC69AA">
              <w:rPr>
                <w:rFonts w:ascii="ＭＳ 明朝" w:hAnsi="ＭＳ 明朝" w:hint="eastAsia"/>
                <w:color w:val="000000" w:themeColor="text1"/>
              </w:rPr>
              <w:t>イ　聴覚障害又は言語機能障害</w:t>
            </w:r>
          </w:p>
          <w:p w:rsidR="005A6E75" w:rsidRPr="00AC69AA" w:rsidRDefault="005A6E75" w:rsidP="005A6E75">
            <w:pPr>
              <w:kinsoku w:val="0"/>
              <w:autoSpaceDE w:val="0"/>
              <w:autoSpaceDN w:val="0"/>
              <w:adjustRightInd w:val="0"/>
              <w:snapToGrid w:val="0"/>
              <w:ind w:firstLineChars="400" w:firstLine="840"/>
              <w:rPr>
                <w:rFonts w:ascii="ＭＳ 明朝" w:hAnsi="ＭＳ 明朝"/>
                <w:color w:val="000000" w:themeColor="text1"/>
              </w:rPr>
            </w:pPr>
            <w:r w:rsidRPr="00AC69AA">
              <w:rPr>
                <w:rFonts w:ascii="ＭＳ 明朝" w:hAnsi="ＭＳ 明朝" w:hint="eastAsia"/>
                <w:color w:val="000000" w:themeColor="text1"/>
              </w:rPr>
              <w:t>手話通訳等を行うことができる者</w:t>
            </w: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別表第6の4の注</w:t>
            </w:r>
          </w:p>
          <w:p w:rsidR="005A6E75" w:rsidRPr="00AC69AA" w:rsidRDefault="005A6E75" w:rsidP="005A6E75">
            <w:pPr>
              <w:rPr>
                <w:rFonts w:ascii="ＭＳ 明朝" w:hAnsi="ＭＳ 明朝"/>
                <w:color w:val="000000" w:themeColor="text1"/>
              </w:rPr>
            </w:pP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spacing w:val="8"/>
              </w:rPr>
              <w:t>適宜必要と認める報酬関係資料</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視覚・聴覚・言語障害者数（ﾀﾞﾌﾞﾙｶｳﾝﾄ後）</w:t>
            </w: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 xml:space="preserve">　人</w:t>
            </w: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視覚障害者等との意思疎通に関し専門性を有する者として専ら視覚障害者等の生活支援に従事</w:t>
            </w:r>
            <w:r w:rsidRPr="00AC69AA">
              <w:rPr>
                <w:rFonts w:ascii="ＭＳ 明朝" w:hAnsi="ＭＳ 明朝" w:hint="eastAsia"/>
                <w:color w:val="000000" w:themeColor="text1"/>
              </w:rPr>
              <w:lastRenderedPageBreak/>
              <w:t>する従業者の配置（常勤換算）</w:t>
            </w: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 xml:space="preserve">　人</w:t>
            </w:r>
          </w:p>
          <w:p w:rsidR="005A6E75" w:rsidRPr="00AC69AA" w:rsidRDefault="005A6E75" w:rsidP="005A6E75">
            <w:pPr>
              <w:rPr>
                <w:rFonts w:ascii="ＭＳ 明朝" w:hAnsi="ＭＳ 明朝"/>
                <w:color w:val="000000" w:themeColor="text1"/>
              </w:rPr>
            </w:pP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186672154"/>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598717246"/>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205798071"/>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lastRenderedPageBreak/>
              <w:t>６　初期加算</w:t>
            </w:r>
          </w:p>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color w:val="000000" w:themeColor="text1"/>
              </w:rPr>
              <w:t>指定生活介護事業所等において、指定生活介護等を行った場合に、指定生活介護等の利用を開始した日から起算して30日以内の期間について、1日につき所定単位数を加算しているか。</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◎留意事項通知第２の２の（６）</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⑦　初期加算の取扱いについて</w:t>
            </w:r>
          </w:p>
          <w:p w:rsidR="005A6E75" w:rsidRPr="00AC69AA" w:rsidRDefault="005A6E75" w:rsidP="005A6E7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(一)　報酬告示第６の５の初期加算については、サービスの利用の初期段階においては、利用者の居宅を訪問し、生活状況の把握等を行うなど、特にアセスメント等に手間を要することから、サービスの利用開始から30日の間、加算するものであること。</w:t>
            </w:r>
          </w:p>
          <w:p w:rsidR="005A6E75" w:rsidRPr="00AC69AA" w:rsidRDefault="005A6E75" w:rsidP="005A6E75">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なお、この場合の「30日の間」とは、暦日で30日間をいうものであり、加算の算定対象となるのは、30日間のうち、利用者が実際に利用した日数となることに留意すること。</w:t>
            </w:r>
          </w:p>
          <w:p w:rsidR="005A6E75" w:rsidRPr="00AC69AA" w:rsidRDefault="005A6E75" w:rsidP="005A6E75">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なお、初期加算の算定期間が終了した後、同一の敷地内の他の指定障害福祉サービス事業所等へ転所する場合にあっては、この加算の対象としない。</w:t>
            </w:r>
          </w:p>
          <w:p w:rsidR="005A6E75" w:rsidRPr="00AC69AA" w:rsidRDefault="005A6E75" w:rsidP="005A6E7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(二)　指定障害者支援施設等における過去の入所及び短期入所との関係初期加算は、利用者が過去３月間に、当該指定障害者支援施設等に入所したことがない場合に限り算定できることとする。</w:t>
            </w:r>
          </w:p>
          <w:p w:rsidR="005A6E75" w:rsidRPr="00AC69AA" w:rsidRDefault="005A6E75" w:rsidP="005A6E75">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なお、当該指定障害者支援施設等の併設又は空床利用の短期入所を利用していた者が日を空けることなく、引き続き当該指定障害者支援施設等に入所した場合（短期入所から退所</w:t>
            </w:r>
            <w:r w:rsidRPr="00AC69AA">
              <w:rPr>
                <w:rFonts w:ascii="ＭＳ 明朝" w:hAnsi="ＭＳ 明朝" w:hint="eastAsia"/>
                <w:color w:val="000000" w:themeColor="text1"/>
              </w:rPr>
              <w:lastRenderedPageBreak/>
              <w:t>した翌日に当該指定障害者支援施設等に入所した場合を含む。）については、初期加算は入所直前の短期入所の利用日数を30日から差し引いて得た日数に限り算定するものとする。</w:t>
            </w:r>
          </w:p>
          <w:p w:rsidR="005A6E75" w:rsidRPr="00AC69AA" w:rsidRDefault="005A6E75" w:rsidP="005A6E7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(三)　30日（入院・外泊時加算が算定される期間を含む。）を超える病院又は診療所への入院後に再度利用した場合には、初期加算が算定されるものであること。</w:t>
            </w:r>
          </w:p>
          <w:p w:rsidR="005A6E75" w:rsidRPr="00AC69AA" w:rsidRDefault="005A6E75" w:rsidP="005A6E75">
            <w:pPr>
              <w:kinsoku w:val="0"/>
              <w:autoSpaceDE w:val="0"/>
              <w:autoSpaceDN w:val="0"/>
              <w:adjustRightInd w:val="0"/>
              <w:snapToGrid w:val="0"/>
              <w:ind w:leftChars="200" w:left="420" w:firstLineChars="100" w:firstLine="210"/>
              <w:rPr>
                <w:rFonts w:ascii="ＭＳ 明朝" w:hAnsi="ＭＳ 明朝"/>
                <w:color w:val="000000" w:themeColor="text1"/>
              </w:rPr>
            </w:pPr>
            <w:r w:rsidRPr="00AC69AA">
              <w:rPr>
                <w:rFonts w:ascii="ＭＳ 明朝" w:hAnsi="ＭＳ 明朝" w:hint="eastAsia"/>
                <w:color w:val="000000" w:themeColor="text1"/>
              </w:rPr>
              <w:t>ただし、指定生活介護事業所等の同一の敷地内に併設する病院又は診療所へ入院した場合についてはこの限りではない。</w:t>
            </w:r>
          </w:p>
          <w:p w:rsidR="005A6E75" w:rsidRPr="00AC69AA" w:rsidRDefault="005A6E75" w:rsidP="005A6E7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(四)　旧法施設支援における「入所時特別支援加算」が算定されていた特定旧法受給者については、「入所時特別支援加算」が初期加算と同趣旨の加算であることから、初期加算の対象とはならないものであること。なお、特定旧法指定施設において、旧法施設支援における「入所時特別支援加算」を算定する者が利用している場合であって、当該「入所時特別支援加算」の算定期間中に指定障害者支援施設へ転換した場合にあっては、30日間から「入所時特別支援加算」を算定した日数を差し引いた残りの日数について、初期加算を算定して差し支えない。</w:t>
            </w: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別表第6の5の注</w:t>
            </w: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適宜必要と認める報酬関係資料</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算定している場合、初回利用後30日（30回目ではなく）であることを確認</w:t>
            </w: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500507678"/>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586548662"/>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381908566"/>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rPr>
            </w:pPr>
            <w:r w:rsidRPr="00AC69AA">
              <w:rPr>
                <w:rFonts w:ascii="ＭＳ 明朝" w:hAnsi="ＭＳ 明朝"/>
                <w:color w:val="000000" w:themeColor="text1"/>
              </w:rPr>
              <w:t>７　訪問支援特別加算</w:t>
            </w:r>
          </w:p>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ind w:firstLineChars="100" w:firstLine="210"/>
              <w:rPr>
                <w:rFonts w:ascii="ＭＳ 明朝" w:hAnsi="ＭＳ 明朝"/>
                <w:color w:val="000000" w:themeColor="text1"/>
                <w:spacing w:val="8"/>
              </w:rPr>
            </w:pPr>
            <w:r w:rsidRPr="00AC69AA">
              <w:rPr>
                <w:rFonts w:ascii="ＭＳ 明朝" w:hAnsi="ＭＳ 明朝"/>
                <w:color w:val="000000" w:themeColor="text1"/>
              </w:rPr>
              <w:t>指定生活介護事業所等において継続して指定生活介護等を利用する利用者について、連続した5日間、当該指定生活介護等の利用がなかった場合において、第2の1により指定生活介護事業所等に置くべき従業者のうちいずれかの職種の者（生活介護従業者）が、生活介護計画等に基づき、あらかじめ当該利用者の同意を得て、当該利用者の居宅を訪問して当該指定生活介護事業所等における指定生活介護等の利用に係る相談援助等を行った場合に、1月につき2回を限度として、生活介護計画等に位置付けられた内容の指定生活介護等を行うのに要する標準的な時間で所定単位数を加算しているか。</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◎留意事項通知第２の２の（６）</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lastRenderedPageBreak/>
              <w:t>⑧　訪問支援特別加算の取扱いについて</w:t>
            </w:r>
          </w:p>
          <w:p w:rsidR="005A6E75" w:rsidRPr="00AC69AA" w:rsidRDefault="005A6E75" w:rsidP="005A6E75">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報酬告示第６の６の訪問支援特別加算については、指定生活介護等の利用により、利用者の安定的な日常生活を確保する観点から、概ね３か月以上継続的に当該指定生活介護等を利用していた者が、最後に当該指定生活介護等を利用した日から中５日間以上連続して当該指定生活介護等の利用がなかった場合に、あらかじめ利用者の同意を得た上で、当該利用者の居宅を訪問し、家族等との連絡調整、引き続き指定生活介護等を利用するための働きかけ、当該利用者に係る生活介護計画の見直し等の支援を行った場合に、１回の訪問に要した時間に応じ、算定するものであること。なお、この場合の「５日間」とは、当該利用者に係る利用予定日にかかわらず、開所日数で５日間をいうものであることに留意すること。</w:t>
            </w:r>
          </w:p>
          <w:p w:rsidR="005A6E75" w:rsidRPr="00AC69AA" w:rsidRDefault="005A6E75" w:rsidP="005A6E75">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なお、所要時間については、実際に要した時間により算定されるのではなく、生活介護計画に基づいて行われるべき指定生活介護等に要する時間に基づき算定されるものであること。</w:t>
            </w:r>
          </w:p>
          <w:p w:rsidR="005A6E75" w:rsidRPr="00AC69AA" w:rsidRDefault="005A6E75" w:rsidP="005A6E75">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また、この加算を１月に２回算定する場合については、この加算の算定後又は指定生活介護等の利用後、再度５日間以上連続して指定生活介護等の利用がなかった場合にのみ対象となるものであること。</w:t>
            </w: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別表第6の6の注</w:t>
            </w:r>
          </w:p>
          <w:p w:rsidR="005A6E75" w:rsidRPr="00AC69AA" w:rsidRDefault="005A6E75" w:rsidP="005A6E75">
            <w:pPr>
              <w:rPr>
                <w:rFonts w:ascii="ＭＳ 明朝" w:hAnsi="ＭＳ 明朝"/>
                <w:color w:val="000000" w:themeColor="text1"/>
              </w:rPr>
            </w:pP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適宜必要と認める報酬関係資料</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算定有りの場合、生活介護計画の位置付け、所要時間を確認</w:t>
            </w: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算定有の場合</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875728883"/>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１時間未満</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529542828"/>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１時間以上</w:t>
            </w:r>
          </w:p>
          <w:p w:rsidR="005A6E75" w:rsidRPr="00AC69AA" w:rsidRDefault="005A6E75" w:rsidP="005A6E75">
            <w:pPr>
              <w:rPr>
                <w:rFonts w:ascii="ＭＳ 明朝" w:hAnsi="ＭＳ 明朝"/>
                <w:color w:val="000000" w:themeColor="text1"/>
              </w:rPr>
            </w:pP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878894119"/>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730213435"/>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458624969"/>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spacing w:val="8"/>
              </w:rPr>
            </w:pPr>
            <w:r w:rsidRPr="00AC69AA">
              <w:rPr>
                <w:rFonts w:ascii="ＭＳ 明朝" w:hAnsi="ＭＳ 明朝"/>
                <w:color w:val="000000" w:themeColor="text1"/>
              </w:rPr>
              <w:t>８　欠席時対応加算</w:t>
            </w:r>
          </w:p>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 xml:space="preserve">　指定生活介護事業所等において指定生活介護等を利用する利用者（当該指定障害者支援施設等に入所する者を除く。）が、あらかじめ当該指定生活介護等の利用を予定していた日に、急病等によりその利用を中止した場合において、指定生活介護従業者が、利用者又はその家族等との連絡調整その他の相談援助を行うとともに、当該利用者の状況、相談援助の内容等を記録した場合に、1月につき4回を限度として、所定単位数を算定しているか。</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◎留意事項通知第２の２の（６）</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⑨　欠席時対応加算の取扱いについて</w:t>
            </w:r>
          </w:p>
          <w:p w:rsidR="005A6E75" w:rsidRPr="00AC69AA" w:rsidRDefault="005A6E75" w:rsidP="005A6E75">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報酬告示第６の７の欠席時対応加算については、以下のとおり取り扱うこととする。</w:t>
            </w:r>
          </w:p>
          <w:p w:rsidR="005A6E75" w:rsidRPr="00AC69AA" w:rsidRDefault="005A6E75" w:rsidP="005A6E7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lastRenderedPageBreak/>
              <w:t>(一)　加算の算定に当たっては、急病等によりその利用を中止した日の前々日、前日又は当日に中止の連絡があった場合について算定可能とする。</w:t>
            </w:r>
          </w:p>
          <w:p w:rsidR="005A6E75" w:rsidRPr="00AC69AA" w:rsidRDefault="005A6E75" w:rsidP="005A6E7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(二)　「利用者又はその家族等との連絡調整その他の相談支援を行う」とは、電話等により当該利用者の状況を確認し、引き続き当該指定生活介護等の利用を促すなどの相談援助を行うとともに、当該相談援助の内容を記録することであり、直接の面会や自宅への訪問等を要しない。</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◎平成21年度障害福祉サービス報酬改定に係るＱ＆Ａ（VOL.2）</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【欠席時対応加算】</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問３－１　欠席時対応加算に係る取扱いについて</w:t>
            </w: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②　当該加算は、欠席によるキャンセル料を利用者より徴収することとしている事業所については、算定できないのか。</w:t>
            </w: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（答）</w:t>
            </w: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②　当該加算を算定する場合は、キャンセル料の徴収は行わないこととする（食材料費等に対するキャンセル料を除く）。</w:t>
            </w: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color w:val="000000" w:themeColor="text1"/>
              </w:rPr>
              <w:t>平18厚告523別表第6の7の注</w:t>
            </w: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適宜必要と認める報酬関係資料</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算定有りの場合、連絡調整、相談支援等の内容の記録を確認</w:t>
            </w: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（記録がなければ算定不可）</w:t>
            </w: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724371802"/>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251888977"/>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2134047074"/>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spacing w:val="8"/>
              </w:rPr>
            </w:pPr>
            <w:r w:rsidRPr="00AC69AA">
              <w:rPr>
                <w:rFonts w:ascii="ＭＳ 明朝" w:hAnsi="ＭＳ 明朝"/>
                <w:color w:val="000000" w:themeColor="text1"/>
              </w:rPr>
              <w:t>８－２　重度障害者支援加算</w:t>
            </w:r>
          </w:p>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１）重度障害者支援加算(Ⅰ)については、人員配置体制加算(Ⅰ)及び常勤看護職員等配置加算(Ⅲ)を算定している指定生活介護事業所等であって、重症心身障害者が2人以上利用しているものとして都道府県知事又は市町村長に届け出た指定生活介護事業所等において、指定生活介護等を行った場合に、1日につき所定単位数を算定しているか。</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◎留意事項通知第２の２の（６）</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⑩　重度障害者支援加算の取扱いについて</w:t>
            </w:r>
          </w:p>
          <w:p w:rsidR="005A6E75" w:rsidRPr="00AC69AA" w:rsidRDefault="005A6E75" w:rsidP="005A6E7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(一)　報酬告示第６の７の２のイの重度障害者支援加算(Ⅰ)については、報酬告示第６の２のイの人員配置体制加算（Ⅰ）及び第６の３の２のハの常勤看護職員等配置加算（Ⅲ）を算定している場合に、当該加算の要件となる人員配置を超えて、常勤換算方法で生活支援員又は看護職員を配置した場合に、指定生活介護等の単位ごとに生活介護に係る全ての利用</w:t>
            </w:r>
            <w:r w:rsidRPr="00AC69AA">
              <w:rPr>
                <w:rFonts w:ascii="ＭＳ 明朝" w:hAnsi="ＭＳ 明朝" w:hint="eastAsia"/>
                <w:color w:val="000000" w:themeColor="text1"/>
              </w:rPr>
              <w:lastRenderedPageBreak/>
              <w:t>者について加算するものである。</w:t>
            </w: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別表第6の7の2の注1</w:t>
            </w:r>
          </w:p>
          <w:p w:rsidR="005A6E75" w:rsidRPr="00AC69AA" w:rsidRDefault="005A6E75" w:rsidP="005A6E75">
            <w:pPr>
              <w:rPr>
                <w:rFonts w:ascii="ＭＳ 明朝" w:hAnsi="ＭＳ 明朝"/>
                <w:color w:val="000000" w:themeColor="text1"/>
              </w:rPr>
            </w:pP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適宜必要と認める報酬関係資料</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560538574"/>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266269492"/>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690452769"/>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rPr>
            </w:pPr>
          </w:p>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２）重度障害者支援加算(Ⅱ)については、平成18年厚生労働省告示第551号「厚生労働大臣が定める施設基準」6号のホに適合しているものとして都道府県知事又は市町村長に届け出た指定生活介護事業所等（指定障害者支援施設等を除く。）において、指定生活介護等の提供を行った場合に、1日につき所定単位数を加算しているか。</w:t>
            </w: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３）重度障害者支援加算が算定されている指定生活介護事業所等において、平成18年厚生労働省告示第551号「厚生労働大臣が定める施設基準」6号のへに適合しているものとして都道府県知事又は市町村長に届け出た指定生活介護事業所等において、平成18年厚生労働省告示第548号「厚生労働大臣が定める者」12号に該当する者が、平成18年厚生労働省告示第543号「厚生労働大臣が定める基準」第22号を満たしている利用者に対し、指定生活介護等を行った場合に、更に１日につき180単位を加算しているか。ただし、当該厚生労働大臣が定める者1人当たりの利用者の数が5を超える場合には、5を超える数については、算定していないか。</w:t>
            </w: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p>
          <w:p w:rsidR="005A6E75" w:rsidRPr="00AC69AA" w:rsidRDefault="005A6E75" w:rsidP="005A6E75">
            <w:pPr>
              <w:ind w:left="210" w:hangingChars="100" w:hanging="210"/>
              <w:rPr>
                <w:rFonts w:ascii="ＭＳ 明朝" w:hAnsi="ＭＳ 明朝"/>
                <w:color w:val="000000" w:themeColor="text1"/>
                <w:spacing w:val="8"/>
              </w:rPr>
            </w:pPr>
            <w:r w:rsidRPr="00AC69AA">
              <w:rPr>
                <w:rFonts w:ascii="ＭＳ 明朝" w:hAnsi="ＭＳ 明朝"/>
                <w:color w:val="000000" w:themeColor="text1"/>
              </w:rPr>
              <w:t>（</w:t>
            </w:r>
            <w:r w:rsidRPr="00AC69AA">
              <w:rPr>
                <w:rFonts w:ascii="ＭＳ 明朝" w:hAnsi="ＭＳ 明朝" w:hint="eastAsia"/>
                <w:color w:val="000000" w:themeColor="text1"/>
              </w:rPr>
              <w:t>４</w:t>
            </w:r>
            <w:r w:rsidRPr="00AC69AA">
              <w:rPr>
                <w:rFonts w:ascii="ＭＳ 明朝" w:hAnsi="ＭＳ 明朝"/>
                <w:color w:val="000000" w:themeColor="text1"/>
              </w:rPr>
              <w:t>）上記(3)の加算が算定されている指定生活介護事業所等については、当該加算の算定を開始した日から起算して</w:t>
            </w:r>
            <w:r w:rsidRPr="00AC69AA">
              <w:rPr>
                <w:rFonts w:ascii="ＭＳ 明朝" w:hAnsi="ＭＳ 明朝" w:hint="eastAsia"/>
                <w:color w:val="000000" w:themeColor="text1"/>
              </w:rPr>
              <w:t>1</w:t>
            </w:r>
            <w:r w:rsidRPr="00AC69AA">
              <w:rPr>
                <w:rFonts w:ascii="ＭＳ 明朝" w:hAnsi="ＭＳ 明朝"/>
                <w:color w:val="000000" w:themeColor="text1"/>
              </w:rPr>
              <w:t>80日以内の期間について、更に１日につき所定単位数に</w:t>
            </w:r>
            <w:r w:rsidRPr="00AC69AA">
              <w:rPr>
                <w:rFonts w:ascii="ＭＳ 明朝" w:hAnsi="ＭＳ 明朝" w:hint="eastAsia"/>
                <w:color w:val="000000" w:themeColor="text1"/>
              </w:rPr>
              <w:t>5</w:t>
            </w:r>
            <w:r w:rsidRPr="00AC69AA">
              <w:rPr>
                <w:rFonts w:ascii="ＭＳ 明朝" w:hAnsi="ＭＳ 明朝"/>
                <w:color w:val="000000" w:themeColor="text1"/>
              </w:rPr>
              <w:t>00単位を加算しているか。</w:t>
            </w: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◎留意事項通知第２の２の（６）</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⑩　重度障害者支援加算の取扱いについて</w:t>
            </w:r>
          </w:p>
          <w:p w:rsidR="005A6E75" w:rsidRPr="00AC69AA" w:rsidRDefault="005A6E75" w:rsidP="005A6E75">
            <w:pPr>
              <w:kinsoku w:val="0"/>
              <w:autoSpaceDE w:val="0"/>
              <w:autoSpaceDN w:val="0"/>
              <w:adjustRightInd w:val="0"/>
              <w:snapToGrid w:val="0"/>
              <w:ind w:leftChars="100" w:left="630" w:hangingChars="200" w:hanging="420"/>
              <w:rPr>
                <w:rFonts w:ascii="ＭＳ 明朝" w:hAnsi="ＭＳ 明朝"/>
                <w:color w:val="000000" w:themeColor="text1"/>
              </w:rPr>
            </w:pPr>
            <w:r w:rsidRPr="00AC69AA">
              <w:rPr>
                <w:rFonts w:ascii="ＭＳ 明朝" w:hAnsi="ＭＳ 明朝" w:hint="eastAsia"/>
                <w:color w:val="000000" w:themeColor="text1"/>
              </w:rPr>
              <w:t>(二)　報酬告示第６の７の２のロの重度障害者支援加算（Ⅱ）については、強度行動障害支援者養成研修（実践研修）修</w:t>
            </w:r>
            <w:r w:rsidRPr="00AC69AA">
              <w:rPr>
                <w:rFonts w:ascii="ＭＳ 明朝" w:hAnsi="ＭＳ 明朝" w:hint="eastAsia"/>
                <w:color w:val="000000" w:themeColor="text1"/>
              </w:rPr>
              <w:lastRenderedPageBreak/>
              <w:t>了者又は行動援護従業者養成研修修了者（以下⑩において「実践研修修了者」という。）により支援計画シート等の作成を行う体制を整えている旨届出をしており、かつ支援計画シート等を作成している場合に体制の評価として加算を算定する。ただし、強度行動障害を有する者が利用していない場合は算定しない。</w:t>
            </w:r>
          </w:p>
          <w:p w:rsidR="005A6E75" w:rsidRPr="00AC69AA" w:rsidRDefault="005A6E75" w:rsidP="005A6E75">
            <w:pPr>
              <w:kinsoku w:val="0"/>
              <w:autoSpaceDE w:val="0"/>
              <w:autoSpaceDN w:val="0"/>
              <w:adjustRightInd w:val="0"/>
              <w:snapToGrid w:val="0"/>
              <w:ind w:leftChars="300" w:left="630" w:firstLineChars="100" w:firstLine="210"/>
              <w:rPr>
                <w:rFonts w:ascii="ＭＳ 明朝" w:hAnsi="ＭＳ 明朝"/>
                <w:color w:val="000000" w:themeColor="text1"/>
              </w:rPr>
            </w:pPr>
            <w:r w:rsidRPr="00AC69AA">
              <w:rPr>
                <w:rFonts w:ascii="ＭＳ 明朝" w:hAnsi="ＭＳ 明朝" w:hint="eastAsia"/>
                <w:color w:val="000000" w:themeColor="text1"/>
              </w:rPr>
              <w:t>さらに、利用者に対する支援が１日を通じて適切に確保されるよう、指定障害福祉サービス基準に規定する人員と人員配置体制加算により配置される人員に加えて、強度行動障害支援者養成研修（基礎研修）修了者（以下⑩において「基礎研修修了者」という。）を配置するとともに、実践研修修了者の作成した支援計画シート等に基づき、基礎研修修了者が、強度行動障害を有する者に対して日中に個別の支援を行った場合に、当該利用者について個別の評価として加算を算定する。</w:t>
            </w:r>
          </w:p>
          <w:p w:rsidR="005A6E75" w:rsidRPr="00AC69AA" w:rsidRDefault="005A6E75" w:rsidP="005A6E75">
            <w:pPr>
              <w:kinsoku w:val="0"/>
              <w:autoSpaceDE w:val="0"/>
              <w:autoSpaceDN w:val="0"/>
              <w:adjustRightInd w:val="0"/>
              <w:snapToGrid w:val="0"/>
              <w:ind w:leftChars="300" w:left="630" w:firstLineChars="100" w:firstLine="210"/>
              <w:rPr>
                <w:rFonts w:ascii="ＭＳ 明朝" w:hAnsi="ＭＳ 明朝"/>
                <w:color w:val="000000" w:themeColor="text1"/>
              </w:rPr>
            </w:pPr>
            <w:r w:rsidRPr="00AC69AA">
              <w:rPr>
                <w:rFonts w:ascii="ＭＳ 明朝" w:hAnsi="ＭＳ 明朝" w:hint="eastAsia"/>
                <w:color w:val="000000" w:themeColor="text1"/>
              </w:rPr>
              <w:t>体制の評価については、サービス管理責任者等の指定基準上配置すべき従業者が実践研修を修了し、支援計画シート等の作成を行う場合も対象とする。</w:t>
            </w:r>
          </w:p>
          <w:p w:rsidR="005A6E75" w:rsidRPr="00AC69AA" w:rsidRDefault="005A6E75" w:rsidP="005A6E75">
            <w:pPr>
              <w:kinsoku w:val="0"/>
              <w:autoSpaceDE w:val="0"/>
              <w:autoSpaceDN w:val="0"/>
              <w:adjustRightInd w:val="0"/>
              <w:snapToGrid w:val="0"/>
              <w:ind w:leftChars="300" w:left="630" w:firstLineChars="100" w:firstLine="210"/>
              <w:rPr>
                <w:rFonts w:ascii="ＭＳ 明朝" w:hAnsi="ＭＳ 明朝"/>
                <w:color w:val="000000" w:themeColor="text1"/>
              </w:rPr>
            </w:pPr>
            <w:r w:rsidRPr="00AC69AA">
              <w:rPr>
                <w:rFonts w:ascii="ＭＳ 明朝" w:hAnsi="ＭＳ 明朝" w:hint="eastAsia"/>
                <w:color w:val="000000" w:themeColor="text1"/>
              </w:rPr>
              <w:t>個別の支援の評価については、基礎研修修了者１人の配置につき利用者５人まで算定できることとし、適切な支援を行うため、指定生活介護等の従事者として４時間程度は従事する必要があることに留意すること。</w:t>
            </w:r>
          </w:p>
          <w:p w:rsidR="005A6E75" w:rsidRPr="00AC69AA" w:rsidRDefault="005A6E75" w:rsidP="005A6E75">
            <w:pPr>
              <w:kinsoku w:val="0"/>
              <w:autoSpaceDE w:val="0"/>
              <w:autoSpaceDN w:val="0"/>
              <w:adjustRightInd w:val="0"/>
              <w:snapToGrid w:val="0"/>
              <w:ind w:leftChars="300" w:left="630" w:firstLineChars="100" w:firstLine="210"/>
              <w:rPr>
                <w:rFonts w:ascii="ＭＳ 明朝" w:hAnsi="ＭＳ 明朝"/>
                <w:color w:val="000000" w:themeColor="text1"/>
              </w:rPr>
            </w:pPr>
            <w:r w:rsidRPr="00AC69AA">
              <w:rPr>
                <w:rFonts w:ascii="ＭＳ 明朝" w:hAnsi="ＭＳ 明朝" w:hint="eastAsia"/>
                <w:color w:val="000000" w:themeColor="text1"/>
              </w:rPr>
              <w:t>なお、報酬告示第６の７の２の注１中「厚生労働大臣が定める施設基準」第２号のホの(１)の「別に厚生労働大臣が定める基準を満たしている利用者」とは、第543号告示第22号の規定により準用する第４号の規定により、認定調査票等における行動関連項目の点数の合計が10点以上に該当する者をいうものである。</w:t>
            </w:r>
          </w:p>
          <w:p w:rsidR="005A6E75" w:rsidRPr="00AC69AA" w:rsidRDefault="005A6E75" w:rsidP="005A6E75">
            <w:pPr>
              <w:kinsoku w:val="0"/>
              <w:autoSpaceDE w:val="0"/>
              <w:autoSpaceDN w:val="0"/>
              <w:adjustRightInd w:val="0"/>
              <w:snapToGrid w:val="0"/>
              <w:ind w:leftChars="100" w:left="630" w:hangingChars="200" w:hanging="420"/>
              <w:rPr>
                <w:rFonts w:ascii="ＭＳ 明朝" w:hAnsi="ＭＳ 明朝"/>
                <w:color w:val="000000" w:themeColor="text1"/>
              </w:rPr>
            </w:pPr>
            <w:r w:rsidRPr="00AC69AA">
              <w:rPr>
                <w:rFonts w:ascii="ＭＳ 明朝" w:hAnsi="ＭＳ 明朝" w:hint="eastAsia"/>
                <w:color w:val="000000" w:themeColor="text1"/>
              </w:rPr>
              <w:t>(三)　重度障害者支援加算（Ⅱ）については、当該加算の算定を開始した日から起算して180日以内の期間について、強度行動障害を有する者に対して、指定生活介護等の提供を行った場合に、１日につき所定単位数にさらに500単位を加算することとしているが、これは重度の行動障害を有す</w:t>
            </w:r>
            <w:r w:rsidRPr="00AC69AA">
              <w:rPr>
                <w:rFonts w:ascii="ＭＳ 明朝" w:hAnsi="ＭＳ 明朝" w:hint="eastAsia"/>
                <w:color w:val="000000" w:themeColor="text1"/>
              </w:rPr>
              <w:lastRenderedPageBreak/>
              <w:t>る者が、サービス利用の初期段階において、環境の変化等に適応するため特に手厚い支援を要することを評価したものである。</w:t>
            </w:r>
          </w:p>
          <w:p w:rsidR="005A6E75" w:rsidRPr="00AC69AA" w:rsidRDefault="005A6E75" w:rsidP="005A6E75">
            <w:pPr>
              <w:kinsoku w:val="0"/>
              <w:autoSpaceDE w:val="0"/>
              <w:autoSpaceDN w:val="0"/>
              <w:adjustRightInd w:val="0"/>
              <w:snapToGrid w:val="0"/>
              <w:ind w:leftChars="100" w:left="630" w:hangingChars="200" w:hanging="420"/>
              <w:rPr>
                <w:rFonts w:ascii="ＭＳ 明朝" w:hAnsi="ＭＳ 明朝"/>
                <w:color w:val="000000" w:themeColor="text1"/>
              </w:rPr>
            </w:pPr>
            <w:r w:rsidRPr="00AC69AA">
              <w:rPr>
                <w:rFonts w:ascii="ＭＳ 明朝" w:hAnsi="ＭＳ 明朝" w:hint="eastAsia"/>
                <w:color w:val="000000" w:themeColor="text1"/>
              </w:rPr>
              <w:t>(四)　重度障害者支援加算(Ⅱ)は、行動障害の軽減を目的として各種の支援・訓練を行うものであり、単に、職員を加配するための加算ではないことに留意すること。</w:t>
            </w:r>
          </w:p>
          <w:p w:rsidR="005A6E75" w:rsidRPr="00AC69AA" w:rsidRDefault="005A6E75" w:rsidP="005A6E75">
            <w:pPr>
              <w:kinsoku w:val="0"/>
              <w:autoSpaceDE w:val="0"/>
              <w:autoSpaceDN w:val="0"/>
              <w:adjustRightInd w:val="0"/>
              <w:snapToGrid w:val="0"/>
              <w:ind w:leftChars="100" w:left="630" w:hangingChars="200" w:hanging="420"/>
              <w:rPr>
                <w:rFonts w:ascii="ＭＳ 明朝" w:hAnsi="ＭＳ 明朝"/>
                <w:color w:val="000000" w:themeColor="text1"/>
              </w:rPr>
            </w:pPr>
            <w:r w:rsidRPr="00AC69AA">
              <w:rPr>
                <w:rFonts w:ascii="ＭＳ 明朝" w:hAnsi="ＭＳ 明朝" w:hint="eastAsia"/>
                <w:color w:val="000000" w:themeColor="text1"/>
              </w:rPr>
              <w:t>(五)　重度障害者支援加算(Ⅰ)を算定している指定生活介護事業所等において、重度障害者支援加算(Ⅱ)は算定できないものであること。</w:t>
            </w: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別表第6の7の2の注</w:t>
            </w:r>
            <w:r w:rsidRPr="00AC69AA">
              <w:rPr>
                <w:rFonts w:ascii="ＭＳ 明朝" w:hAnsi="ＭＳ 明朝" w:hint="eastAsia"/>
                <w:color w:val="000000" w:themeColor="text1"/>
              </w:rPr>
              <w:t>2</w:t>
            </w: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w:t>
            </w:r>
          </w:p>
          <w:p w:rsidR="005A6E75" w:rsidRPr="00AC69AA" w:rsidRDefault="005A6E75" w:rsidP="005A6E75">
            <w:pPr>
              <w:rPr>
                <w:rFonts w:ascii="ＭＳ 明朝" w:hAnsi="ＭＳ 明朝"/>
                <w:color w:val="000000" w:themeColor="text1"/>
              </w:rPr>
            </w:pPr>
            <w:r w:rsidRPr="00AC69AA">
              <w:rPr>
                <w:rFonts w:ascii="ＭＳ 明朝" w:hAnsi="ＭＳ 明朝"/>
                <w:color w:val="000000" w:themeColor="text1"/>
              </w:rPr>
              <w:t>別表第6の7の2の注</w:t>
            </w:r>
            <w:r w:rsidRPr="00AC69AA">
              <w:rPr>
                <w:rFonts w:ascii="ＭＳ 明朝" w:hAnsi="ＭＳ 明朝" w:hint="eastAsia"/>
                <w:color w:val="000000" w:themeColor="text1"/>
              </w:rPr>
              <w:t>3</w:t>
            </w:r>
          </w:p>
          <w:p w:rsidR="005A6E75" w:rsidRPr="00AC69AA" w:rsidRDefault="005A6E75" w:rsidP="005A6E75">
            <w:pPr>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別表第6の7の2の注</w:t>
            </w:r>
            <w:r w:rsidRPr="00AC69AA">
              <w:rPr>
                <w:rFonts w:ascii="ＭＳ 明朝" w:hAnsi="ＭＳ 明朝" w:hint="eastAsia"/>
                <w:color w:val="000000" w:themeColor="text1"/>
              </w:rPr>
              <w:t>4</w:t>
            </w: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color w:val="000000" w:themeColor="text1"/>
              </w:rPr>
              <w:t>適宜必要と認める報酬関係資料</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ind w:left="210" w:hangingChars="100" w:hanging="210"/>
              <w:rPr>
                <w:rFonts w:ascii="ＭＳ 明朝" w:hAnsi="ＭＳ 明朝"/>
                <w:color w:val="000000" w:themeColor="text1"/>
              </w:rPr>
            </w:pPr>
            <w:r w:rsidRPr="00AC69AA">
              <w:rPr>
                <w:rFonts w:ascii="ＭＳ 明朝" w:hAnsi="ＭＳ 明朝" w:hint="eastAsia"/>
                <w:color w:val="000000" w:themeColor="text1"/>
              </w:rPr>
              <w:t>※令和３年４月補修改定により従来の「重度障害者支援加算」→「重度障害者支援加算（Ⅱ）」となり、算定可能日数及び単位数が変更</w:t>
            </w: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強度行動障害を有する者が利用者</w:t>
            </w: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 xml:space="preserve">　人</w:t>
            </w: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強度行動障害支援者養成研修（実践研修）修了者</w:t>
            </w: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 xml:space="preserve">　人</w:t>
            </w: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行動援護従業者養成研修修了者</w:t>
            </w: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 xml:space="preserve">　人</w:t>
            </w: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支援計画シート等の作成件数</w:t>
            </w: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lastRenderedPageBreak/>
              <w:t xml:space="preserve">　件</w:t>
            </w: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806420957"/>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085497068"/>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405226473"/>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spacing w:val="8"/>
              </w:rPr>
            </w:pPr>
            <w:r w:rsidRPr="00AC69AA">
              <w:rPr>
                <w:rFonts w:ascii="ＭＳ 明朝" w:hAnsi="ＭＳ 明朝"/>
                <w:color w:val="000000" w:themeColor="text1"/>
              </w:rPr>
              <w:lastRenderedPageBreak/>
              <w:t>９　リハビリテーション加算</w:t>
            </w:r>
          </w:p>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ind w:left="420" w:hangingChars="200" w:hanging="420"/>
              <w:rPr>
                <w:rFonts w:ascii="ＭＳ 明朝" w:hAnsi="ＭＳ 明朝"/>
                <w:color w:val="000000" w:themeColor="text1"/>
                <w:spacing w:val="8"/>
              </w:rPr>
            </w:pPr>
            <w:r w:rsidRPr="00AC69AA">
              <w:rPr>
                <w:rFonts w:ascii="ＭＳ 明朝" w:hAnsi="ＭＳ 明朝"/>
                <w:color w:val="000000" w:themeColor="text1"/>
              </w:rPr>
              <w:t>（１）リハビリテーション加算（Ⅰ）については、次の①から⑤までのいずれにも適合するものとして都道府県知事又は市町村長に届け出た指定生活介護事業所等において、頸髄損傷による四肢の麻痺その他これに類する状態にある障害者であってリハビリテーション実施計画が作成されているものに対して、指定生活介護等を行った場合に、1日につき所定単位数を加算しているか。</w:t>
            </w:r>
          </w:p>
          <w:p w:rsidR="005A6E75" w:rsidRPr="00AC69AA" w:rsidRDefault="005A6E75" w:rsidP="005A6E75">
            <w:pPr>
              <w:ind w:left="630" w:hangingChars="300" w:hanging="630"/>
              <w:rPr>
                <w:rFonts w:ascii="ＭＳ 明朝" w:hAnsi="ＭＳ 明朝"/>
                <w:color w:val="000000" w:themeColor="text1"/>
              </w:rPr>
            </w:pPr>
            <w:r w:rsidRPr="00AC69AA">
              <w:rPr>
                <w:rFonts w:ascii="ＭＳ 明朝" w:hAnsi="ＭＳ 明朝"/>
                <w:color w:val="000000" w:themeColor="text1"/>
              </w:rPr>
              <w:t xml:space="preserve">　　①　医師、理学療法士、作業療法士、言語聴覚士その他の職種の者が共同して、利用者ごとのリハビリテーション実施計画を作成していること。</w:t>
            </w:r>
          </w:p>
          <w:p w:rsidR="005A6E75" w:rsidRPr="00AC69AA" w:rsidRDefault="005A6E75" w:rsidP="005A6E75">
            <w:pPr>
              <w:ind w:leftChars="200" w:left="630" w:hangingChars="100" w:hanging="210"/>
              <w:rPr>
                <w:rFonts w:ascii="ＭＳ 明朝" w:hAnsi="ＭＳ 明朝"/>
                <w:color w:val="000000" w:themeColor="text1"/>
              </w:rPr>
            </w:pPr>
            <w:r w:rsidRPr="00AC69AA">
              <w:rPr>
                <w:rFonts w:ascii="ＭＳ 明朝" w:hAnsi="ＭＳ 明朝"/>
                <w:color w:val="000000" w:themeColor="text1"/>
              </w:rPr>
              <w:t>②　利用者ごとのリハビリテーション実施計画に従い医師又は医師の指示を受けた理学療法士、作業療法士若しくは言語聴覚士が指定生活介護等を行っているとともに、利用者の状態を定期的に記録していること。</w:t>
            </w:r>
          </w:p>
          <w:p w:rsidR="005A6E75" w:rsidRPr="00AC69AA" w:rsidRDefault="005A6E75" w:rsidP="005A6E75">
            <w:pPr>
              <w:ind w:leftChars="200" w:left="630" w:hangingChars="100" w:hanging="210"/>
              <w:rPr>
                <w:rFonts w:ascii="ＭＳ 明朝" w:hAnsi="ＭＳ 明朝"/>
                <w:color w:val="000000" w:themeColor="text1"/>
              </w:rPr>
            </w:pPr>
            <w:r w:rsidRPr="00AC69AA">
              <w:rPr>
                <w:rFonts w:ascii="ＭＳ 明朝" w:hAnsi="ＭＳ 明朝"/>
                <w:color w:val="000000" w:themeColor="text1"/>
              </w:rPr>
              <w:t>③　利用者ごとのリハビリテーション実施計画の進捗状況を定期的に評価し、必要に応じて当該計画を見直していること。</w:t>
            </w:r>
          </w:p>
          <w:p w:rsidR="005A6E75" w:rsidRPr="00AC69AA" w:rsidRDefault="005A6E75" w:rsidP="005A6E75">
            <w:pPr>
              <w:ind w:leftChars="200" w:left="630" w:hangingChars="100" w:hanging="210"/>
              <w:rPr>
                <w:rFonts w:ascii="ＭＳ 明朝" w:hAnsi="ＭＳ 明朝"/>
                <w:color w:val="000000" w:themeColor="text1"/>
              </w:rPr>
            </w:pPr>
            <w:r w:rsidRPr="00AC69AA">
              <w:rPr>
                <w:rFonts w:ascii="ＭＳ 明朝" w:hAnsi="ＭＳ 明朝"/>
                <w:color w:val="000000" w:themeColor="text1"/>
              </w:rPr>
              <w:t>④　指定障害者支援施設等に入所する利用者について、リハビリテーションを行う医師、理学療法士、作業療法士又は言語聴覚士が、看護師、生活支援員その他の職種の者に対し、リハビリテーションの観点から、日常生活上の留意点、介護の工夫等の情報を伝達していること。</w:t>
            </w:r>
          </w:p>
          <w:p w:rsidR="005A6E75" w:rsidRPr="00AC69AA" w:rsidRDefault="005A6E75" w:rsidP="005A6E75">
            <w:pPr>
              <w:ind w:leftChars="200" w:left="630" w:hangingChars="100" w:hanging="210"/>
              <w:rPr>
                <w:rFonts w:ascii="ＭＳ 明朝" w:hAnsi="ＭＳ 明朝"/>
                <w:color w:val="000000" w:themeColor="text1"/>
                <w:spacing w:val="8"/>
              </w:rPr>
            </w:pPr>
            <w:r w:rsidRPr="00AC69AA">
              <w:rPr>
                <w:rFonts w:ascii="ＭＳ 明朝" w:hAnsi="ＭＳ 明朝"/>
                <w:color w:val="000000" w:themeColor="text1"/>
              </w:rPr>
              <w:t>⑤　④に掲げる利用者以外の利用者について、指定生活介護</w:t>
            </w:r>
            <w:r w:rsidRPr="00AC69AA">
              <w:rPr>
                <w:rFonts w:ascii="ＭＳ 明朝" w:hAnsi="ＭＳ 明朝"/>
                <w:color w:val="000000" w:themeColor="text1"/>
              </w:rPr>
              <w:lastRenderedPageBreak/>
              <w:t>事業所等の従業者が、必要に応じ、指定特定相談支援事業者を通じて、指定居宅介護サービスその他の指定障害福祉サービス事業に係る従業者に対し、リハビリテーションの観点から、日常生活上の留意点、介護の工夫等の情報を伝達していること。</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◎留意事項通知第２の２の（６）</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⑪　リハビリテーション加算の取扱いについて</w:t>
            </w:r>
          </w:p>
          <w:p w:rsidR="005A6E75" w:rsidRPr="00AC69AA" w:rsidRDefault="005A6E75" w:rsidP="005A6E75">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報酬告示第６の８のリハビリテーション加算については、以下のとおり取り扱うこととする。</w:t>
            </w:r>
          </w:p>
          <w:p w:rsidR="005A6E75" w:rsidRPr="00AC69AA" w:rsidRDefault="005A6E75" w:rsidP="005A6E7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(一)　リハビリテーション加算に係るリハビリテーションは、利用者ごとに行われる個別支援計画の一環として行われることに留意すること。</w:t>
            </w:r>
          </w:p>
          <w:p w:rsidR="005A6E75" w:rsidRPr="00AC69AA" w:rsidRDefault="005A6E75" w:rsidP="005A6E7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(二)　(三)により作成されるリハビリテーション実施計画を作成した利用者について、当該指定生活介護等を利用した日に算定することとし、必ずしもリハビリテーションが行われた日とは限らないものであること。</w:t>
            </w:r>
          </w:p>
          <w:p w:rsidR="005A6E75" w:rsidRPr="00AC69AA" w:rsidRDefault="005A6E75" w:rsidP="005A6E7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(三)　リハビリテーション加算については、以下の手順で実施すること。なお、ア、イ又はウにおけるリハビリテーションカンファレンスの実施に当たっては、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p w:rsidR="005A6E75" w:rsidRPr="00AC69AA" w:rsidRDefault="005A6E75" w:rsidP="005A6E75">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ア　利用開始時にその者に対するリハビリテーションの実施に必要な情報を収集しておき、医師、理学療法士、作業療法士、言語聴覚士、その他の職種の者（以下この⑪において「関連スタッフ」という。）が暫定的に、リハビリテーションに関する解決すべき課題の把握（以下この⑪において「アセスメント」という。）とそれに基づく評価を行い、その後、多職種協働により開始時リハビリテーションカンファレンスを行ってリハビリテーション実施計画原案を作成すること。また、作成したリハビリテーション実施計</w:t>
            </w:r>
            <w:r w:rsidRPr="00AC69AA">
              <w:rPr>
                <w:rFonts w:ascii="ＭＳ 明朝" w:hAnsi="ＭＳ 明朝" w:hint="eastAsia"/>
                <w:color w:val="000000" w:themeColor="text1"/>
              </w:rPr>
              <w:lastRenderedPageBreak/>
              <w:t>画原案については、利用者又はその家族に説明し、その同意を得ること。なお、生活介護サービスにおいては、リハビリテーション実施計画原案に相当する内容を個別支援計画に記載する場合は、その記録をもってリハビリテーション実施計画原案の作成に代えることができるものとすること。</w:t>
            </w:r>
          </w:p>
          <w:p w:rsidR="005A6E75" w:rsidRPr="00AC69AA" w:rsidRDefault="005A6E75" w:rsidP="005A6E75">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イ　リハビリテーション実施計画原案に基づいたリハビリテーションやケアを実施しながら、概ね２週間以内及び概ね３月ごとに関連スタッフがアセスメントとそれに基づく評価を行い、その後、多職種協働により、リハビリテーションカンファレンスを行って、リハビリテーション実施計画を作成すること。なお、この場合にあっては、リハビリテーション実施計画を新たに作成する必要はなく、リハビリテーション実施計画原案の変更等をもってリハビリテーション実施計画の作成に代えることができるものとし、変更等がない場合にあっても、リハビリテーション実施計画原案をリハビリテーション実施計画に代えることができるものとすること。また、作成したリハビリテーション実施計画については、利用者又はその家族に説明し、その同意を得ること。また、リハビリテーションカンファレンスの結果、必要と判断された場合は、関係する指定特定相談支援事業所の相談支援専門員や他の障害福祉サービス事業所等に対してリハビリテーションに関する情報伝達（日常生活上の留意点、サービスの工夫等）や連携を図ること。</w:t>
            </w:r>
          </w:p>
          <w:p w:rsidR="005A6E75" w:rsidRPr="00AC69AA" w:rsidRDefault="005A6E75" w:rsidP="005A6E75">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ウ　利用を終了する前に、関連スタッフによる終了前リハビリテーションカンファレンスを行うこと。その際、終了後に利用予定の指定特定相談支援事業所の相談支援専門員や他の障害福祉サービス事業所のサービス管理責任者等の参加を求めること。</w:t>
            </w:r>
          </w:p>
          <w:p w:rsidR="005A6E75" w:rsidRPr="00AC69AA" w:rsidRDefault="005A6E75" w:rsidP="005A6E75">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エ　利用終了時には指定特定相談支援事業所の相談支援専門員や利用者の主治の医師に対してリハビリテーションに必要な情報提供を行うこと。</w:t>
            </w:r>
          </w:p>
          <w:p w:rsidR="005A6E75" w:rsidRPr="00AC69AA" w:rsidRDefault="005A6E75" w:rsidP="005A6E75">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lastRenderedPageBreak/>
              <w:t>オ　指定障害福祉サービス基準第93条において準用する同基準第19条第１項に規定するサービス提供の記録において利用者ごとのリハビリテーション実施計画に従い医師又は医師の指示を受けた理学療法士、作業療法士若しくは言語聴覚士が利用者の状態を定期的に記録する場合は、当該記録とは別にリハビリテーション加算の算定のために利用者の状態を定期的に記録する必要はないものとする。</w:t>
            </w: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color w:val="000000" w:themeColor="text1"/>
              </w:rPr>
              <w:t>平18厚告523別表第6の8の注1</w:t>
            </w: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spacing w:val="8"/>
              </w:rPr>
              <w:t>適宜必要と認める報酬関係資料</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算定事例あればリハ計画（個別支援計画への記載も可）リハの記録等を確認</w:t>
            </w: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Dr.OT,PT,STによるリハが実施されている</w:t>
            </w: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か</w:t>
            </w: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919682765"/>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758212410"/>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324588144"/>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ind w:left="420" w:hangingChars="200" w:hanging="420"/>
              <w:rPr>
                <w:rFonts w:ascii="ＭＳ 明朝" w:hAnsi="ＭＳ 明朝"/>
                <w:color w:val="000000" w:themeColor="text1"/>
                <w:spacing w:val="8"/>
              </w:rPr>
            </w:pPr>
            <w:r w:rsidRPr="00AC69AA">
              <w:rPr>
                <w:rFonts w:ascii="ＭＳ 明朝" w:hAnsi="ＭＳ 明朝"/>
                <w:color w:val="000000" w:themeColor="text1"/>
              </w:rPr>
              <w:t>（２）リハビリテーション加算(Ⅱ)については、上記（１）の①から⑤までのいずれも満たすものとして都道府県知事又は市町村長に届け出た指定生活介護事業所等において、上記（１）に規定する障害者以外の障害者であって、リハビリテーション実施計画が作成されているものに対して、指定生活介護等を行った場合に、１日につき所定単位数を加算しているか。</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別表第6の8の注2</w:t>
            </w:r>
          </w:p>
          <w:p w:rsidR="005A6E75" w:rsidRPr="00AC69AA" w:rsidRDefault="005A6E75" w:rsidP="005A6E75">
            <w:pPr>
              <w:rPr>
                <w:rFonts w:ascii="ＭＳ 明朝" w:hAnsi="ＭＳ 明朝"/>
                <w:color w:val="000000" w:themeColor="text1"/>
              </w:rPr>
            </w:pP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spacing w:val="8"/>
              </w:rPr>
              <w:t>適宜必要と認める報酬関係資料</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216855744"/>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579568927"/>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650169356"/>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spacing w:val="8"/>
              </w:rPr>
            </w:pPr>
            <w:r w:rsidRPr="00AC69AA">
              <w:rPr>
                <w:rFonts w:ascii="ＭＳ 明朝" w:hAnsi="ＭＳ 明朝"/>
                <w:color w:val="000000" w:themeColor="text1"/>
              </w:rPr>
              <w:t>10　利用者負担上限額管理加算</w:t>
            </w:r>
          </w:p>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color w:val="000000" w:themeColor="text1"/>
              </w:rPr>
              <w:t>指定生活介護事業者、共生型生活介護の事業を行う者又は指定障害者支援施設等が、利用者負担額合計額の管理を行った場合に、1月につき所定単位数を加算しているか。</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◎留意事項通知第２の２の（６）</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⑫　利用者負担上限額管理加算の取扱いについて</w:t>
            </w:r>
          </w:p>
          <w:p w:rsidR="005A6E75" w:rsidRPr="00AC69AA" w:rsidRDefault="005A6E75" w:rsidP="005A6E75">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報酬告示第６の９の利用者負担上限額管理加算については、２の(１)の⑲の規定を準用する。</w:t>
            </w:r>
          </w:p>
          <w:p w:rsidR="005A6E75" w:rsidRPr="00AC69AA" w:rsidRDefault="005A6E75" w:rsidP="005A6E75">
            <w:pPr>
              <w:kinsoku w:val="0"/>
              <w:autoSpaceDE w:val="0"/>
              <w:autoSpaceDN w:val="0"/>
              <w:adjustRightInd w:val="0"/>
              <w:snapToGrid w:val="0"/>
              <w:ind w:firstLineChars="200" w:firstLine="420"/>
              <w:rPr>
                <w:rFonts w:ascii="ＭＳ 明朝" w:hAnsi="ＭＳ 明朝"/>
                <w:color w:val="000000" w:themeColor="text1"/>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◎留意事項通知第２の２の（１）</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⑲　利用者負担上限額管理加算の取扱いについて</w:t>
            </w:r>
          </w:p>
          <w:p w:rsidR="005A6E75" w:rsidRPr="00AC69AA" w:rsidRDefault="005A6E75" w:rsidP="005A6E75">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報酬告示第１の３の利用者負担上限額管理加算の注中、「利用者負担額合計額の管理を行った場合」とは、利用者が、利用者負担合計額の管理を行う指定障害福祉サービス事業所、指定障害者支援施設等又は共生型障害福祉サービス事業所以外の障害福祉サービスを受けた際に、上限額管理を行う事業所等が</w:t>
            </w:r>
            <w:r w:rsidRPr="00AC69AA">
              <w:rPr>
                <w:rFonts w:ascii="ＭＳ 明朝" w:hAnsi="ＭＳ 明朝" w:hint="eastAsia"/>
                <w:color w:val="000000" w:themeColor="text1"/>
              </w:rPr>
              <w:lastRenderedPageBreak/>
              <w:t>当該利用者の負担額合計額の管理を行った場合をいう。</w:t>
            </w:r>
          </w:p>
          <w:p w:rsidR="005A6E75" w:rsidRPr="00AC69AA" w:rsidRDefault="005A6E75" w:rsidP="005A6E75">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なお、負担額が負担上限額を実際に超えているか否かは　算定の条件としない。</w:t>
            </w: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別表第6の9の注</w:t>
            </w:r>
          </w:p>
          <w:p w:rsidR="005A6E75" w:rsidRPr="00AC69AA" w:rsidRDefault="005A6E75" w:rsidP="005A6E75">
            <w:pPr>
              <w:rPr>
                <w:rFonts w:ascii="ＭＳ 明朝" w:hAnsi="ＭＳ 明朝"/>
                <w:color w:val="000000" w:themeColor="text1"/>
              </w:rPr>
            </w:pP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spacing w:val="8"/>
              </w:rPr>
              <w:t>適宜必要と認める報酬関係資料</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管理事業所のみのサービス利用の場合に算定していないか</w:t>
            </w: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529102074"/>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570003660"/>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465421763"/>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spacing w:val="8"/>
              </w:rPr>
            </w:pPr>
            <w:r w:rsidRPr="00AC69AA">
              <w:rPr>
                <w:rFonts w:ascii="ＭＳ 明朝" w:hAnsi="ＭＳ 明朝"/>
                <w:color w:val="000000" w:themeColor="text1"/>
              </w:rPr>
              <w:t>11　食事提供体制加算</w:t>
            </w:r>
          </w:p>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ind w:firstLineChars="100" w:firstLine="210"/>
              <w:rPr>
                <w:rFonts w:ascii="ＭＳ 明朝" w:hAnsi="ＭＳ 明朝"/>
                <w:color w:val="000000" w:themeColor="text1"/>
                <w:spacing w:val="8"/>
              </w:rPr>
            </w:pPr>
            <w:r w:rsidRPr="00AC69AA">
              <w:rPr>
                <w:rFonts w:ascii="ＭＳ 明朝" w:hAnsi="ＭＳ 明朝"/>
                <w:color w:val="000000" w:themeColor="text1"/>
              </w:rPr>
              <w:t>低所得者等であって生活介護計画等により食事の提供を行うこととなっている利用者（指定障害者支援施設等に入所する者を除く。）又は低所得者等である基準該当生活介護の利用者に対して、当該指定生活介護事業所等又は基準該当生活介護事業所に従事する調理員等による食事の提供であること又は調理業務を第三者に委託していること等当該指定生活介護事業所等又は基準該当生活介護事業所の責任において食事提供のための体制を整えているものとして都道府県知事又は市町村長に届け出た指定生活介護事業所等又は基準該当生活介護事業所において、食事の提供を行った場合に、別に厚生労働大臣が定める日までの間、1日につき所定単位数を加算しているか。</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◎留意事項通知第２の２の（６）</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⑬　食事提供体制加算の取扱いについて</w:t>
            </w:r>
          </w:p>
          <w:p w:rsidR="005A6E75" w:rsidRPr="00AC69AA" w:rsidRDefault="005A6E75" w:rsidP="005A6E75">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報酬告示第６の10の食事提供体制加算については、原則として当該施設内の調理室を使用して調理し、提供されたものについて算定するものであるが、食事の提供に関する業務を当該施設の最終的責任の下で第三者に委託することは差し支えない。なお、施設外で調理されたものを提供する場合（クックチル、クックフリーズ若しくは真空調理（真空パック）により調理を行う過程において急速に冷却若しくは冷凍したものを再度加熱して提供するもの又はクックサーブにより提供するものに限る。）、運搬手段等について衛生上適切な措置がなされているものについては、施設外で調理し搬入する方法も認められるものである。</w:t>
            </w:r>
          </w:p>
          <w:p w:rsidR="005A6E75" w:rsidRPr="00AC69AA" w:rsidRDefault="005A6E75" w:rsidP="005A6E75">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この場合、例えば出前の方法や市販の弁当を購入して、利用者に提供するような方法は加算の対象とはならないものである。</w:t>
            </w:r>
          </w:p>
          <w:p w:rsidR="005A6E75" w:rsidRPr="00AC69AA" w:rsidRDefault="005A6E75" w:rsidP="005A6E75">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lastRenderedPageBreak/>
              <w:t>なお、利用者が施設入所支援を利用している日については、補足給付が支給されていることから、この加算は算定できないものであることに留意すること。</w:t>
            </w: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別表第6の10の注</w:t>
            </w:r>
          </w:p>
          <w:p w:rsidR="005A6E75" w:rsidRPr="00AC69AA" w:rsidRDefault="005A6E75" w:rsidP="005A6E75">
            <w:pPr>
              <w:rPr>
                <w:rFonts w:ascii="ＭＳ 明朝" w:hAnsi="ＭＳ 明朝"/>
                <w:color w:val="000000" w:themeColor="text1"/>
              </w:rPr>
            </w:pP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spacing w:val="8"/>
              </w:rPr>
              <w:t>適宜必要と認める報酬関係資料</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有の場合、低所得者の食費減額を確認</w:t>
            </w: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080642484"/>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2068291452"/>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927653691"/>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12　延長支援加算</w:t>
            </w:r>
          </w:p>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ind w:firstLineChars="100" w:firstLine="210"/>
              <w:rPr>
                <w:rFonts w:ascii="ＭＳ 明朝" w:hAnsi="ＭＳ 明朝"/>
                <w:color w:val="000000" w:themeColor="text1"/>
                <w:spacing w:val="8"/>
              </w:rPr>
            </w:pPr>
            <w:r w:rsidRPr="00AC69AA">
              <w:rPr>
                <w:rFonts w:ascii="ＭＳ 明朝" w:hAnsi="ＭＳ 明朝"/>
                <w:color w:val="000000" w:themeColor="text1"/>
              </w:rPr>
              <w:t>平成18年厚生労働省告示第551号「厚生労働大臣が定める施設基準」の二のホに適合するものとして都道府県知事に届け出た指定生活介護事業所等において、利用者（施設入所者を除く。）に対して、生活介護計画等に基づき指定生活介護等を行った場合に、当該指定生活介護等を受けた利用者に対し、当該指定生活介護等を行うのに要する標準的な延長時間で所定単位数を加算しているか。</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◎留意事項通知第２の２の（６）</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⑭　延長支援加算の取扱いについて</w:t>
            </w:r>
          </w:p>
          <w:p w:rsidR="005A6E75" w:rsidRPr="00AC69AA" w:rsidRDefault="005A6E75" w:rsidP="005A6E75">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報酬告示第６の11の延長支援加算については、運営規程に定める営業時間が８時間以上であり、営業時間の前後の時間（以下「延長時間帯」という。）において、指定生活介護等を行った場合に、１日の延長支援に要した時間に応じ、算定するものであるが、以下のとおり取り扱うこととする。</w:t>
            </w:r>
          </w:p>
          <w:p w:rsidR="005A6E75" w:rsidRPr="00AC69AA" w:rsidRDefault="005A6E75" w:rsidP="005A6E75">
            <w:pPr>
              <w:kinsoku w:val="0"/>
              <w:autoSpaceDE w:val="0"/>
              <w:autoSpaceDN w:val="0"/>
              <w:adjustRightInd w:val="0"/>
              <w:snapToGrid w:val="0"/>
              <w:ind w:leftChars="100" w:left="630" w:hangingChars="200" w:hanging="420"/>
              <w:rPr>
                <w:rFonts w:ascii="ＭＳ 明朝" w:hAnsi="ＭＳ 明朝"/>
                <w:color w:val="000000" w:themeColor="text1"/>
              </w:rPr>
            </w:pPr>
            <w:r w:rsidRPr="00AC69AA">
              <w:rPr>
                <w:rFonts w:ascii="ＭＳ 明朝" w:hAnsi="ＭＳ 明朝" w:hint="eastAsia"/>
                <w:color w:val="000000" w:themeColor="text1"/>
              </w:rPr>
              <w:t>(一)　ここでいう「営業時間」には、送迎のみを実施する時間は含まれないものであること。</w:t>
            </w:r>
          </w:p>
          <w:p w:rsidR="005A6E75" w:rsidRPr="00AC69AA" w:rsidRDefault="005A6E75" w:rsidP="005A6E75">
            <w:pPr>
              <w:kinsoku w:val="0"/>
              <w:autoSpaceDE w:val="0"/>
              <w:autoSpaceDN w:val="0"/>
              <w:adjustRightInd w:val="0"/>
              <w:snapToGrid w:val="0"/>
              <w:ind w:leftChars="100" w:left="630" w:hangingChars="200" w:hanging="420"/>
              <w:rPr>
                <w:rFonts w:ascii="ＭＳ 明朝" w:hAnsi="ＭＳ 明朝"/>
                <w:color w:val="000000" w:themeColor="text1"/>
              </w:rPr>
            </w:pPr>
            <w:r w:rsidRPr="00AC69AA">
              <w:rPr>
                <w:rFonts w:ascii="ＭＳ 明朝" w:hAnsi="ＭＳ 明朝" w:hint="eastAsia"/>
                <w:color w:val="000000" w:themeColor="text1"/>
              </w:rPr>
              <w:t>(二)　個々の利用者の実利用時間は問わないものであり、例えば、サービス提供時間は８時間未満であっても、営業時間を超えて支援を提供した場合には、本加算の対象となるものであること。</w:t>
            </w:r>
          </w:p>
          <w:p w:rsidR="005A6E75" w:rsidRPr="00AC69AA" w:rsidRDefault="005A6E75" w:rsidP="005A6E75">
            <w:pPr>
              <w:kinsoku w:val="0"/>
              <w:autoSpaceDE w:val="0"/>
              <w:autoSpaceDN w:val="0"/>
              <w:adjustRightInd w:val="0"/>
              <w:snapToGrid w:val="0"/>
              <w:ind w:leftChars="100" w:left="630" w:hangingChars="200" w:hanging="420"/>
              <w:rPr>
                <w:rFonts w:ascii="ＭＳ 明朝" w:hAnsi="ＭＳ 明朝"/>
                <w:color w:val="000000" w:themeColor="text1"/>
              </w:rPr>
            </w:pPr>
            <w:r w:rsidRPr="00AC69AA">
              <w:rPr>
                <w:rFonts w:ascii="ＭＳ 明朝" w:hAnsi="ＭＳ 明朝" w:hint="eastAsia"/>
                <w:color w:val="000000" w:themeColor="text1"/>
              </w:rPr>
              <w:t>(三)　延長時間帯に、障害福祉サービス基準の規定により置くべき職員（直接支援業務に従事する者に限る。）を１名以上配置していること。</w:t>
            </w: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別表第6の11の注</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平18厚告551の二のホ</w:t>
            </w:r>
          </w:p>
          <w:p w:rsidR="005A6E75" w:rsidRPr="00AC69AA" w:rsidRDefault="005A6E75" w:rsidP="005A6E75">
            <w:pPr>
              <w:rPr>
                <w:rFonts w:ascii="ＭＳ 明朝" w:hAnsi="ＭＳ 明朝"/>
                <w:color w:val="000000" w:themeColor="text1"/>
              </w:rPr>
            </w:pP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spacing w:val="8"/>
              </w:rPr>
              <w:t>適宜必要と認める報酬関係資料</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加算有の場合</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417395454"/>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延長１時間未満</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183089623"/>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延長１時間以上</w:t>
            </w:r>
          </w:p>
          <w:p w:rsidR="005A6E75" w:rsidRPr="00AC69AA" w:rsidRDefault="005A6E75" w:rsidP="005A6E75">
            <w:pPr>
              <w:rPr>
                <w:rFonts w:ascii="ＭＳ 明朝" w:hAnsi="ＭＳ 明朝"/>
                <w:color w:val="000000" w:themeColor="text1"/>
              </w:rPr>
            </w:pP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704676078"/>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435130888"/>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734287682"/>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13　送迎加算</w:t>
            </w:r>
          </w:p>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ind w:left="420" w:hangingChars="200" w:hanging="420"/>
              <w:rPr>
                <w:rFonts w:ascii="ＭＳ 明朝" w:hAnsi="ＭＳ 明朝"/>
                <w:color w:val="000000" w:themeColor="text1"/>
                <w:spacing w:val="8"/>
              </w:rPr>
            </w:pPr>
            <w:r w:rsidRPr="00AC69AA">
              <w:rPr>
                <w:rFonts w:ascii="ＭＳ 明朝" w:hAnsi="ＭＳ 明朝"/>
                <w:color w:val="000000" w:themeColor="text1"/>
              </w:rPr>
              <w:t>（１）平成24年厚生労働省告示第268号「厚生労働大臣が定める送迎」の1に定める送迎を実施しているものとして都道府県知事に届け出た指定生活介護事業所、共生型生活介護事業</w:t>
            </w:r>
            <w:r w:rsidRPr="00AC69AA">
              <w:rPr>
                <w:rFonts w:ascii="ＭＳ 明朝" w:hAnsi="ＭＳ 明朝"/>
                <w:color w:val="000000" w:themeColor="text1"/>
              </w:rPr>
              <w:lastRenderedPageBreak/>
              <w:t>所又は指定障害者支援施設(国又は地方公共団体が設置する指定生活介護事業所、共生型生活介護事業所又は指定障害者支援施設(地方自治法第244条の2第3項の規定に基づく公の施設の管理の委託が行われている場合を除く。)を除く。）において、利用者（施設入所者を除く。）に対して、その居宅等と指定生活介護事業所、共生型生活介護事業所又は指定障害者支援施設との間の送迎を行った場合に、片道につき所定単位数を加算しているか。</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ind w:left="420" w:hangingChars="200" w:hanging="420"/>
              <w:rPr>
                <w:rFonts w:ascii="ＭＳ 明朝" w:hAnsi="ＭＳ 明朝"/>
                <w:color w:val="000000" w:themeColor="text1"/>
                <w:spacing w:val="8"/>
              </w:rPr>
            </w:pPr>
            <w:r w:rsidRPr="00AC69AA">
              <w:rPr>
                <w:rFonts w:ascii="ＭＳ 明朝" w:hAnsi="ＭＳ 明朝"/>
                <w:color w:val="000000" w:themeColor="text1"/>
              </w:rPr>
              <w:t>（２）（１）に定める送迎を実施しており、かつ、区分5若しくは区分6に該当する者又はこれに準ずる者が利用者の数の合計数の100分の60以上であるものとして都道府県知事に届け出た指定生活介護事業所、共生型生活介護事業所又は指定障害者支援施設において、利用者に対して、その居宅等と指定生活介護事業所、共生型生活介護事業所又は指定障害者支援施設との間の送迎を行った場合には、更に片道につき所定単位数に28単位を加算しているか。</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◎厚生労働大臣が定める送迎（平成2</w:t>
            </w:r>
            <w:r w:rsidRPr="00AC69AA">
              <w:rPr>
                <w:rFonts w:ascii="ＭＳ 明朝" w:hAnsi="ＭＳ 明朝"/>
                <w:color w:val="000000" w:themeColor="text1"/>
              </w:rPr>
              <w:t>4</w:t>
            </w:r>
            <w:r w:rsidRPr="00AC69AA">
              <w:rPr>
                <w:rFonts w:ascii="ＭＳ 明朝" w:hAnsi="ＭＳ 明朝" w:hint="eastAsia"/>
                <w:color w:val="000000" w:themeColor="text1"/>
              </w:rPr>
              <w:t>年平成2</w:t>
            </w:r>
            <w:r w:rsidRPr="00AC69AA">
              <w:rPr>
                <w:rFonts w:ascii="ＭＳ 明朝" w:hAnsi="ＭＳ 明朝"/>
                <w:color w:val="000000" w:themeColor="text1"/>
              </w:rPr>
              <w:t>4</w:t>
            </w:r>
            <w:r w:rsidRPr="00AC69AA">
              <w:rPr>
                <w:rFonts w:ascii="ＭＳ 明朝" w:hAnsi="ＭＳ 明朝" w:hint="eastAsia"/>
                <w:color w:val="000000" w:themeColor="text1"/>
              </w:rPr>
              <w:t>年厚生労働省告示第2</w:t>
            </w:r>
            <w:r w:rsidRPr="00AC69AA">
              <w:rPr>
                <w:rFonts w:ascii="ＭＳ 明朝" w:hAnsi="ＭＳ 明朝"/>
                <w:color w:val="000000" w:themeColor="text1"/>
              </w:rPr>
              <w:t>68</w:t>
            </w:r>
            <w:r w:rsidRPr="00AC69AA">
              <w:rPr>
                <w:rFonts w:ascii="ＭＳ 明朝" w:hAnsi="ＭＳ 明朝" w:hint="eastAsia"/>
                <w:color w:val="000000" w:themeColor="text1"/>
              </w:rPr>
              <w:t>号）一</w:t>
            </w: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イ　送迎加算（Ⅰ）</w:t>
            </w:r>
          </w:p>
          <w:p w:rsidR="005A6E75" w:rsidRPr="00AC69AA" w:rsidRDefault="005A6E75" w:rsidP="005A6E75">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次に掲げる基準のいずれにも適合すること。</w:t>
            </w:r>
          </w:p>
          <w:p w:rsidR="005A6E75" w:rsidRPr="00AC69AA" w:rsidRDefault="005A6E75" w:rsidP="005A6E7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（１）　指定生活介護事業所（障害者の日常生活及び社会生活を総合的に支援するための法律に基づく指定障害福祉サービスの事業等の人員、設備及び運営に関する基準（平成1</w:t>
            </w:r>
            <w:r w:rsidRPr="00AC69AA">
              <w:rPr>
                <w:rFonts w:ascii="ＭＳ 明朝" w:hAnsi="ＭＳ 明朝"/>
                <w:color w:val="000000" w:themeColor="text1"/>
              </w:rPr>
              <w:t>8</w:t>
            </w:r>
            <w:r w:rsidRPr="00AC69AA">
              <w:rPr>
                <w:rFonts w:ascii="ＭＳ 明朝" w:hAnsi="ＭＳ 明朝" w:hint="eastAsia"/>
                <w:color w:val="000000" w:themeColor="text1"/>
              </w:rPr>
              <w:t>年厚生労働省令第1</w:t>
            </w:r>
            <w:r w:rsidRPr="00AC69AA">
              <w:rPr>
                <w:rFonts w:ascii="ＭＳ 明朝" w:hAnsi="ＭＳ 明朝"/>
                <w:color w:val="000000" w:themeColor="text1"/>
              </w:rPr>
              <w:t>71</w:t>
            </w:r>
            <w:r w:rsidRPr="00AC69AA">
              <w:rPr>
                <w:rFonts w:ascii="ＭＳ 明朝" w:hAnsi="ＭＳ 明朝" w:hint="eastAsia"/>
                <w:color w:val="000000" w:themeColor="text1"/>
              </w:rPr>
              <w:t>号。以下「指定障害福祉サービス基準」という。）第7</w:t>
            </w:r>
            <w:r w:rsidRPr="00AC69AA">
              <w:rPr>
                <w:rFonts w:ascii="ＭＳ 明朝" w:hAnsi="ＭＳ 明朝"/>
                <w:color w:val="000000" w:themeColor="text1"/>
              </w:rPr>
              <w:t>8</w:t>
            </w:r>
            <w:r w:rsidRPr="00AC69AA">
              <w:rPr>
                <w:rFonts w:ascii="ＭＳ 明朝" w:hAnsi="ＭＳ 明朝" w:hint="eastAsia"/>
                <w:color w:val="000000" w:themeColor="text1"/>
              </w:rPr>
              <w:t>条第1項に規定する指定生活介護事業所をいう。以下同じ。）、指定障害福祉サービス基準第9</w:t>
            </w:r>
            <w:r w:rsidRPr="00AC69AA">
              <w:rPr>
                <w:rFonts w:ascii="ＭＳ 明朝" w:hAnsi="ＭＳ 明朝"/>
                <w:color w:val="000000" w:themeColor="text1"/>
              </w:rPr>
              <w:t>3</w:t>
            </w:r>
            <w:r w:rsidRPr="00AC69AA">
              <w:rPr>
                <w:rFonts w:ascii="ＭＳ 明朝" w:hAnsi="ＭＳ 明朝" w:hint="eastAsia"/>
                <w:color w:val="000000" w:themeColor="text1"/>
              </w:rPr>
              <w:t>条の2に規定する共生型生活介護（以下「共生型生活介護」という。）の事業を行う事業所又は指定障害者支援施設（障害者の日常生活及び社会生活を総合的に支援するための法律（平成1</w:t>
            </w:r>
            <w:r w:rsidRPr="00AC69AA">
              <w:rPr>
                <w:rFonts w:ascii="ＭＳ 明朝" w:hAnsi="ＭＳ 明朝"/>
                <w:color w:val="000000" w:themeColor="text1"/>
              </w:rPr>
              <w:t>7</w:t>
            </w:r>
            <w:r w:rsidRPr="00AC69AA">
              <w:rPr>
                <w:rFonts w:ascii="ＭＳ 明朝" w:hAnsi="ＭＳ 明朝" w:hint="eastAsia"/>
                <w:color w:val="000000" w:themeColor="text1"/>
              </w:rPr>
              <w:t>年法律第1</w:t>
            </w:r>
            <w:r w:rsidRPr="00AC69AA">
              <w:rPr>
                <w:rFonts w:ascii="ＭＳ 明朝" w:hAnsi="ＭＳ 明朝"/>
                <w:color w:val="000000" w:themeColor="text1"/>
              </w:rPr>
              <w:t>23</w:t>
            </w:r>
            <w:r w:rsidRPr="00AC69AA">
              <w:rPr>
                <w:rFonts w:ascii="ＭＳ 明朝" w:hAnsi="ＭＳ 明朝" w:hint="eastAsia"/>
                <w:color w:val="000000" w:themeColor="text1"/>
              </w:rPr>
              <w:t>号）第2</w:t>
            </w:r>
            <w:r w:rsidRPr="00AC69AA">
              <w:rPr>
                <w:rFonts w:ascii="ＭＳ 明朝" w:hAnsi="ＭＳ 明朝"/>
                <w:color w:val="000000" w:themeColor="text1"/>
              </w:rPr>
              <w:t>9</w:t>
            </w:r>
            <w:r w:rsidRPr="00AC69AA">
              <w:rPr>
                <w:rFonts w:ascii="ＭＳ 明朝" w:hAnsi="ＭＳ 明朝" w:hint="eastAsia"/>
                <w:color w:val="000000" w:themeColor="text1"/>
              </w:rPr>
              <w:t>条第1項に規定する指定障害者支援施設をいう。以下同じ。）（以下「指定生活介護事業所等」という。）が、当</w:t>
            </w:r>
            <w:r w:rsidRPr="00AC69AA">
              <w:rPr>
                <w:rFonts w:ascii="ＭＳ 明朝" w:hAnsi="ＭＳ 明朝" w:hint="eastAsia"/>
                <w:color w:val="000000" w:themeColor="text1"/>
              </w:rPr>
              <w:lastRenderedPageBreak/>
              <w:t>該指定生活介護事業所等において行われる指定生活介護（指定障害福祉サービス基準第7</w:t>
            </w:r>
            <w:r w:rsidRPr="00AC69AA">
              <w:rPr>
                <w:rFonts w:ascii="ＭＳ 明朝" w:hAnsi="ＭＳ 明朝"/>
                <w:color w:val="000000" w:themeColor="text1"/>
              </w:rPr>
              <w:t>7</w:t>
            </w:r>
            <w:r w:rsidRPr="00AC69AA">
              <w:rPr>
                <w:rFonts w:ascii="ＭＳ 明朝" w:hAnsi="ＭＳ 明朝" w:hint="eastAsia"/>
                <w:color w:val="000000" w:themeColor="text1"/>
              </w:rPr>
              <w:t>条に規定する指定生活介護をいう。）、共生型生活介護又は指定障害者支援施設が行う生活介護に係る障害福祉サービス（以下「指定生活介護等」という。）の利用につき、利用者の送迎を行った場合であること。</w:t>
            </w: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 xml:space="preserve">　（２）　原則として、当該月において、1回の送迎につき、平均1</w:t>
            </w:r>
            <w:r w:rsidRPr="00AC69AA">
              <w:rPr>
                <w:rFonts w:ascii="ＭＳ 明朝" w:hAnsi="ＭＳ 明朝"/>
                <w:color w:val="000000" w:themeColor="text1"/>
              </w:rPr>
              <w:t>0</w:t>
            </w:r>
            <w:r w:rsidRPr="00AC69AA">
              <w:rPr>
                <w:rFonts w:ascii="ＭＳ 明朝" w:hAnsi="ＭＳ 明朝" w:hint="eastAsia"/>
                <w:color w:val="000000" w:themeColor="text1"/>
              </w:rPr>
              <w:t>人以上（ただし、利用定員が2</w:t>
            </w:r>
            <w:r w:rsidRPr="00AC69AA">
              <w:rPr>
                <w:rFonts w:ascii="ＭＳ 明朝" w:hAnsi="ＭＳ 明朝"/>
                <w:color w:val="000000" w:themeColor="text1"/>
              </w:rPr>
              <w:t>0</w:t>
            </w:r>
            <w:r w:rsidRPr="00AC69AA">
              <w:rPr>
                <w:rFonts w:ascii="ＭＳ 明朝" w:hAnsi="ＭＳ 明朝" w:hint="eastAsia"/>
                <w:color w:val="000000" w:themeColor="text1"/>
              </w:rPr>
              <w:t>人未満の事業所にあっては、1回の送迎につき、平均的に定員の1</w:t>
            </w:r>
            <w:r w:rsidRPr="00AC69AA">
              <w:rPr>
                <w:rFonts w:ascii="ＭＳ 明朝" w:hAnsi="ＭＳ 明朝"/>
                <w:color w:val="000000" w:themeColor="text1"/>
              </w:rPr>
              <w:t>00</w:t>
            </w:r>
            <w:r w:rsidRPr="00AC69AA">
              <w:rPr>
                <w:rFonts w:ascii="ＭＳ 明朝" w:hAnsi="ＭＳ 明朝" w:hint="eastAsia"/>
                <w:color w:val="000000" w:themeColor="text1"/>
              </w:rPr>
              <w:t>分の5</w:t>
            </w:r>
            <w:r w:rsidRPr="00AC69AA">
              <w:rPr>
                <w:rFonts w:ascii="ＭＳ 明朝" w:hAnsi="ＭＳ 明朝"/>
                <w:color w:val="000000" w:themeColor="text1"/>
              </w:rPr>
              <w:t>0</w:t>
            </w:r>
            <w:r w:rsidRPr="00AC69AA">
              <w:rPr>
                <w:rFonts w:ascii="ＭＳ 明朝" w:hAnsi="ＭＳ 明朝" w:hint="eastAsia"/>
                <w:color w:val="000000" w:themeColor="text1"/>
              </w:rPr>
              <w:t>以上）の利用者が利用していること。</w:t>
            </w: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 xml:space="preserve">　（３）　原則として、当該月において、週3回以上の送迎を実施していること。</w:t>
            </w: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ロ　送迎加算（Ⅱ）</w:t>
            </w: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 xml:space="preserve">　　イの（１）の基準に適合し、かつ、イの（２）又は（３）に掲げる基準のいずれかに適合すること。</w:t>
            </w: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◎留意事項通知第２の２の（６）</w:t>
            </w: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⑮　送迎加算の取扱いについて</w:t>
            </w:r>
          </w:p>
          <w:p w:rsidR="005A6E75" w:rsidRPr="00AC69AA" w:rsidRDefault="005A6E75" w:rsidP="005A6E75">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報酬告示第６の12の送迎加算については、以下のとおり取り扱うこととする。</w:t>
            </w:r>
          </w:p>
          <w:p w:rsidR="005A6E75" w:rsidRPr="00AC69AA" w:rsidRDefault="005A6E75" w:rsidP="005A6E75">
            <w:pPr>
              <w:kinsoku w:val="0"/>
              <w:autoSpaceDE w:val="0"/>
              <w:autoSpaceDN w:val="0"/>
              <w:adjustRightInd w:val="0"/>
              <w:snapToGrid w:val="0"/>
              <w:ind w:leftChars="100" w:left="630" w:hangingChars="200" w:hanging="420"/>
              <w:rPr>
                <w:rFonts w:ascii="ＭＳ 明朝" w:hAnsi="ＭＳ 明朝"/>
                <w:color w:val="000000" w:themeColor="text1"/>
              </w:rPr>
            </w:pPr>
            <w:r w:rsidRPr="00AC69AA">
              <w:rPr>
                <w:rFonts w:ascii="ＭＳ 明朝" w:hAnsi="ＭＳ 明朝" w:hint="eastAsia"/>
                <w:color w:val="000000" w:themeColor="text1"/>
              </w:rPr>
              <w:t>(一)　多機能型事業所又は同一敷地内に複数の事業所が存する場合については、原則として一の事業所として取り扱うこととする。ただし、事業所ごとに送迎が行われている場合など、都道府県知事が特に必要と認める場合についてはこの限りではないこと。</w:t>
            </w:r>
          </w:p>
          <w:p w:rsidR="005A6E75" w:rsidRPr="00AC69AA" w:rsidRDefault="005A6E75" w:rsidP="005A6E75">
            <w:pPr>
              <w:kinsoku w:val="0"/>
              <w:autoSpaceDE w:val="0"/>
              <w:autoSpaceDN w:val="0"/>
              <w:adjustRightInd w:val="0"/>
              <w:snapToGrid w:val="0"/>
              <w:ind w:leftChars="100" w:left="630" w:hangingChars="200" w:hanging="420"/>
              <w:rPr>
                <w:rFonts w:ascii="ＭＳ 明朝" w:hAnsi="ＭＳ 明朝"/>
                <w:color w:val="000000" w:themeColor="text1"/>
              </w:rPr>
            </w:pPr>
            <w:r w:rsidRPr="00AC69AA">
              <w:rPr>
                <w:rFonts w:ascii="ＭＳ 明朝" w:hAnsi="ＭＳ 明朝" w:hint="eastAsia"/>
                <w:color w:val="000000" w:themeColor="text1"/>
              </w:rPr>
              <w:t>(二)　報酬告示第６の12の送迎加算のうち、送迎加算(Ⅰ)については、当該月において、次の(ア)及び(イ)のいずれにも該当する場合に算定が可能であること。</w:t>
            </w:r>
          </w:p>
          <w:p w:rsidR="005A6E75" w:rsidRPr="00AC69AA" w:rsidRDefault="005A6E75" w:rsidP="005A6E75">
            <w:pPr>
              <w:kinsoku w:val="0"/>
              <w:autoSpaceDE w:val="0"/>
              <w:autoSpaceDN w:val="0"/>
              <w:adjustRightInd w:val="0"/>
              <w:snapToGrid w:val="0"/>
              <w:ind w:leftChars="300" w:left="630" w:firstLineChars="100" w:firstLine="210"/>
              <w:rPr>
                <w:rFonts w:ascii="ＭＳ 明朝" w:hAnsi="ＭＳ 明朝"/>
                <w:color w:val="000000" w:themeColor="text1"/>
              </w:rPr>
            </w:pPr>
            <w:r w:rsidRPr="00AC69AA">
              <w:rPr>
                <w:rFonts w:ascii="ＭＳ 明朝" w:hAnsi="ＭＳ 明朝" w:hint="eastAsia"/>
                <w:color w:val="000000" w:themeColor="text1"/>
              </w:rPr>
              <w:t>また、送迎加算(Ⅱ)については、当該月において、次の(ア)又は(イ)のいずれかに該当する場合に算定が可能であること。</w:t>
            </w:r>
          </w:p>
          <w:p w:rsidR="005A6E75" w:rsidRPr="00AC69AA" w:rsidRDefault="005A6E75" w:rsidP="005A6E75">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(ア)　１回の送迎につき、平均10人以上（ただし、利用定員が20人未満の事業所にあっては、１回の送迎につき、平均</w:t>
            </w:r>
            <w:r w:rsidRPr="00AC69AA">
              <w:rPr>
                <w:rFonts w:ascii="ＭＳ 明朝" w:hAnsi="ＭＳ 明朝" w:hint="eastAsia"/>
                <w:color w:val="000000" w:themeColor="text1"/>
              </w:rPr>
              <w:lastRenderedPageBreak/>
              <w:t>的に定員の100分の50以上）の利用者が利用</w:t>
            </w:r>
          </w:p>
          <w:p w:rsidR="005A6E75" w:rsidRPr="00AC69AA" w:rsidRDefault="005A6E75" w:rsidP="005A6E75">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(イ)　週３回以上の送迎を実施</w:t>
            </w:r>
          </w:p>
          <w:p w:rsidR="005A6E75" w:rsidRPr="00AC69AA" w:rsidRDefault="005A6E75" w:rsidP="005A6E75">
            <w:pPr>
              <w:kinsoku w:val="0"/>
              <w:autoSpaceDE w:val="0"/>
              <w:autoSpaceDN w:val="0"/>
              <w:adjustRightInd w:val="0"/>
              <w:snapToGrid w:val="0"/>
              <w:ind w:leftChars="300" w:left="630" w:firstLineChars="200" w:firstLine="420"/>
              <w:rPr>
                <w:rFonts w:ascii="ＭＳ 明朝" w:hAnsi="ＭＳ 明朝"/>
                <w:color w:val="000000" w:themeColor="text1"/>
              </w:rPr>
            </w:pPr>
            <w:r w:rsidRPr="00AC69AA">
              <w:rPr>
                <w:rFonts w:ascii="ＭＳ 明朝" w:hAnsi="ＭＳ 明朝" w:hint="eastAsia"/>
                <w:color w:val="000000" w:themeColor="text1"/>
              </w:rPr>
              <w:t>なお、居宅以外であっても、事業所の最寄り駅や集合場所との間の送迎も対象となるが、事前に利用者と合意のうえ、特定の場所を定めておく必要があることに留意すること。</w:t>
            </w:r>
          </w:p>
          <w:p w:rsidR="005A6E75" w:rsidRPr="00AC69AA" w:rsidRDefault="005A6E75" w:rsidP="005A6E75">
            <w:pPr>
              <w:kinsoku w:val="0"/>
              <w:autoSpaceDE w:val="0"/>
              <w:autoSpaceDN w:val="0"/>
              <w:adjustRightInd w:val="0"/>
              <w:snapToGrid w:val="0"/>
              <w:ind w:leftChars="100" w:left="630" w:hangingChars="200" w:hanging="420"/>
              <w:rPr>
                <w:rFonts w:ascii="ＭＳ 明朝" w:hAnsi="ＭＳ 明朝"/>
                <w:color w:val="000000" w:themeColor="text1"/>
              </w:rPr>
            </w:pPr>
            <w:r w:rsidRPr="00AC69AA">
              <w:rPr>
                <w:rFonts w:ascii="ＭＳ 明朝" w:hAnsi="ＭＳ 明朝" w:hint="eastAsia"/>
                <w:color w:val="000000" w:themeColor="text1"/>
              </w:rPr>
              <w:t>(三)　指定共同生活援助事業所、日中サービス支援型指定共同生活援助事業所又は外部サービス利用型指定共同生活援助事業所（以下「指定共同生活援助事業所等」という。）と指定生活介護事業所、共生型生活介護事業所又は指定障害者支援施設との間の送迎を行った場合についても、対象となること。</w:t>
            </w:r>
          </w:p>
          <w:p w:rsidR="005A6E75" w:rsidRPr="00AC69AA" w:rsidRDefault="005A6E75" w:rsidP="005A6E75">
            <w:pPr>
              <w:kinsoku w:val="0"/>
              <w:autoSpaceDE w:val="0"/>
              <w:autoSpaceDN w:val="0"/>
              <w:adjustRightInd w:val="0"/>
              <w:snapToGrid w:val="0"/>
              <w:ind w:leftChars="100" w:left="630" w:hangingChars="200" w:hanging="420"/>
              <w:rPr>
                <w:rFonts w:ascii="ＭＳ 明朝" w:hAnsi="ＭＳ 明朝"/>
                <w:color w:val="000000" w:themeColor="text1"/>
              </w:rPr>
            </w:pPr>
            <w:r w:rsidRPr="00AC69AA">
              <w:rPr>
                <w:rFonts w:ascii="ＭＳ 明朝" w:hAnsi="ＭＳ 明朝" w:hint="eastAsia"/>
                <w:color w:val="000000" w:themeColor="text1"/>
              </w:rPr>
              <w:t>(四)　送迎を外部事業者へ委託する場合も対象として差し支えないが、利用者へ直接公共交通機関の利用に係る費用を給付する場合等は対象とならないこと。</w:t>
            </w:r>
          </w:p>
          <w:p w:rsidR="005A6E75" w:rsidRPr="00AC69AA" w:rsidRDefault="005A6E75" w:rsidP="005A6E75">
            <w:pPr>
              <w:kinsoku w:val="0"/>
              <w:autoSpaceDE w:val="0"/>
              <w:autoSpaceDN w:val="0"/>
              <w:adjustRightInd w:val="0"/>
              <w:snapToGrid w:val="0"/>
              <w:ind w:leftChars="100" w:left="630" w:hangingChars="200" w:hanging="420"/>
              <w:rPr>
                <w:rFonts w:ascii="ＭＳ 明朝" w:hAnsi="ＭＳ 明朝"/>
                <w:color w:val="000000" w:themeColor="text1"/>
              </w:rPr>
            </w:pPr>
            <w:r w:rsidRPr="00AC69AA">
              <w:rPr>
                <w:rFonts w:ascii="ＭＳ 明朝" w:hAnsi="ＭＳ 明朝" w:hint="eastAsia"/>
                <w:color w:val="000000" w:themeColor="text1"/>
              </w:rPr>
              <w:t>(六)　「これに準ずる者」とは、区分４以下であって、第543号告示別表第2に掲げる行動関連項目の欄の区分に応じ、その行動関連項目が見られる頻度等をそれぞれ同表の0点の欄から2点の欄までに当てはめて算出した点数の合計が10点以上である者又は喀痰吸引等を必要とする者とする。</w:t>
            </w: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別表第6の12</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の注1</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lastRenderedPageBreak/>
              <w:t>平24厚告268の一</w:t>
            </w: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別表第6の12の注2</w:t>
            </w: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spacing w:val="8"/>
              </w:rPr>
              <w:t>適宜必要と認める報酬関係資料</w:t>
            </w: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算定有の場合</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024015999"/>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加算（Ⅰ）</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920942061"/>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加算（Ⅱ）</w:t>
            </w:r>
          </w:p>
          <w:p w:rsidR="005A6E75" w:rsidRPr="00AC69AA" w:rsidRDefault="005A6E75" w:rsidP="005A6E75">
            <w:pPr>
              <w:rPr>
                <w:rFonts w:ascii="ＭＳ 明朝" w:hAnsi="ＭＳ 明朝"/>
                <w:color w:val="000000" w:themeColor="text1"/>
              </w:rPr>
            </w:pP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666398064"/>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69867640"/>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622305213"/>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ind w:left="420" w:hangingChars="200" w:hanging="420"/>
              <w:rPr>
                <w:rFonts w:ascii="ＭＳ 明朝" w:hAnsi="ＭＳ 明朝"/>
                <w:color w:val="000000" w:themeColor="text1"/>
              </w:rPr>
            </w:pPr>
          </w:p>
          <w:p w:rsidR="005A6E75" w:rsidRPr="00AC69AA" w:rsidRDefault="005A6E75" w:rsidP="005A6E75">
            <w:pPr>
              <w:ind w:left="420" w:hangingChars="200" w:hanging="420"/>
              <w:rPr>
                <w:rFonts w:ascii="ＭＳ 明朝" w:hAnsi="ＭＳ 明朝"/>
                <w:color w:val="000000" w:themeColor="text1"/>
                <w:spacing w:val="8"/>
              </w:rPr>
            </w:pPr>
            <w:r w:rsidRPr="00AC69AA">
              <w:rPr>
                <w:rFonts w:ascii="ＭＳ 明朝" w:hAnsi="ＭＳ 明朝"/>
                <w:color w:val="000000" w:themeColor="text1"/>
              </w:rPr>
              <w:t>（３）平成24年厚生労働省告示第268号「厚生労働大臣が定める送迎」の１のハに定める送迎を実施している場合は、所定単位数の100分の70に相当する単位数を算定しているか。</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◎厚生労働大臣が定める送迎（平成2</w:t>
            </w:r>
            <w:r w:rsidRPr="00AC69AA">
              <w:rPr>
                <w:rFonts w:ascii="ＭＳ 明朝" w:hAnsi="ＭＳ 明朝"/>
                <w:color w:val="000000" w:themeColor="text1"/>
              </w:rPr>
              <w:t>4</w:t>
            </w:r>
            <w:r w:rsidRPr="00AC69AA">
              <w:rPr>
                <w:rFonts w:ascii="ＭＳ 明朝" w:hAnsi="ＭＳ 明朝" w:hint="eastAsia"/>
                <w:color w:val="000000" w:themeColor="text1"/>
              </w:rPr>
              <w:t>年平成2</w:t>
            </w:r>
            <w:r w:rsidRPr="00AC69AA">
              <w:rPr>
                <w:rFonts w:ascii="ＭＳ 明朝" w:hAnsi="ＭＳ 明朝"/>
                <w:color w:val="000000" w:themeColor="text1"/>
              </w:rPr>
              <w:t>4</w:t>
            </w:r>
            <w:r w:rsidRPr="00AC69AA">
              <w:rPr>
                <w:rFonts w:ascii="ＭＳ 明朝" w:hAnsi="ＭＳ 明朝" w:hint="eastAsia"/>
                <w:color w:val="000000" w:themeColor="text1"/>
              </w:rPr>
              <w:t>年厚生労働省告示第2</w:t>
            </w:r>
            <w:r w:rsidRPr="00AC69AA">
              <w:rPr>
                <w:rFonts w:ascii="ＭＳ 明朝" w:hAnsi="ＭＳ 明朝"/>
                <w:color w:val="000000" w:themeColor="text1"/>
              </w:rPr>
              <w:t>68</w:t>
            </w:r>
            <w:r w:rsidRPr="00AC69AA">
              <w:rPr>
                <w:rFonts w:ascii="ＭＳ 明朝" w:hAnsi="ＭＳ 明朝" w:hint="eastAsia"/>
                <w:color w:val="000000" w:themeColor="text1"/>
              </w:rPr>
              <w:t>号）</w:t>
            </w: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ハ　介護給付費等単位数表の第６の送迎加算の注３の厚生労働大臣が定める送迎</w:t>
            </w:r>
          </w:p>
          <w:p w:rsidR="005A6E75" w:rsidRPr="00AC69AA" w:rsidRDefault="005A6E75" w:rsidP="005A6E75">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指定生活介護事業所等において行われる指定生活介護等の利用につき、指定生活介護事業所等の所在する建物と同一の敷地内又は隣接する敷地内の建物との間で、指定生活介護事業所等の利用者の送迎を行った場合であること。</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◎留意事項通知第２の２の（６）</w:t>
            </w: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⑮　送迎加算の取扱いについて</w:t>
            </w:r>
          </w:p>
          <w:p w:rsidR="005A6E75" w:rsidRPr="00AC69AA" w:rsidRDefault="005A6E75" w:rsidP="005A6E75">
            <w:pPr>
              <w:kinsoku w:val="0"/>
              <w:autoSpaceDE w:val="0"/>
              <w:autoSpaceDN w:val="0"/>
              <w:adjustRightInd w:val="0"/>
              <w:snapToGrid w:val="0"/>
              <w:ind w:leftChars="100" w:left="630" w:hangingChars="200" w:hanging="420"/>
              <w:rPr>
                <w:rFonts w:ascii="ＭＳ 明朝" w:hAnsi="ＭＳ 明朝"/>
                <w:color w:val="000000" w:themeColor="text1"/>
              </w:rPr>
            </w:pPr>
            <w:r w:rsidRPr="00AC69AA">
              <w:rPr>
                <w:rFonts w:ascii="ＭＳ 明朝" w:hAnsi="ＭＳ 明朝" w:hint="eastAsia"/>
                <w:color w:val="000000" w:themeColor="text1"/>
              </w:rPr>
              <w:t>(五)　同一敷地内の他の事業所等との間の送迎を行った場合は、所定単位数の100分の70を算定する。なお、当該所定単位数は、報酬告示第６の12の注２の加算がなされる前の単位数とし、当該加算を含めた単位数の合計数ではないことに留意すること。</w:t>
            </w: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別表第6の12</w:t>
            </w:r>
          </w:p>
          <w:p w:rsidR="005A6E75" w:rsidRPr="00AC69AA" w:rsidRDefault="005A6E75" w:rsidP="005A6E75">
            <w:pPr>
              <w:rPr>
                <w:rFonts w:ascii="ＭＳ 明朝" w:hAnsi="ＭＳ 明朝"/>
                <w:color w:val="000000" w:themeColor="text1"/>
              </w:rPr>
            </w:pPr>
            <w:r w:rsidRPr="00AC69AA">
              <w:rPr>
                <w:rFonts w:ascii="ＭＳ 明朝" w:hAnsi="ＭＳ 明朝"/>
                <w:color w:val="000000" w:themeColor="text1"/>
              </w:rPr>
              <w:t>の注3</w:t>
            </w:r>
          </w:p>
        </w:tc>
        <w:tc>
          <w:tcPr>
            <w:tcW w:w="1729" w:type="dxa"/>
          </w:tcPr>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116569214"/>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265665672"/>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596456273"/>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spacing w:val="8"/>
              </w:rPr>
            </w:pPr>
            <w:r w:rsidRPr="00AC69AA">
              <w:rPr>
                <w:rFonts w:ascii="ＭＳ 明朝" w:hAnsi="ＭＳ 明朝"/>
                <w:color w:val="000000" w:themeColor="text1"/>
              </w:rPr>
              <w:t>14　障害福祉サービスの体験利用支援加算</w:t>
            </w:r>
          </w:p>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ind w:left="420" w:hangingChars="200" w:hanging="420"/>
              <w:rPr>
                <w:rFonts w:ascii="ＭＳ 明朝" w:hAnsi="ＭＳ 明朝"/>
                <w:color w:val="000000" w:themeColor="text1"/>
                <w:spacing w:val="8"/>
              </w:rPr>
            </w:pPr>
            <w:r w:rsidRPr="00AC69AA">
              <w:rPr>
                <w:rFonts w:ascii="ＭＳ 明朝" w:hAnsi="ＭＳ 明朝"/>
                <w:color w:val="000000" w:themeColor="text1"/>
              </w:rPr>
              <w:t>（１）障害福祉サービスの体験利用支援加算(Ⅰ)及び障害福祉サービスの体験利用支援加算(Ⅱ)については、指定障害者支援施設等において指定生活介護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加えて算定しているか。</w:t>
            </w:r>
          </w:p>
          <w:p w:rsidR="005A6E75" w:rsidRPr="00AC69AA" w:rsidRDefault="005A6E75" w:rsidP="005A6E75">
            <w:pPr>
              <w:ind w:leftChars="200" w:left="630" w:hangingChars="100" w:hanging="210"/>
              <w:rPr>
                <w:rFonts w:ascii="ＭＳ 明朝" w:hAnsi="ＭＳ 明朝"/>
                <w:color w:val="000000" w:themeColor="text1"/>
              </w:rPr>
            </w:pPr>
            <w:r w:rsidRPr="00AC69AA">
              <w:rPr>
                <w:rFonts w:ascii="ＭＳ 明朝" w:hAnsi="ＭＳ 明朝"/>
                <w:color w:val="000000" w:themeColor="text1"/>
              </w:rPr>
              <w:t>①　体験的な利用支援の利用の日において昼間の時間帯における介護等の支援を行った場合</w:t>
            </w:r>
          </w:p>
          <w:p w:rsidR="005A6E75" w:rsidRPr="00AC69AA" w:rsidRDefault="005A6E75" w:rsidP="005A6E75">
            <w:pPr>
              <w:ind w:leftChars="200" w:left="630" w:hangingChars="100" w:hanging="210"/>
              <w:rPr>
                <w:rFonts w:ascii="ＭＳ 明朝" w:hAnsi="ＭＳ 明朝"/>
                <w:color w:val="000000" w:themeColor="text1"/>
                <w:spacing w:val="8"/>
              </w:rPr>
            </w:pPr>
            <w:r w:rsidRPr="00AC69AA">
              <w:rPr>
                <w:rFonts w:ascii="ＭＳ 明朝" w:hAnsi="ＭＳ 明朝"/>
                <w:color w:val="000000" w:themeColor="text1"/>
              </w:rPr>
              <w:t>②　障害福祉サービスの体験的な利用支援に係る指定一般相談支援事業者との連絡調整その他の相談援助を行った場合</w:t>
            </w:r>
          </w:p>
          <w:p w:rsidR="005A6E75" w:rsidRPr="00AC69AA" w:rsidRDefault="005A6E75" w:rsidP="005A6E75">
            <w:pPr>
              <w:rPr>
                <w:rFonts w:ascii="ＭＳ 明朝" w:hAnsi="ＭＳ 明朝"/>
                <w:color w:val="000000" w:themeColor="text1"/>
                <w:spacing w:val="8"/>
              </w:rPr>
            </w:pPr>
          </w:p>
          <w:p w:rsidR="005A6E75" w:rsidRPr="00AC69AA" w:rsidRDefault="005A6E75" w:rsidP="005A6E75">
            <w:pPr>
              <w:ind w:left="420" w:hangingChars="200" w:hanging="420"/>
              <w:rPr>
                <w:rFonts w:ascii="ＭＳ 明朝" w:hAnsi="ＭＳ 明朝"/>
                <w:color w:val="000000" w:themeColor="text1"/>
                <w:spacing w:val="8"/>
              </w:rPr>
            </w:pPr>
            <w:r w:rsidRPr="00AC69AA">
              <w:rPr>
                <w:rFonts w:ascii="ＭＳ 明朝" w:hAnsi="ＭＳ 明朝"/>
                <w:color w:val="000000" w:themeColor="text1"/>
              </w:rPr>
              <w:t>（２）障害福祉サービスの体験利用支援加算(Ⅰ)については、体験的な利用支援の利用を開始した日から起算して5日以内の期間について算定しているか。</w:t>
            </w:r>
          </w:p>
          <w:p w:rsidR="005A6E75" w:rsidRPr="00AC69AA" w:rsidRDefault="005A6E75" w:rsidP="005A6E75">
            <w:pPr>
              <w:rPr>
                <w:rFonts w:ascii="ＭＳ 明朝" w:hAnsi="ＭＳ 明朝"/>
                <w:color w:val="000000" w:themeColor="text1"/>
                <w:spacing w:val="8"/>
              </w:rPr>
            </w:pPr>
          </w:p>
          <w:p w:rsidR="005A6E75" w:rsidRPr="00AC69AA" w:rsidRDefault="005A6E75" w:rsidP="005A6E75">
            <w:pPr>
              <w:ind w:left="420" w:hangingChars="200" w:hanging="420"/>
              <w:rPr>
                <w:rFonts w:ascii="ＭＳ 明朝" w:hAnsi="ＭＳ 明朝"/>
                <w:color w:val="000000" w:themeColor="text1"/>
                <w:spacing w:val="8"/>
              </w:rPr>
            </w:pPr>
            <w:r w:rsidRPr="00AC69AA">
              <w:rPr>
                <w:rFonts w:ascii="ＭＳ 明朝" w:hAnsi="ＭＳ 明朝"/>
                <w:color w:val="000000" w:themeColor="text1"/>
              </w:rPr>
              <w:t>（３）障害福祉サービスの体験利用支援加算(Ⅱ)については、体験的な利用支援の利用を開始した日から起算して6日以上15日以内の期間について算定しているか。</w:t>
            </w:r>
          </w:p>
          <w:p w:rsidR="005A6E75" w:rsidRPr="00AC69AA" w:rsidRDefault="005A6E75" w:rsidP="005A6E75">
            <w:pPr>
              <w:rPr>
                <w:rFonts w:ascii="ＭＳ 明朝" w:hAnsi="ＭＳ 明朝"/>
                <w:color w:val="000000" w:themeColor="text1"/>
                <w:spacing w:val="8"/>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◎留意事項通知第２の２の（６）</w:t>
            </w:r>
          </w:p>
          <w:p w:rsidR="005A6E75" w:rsidRPr="00AC69AA" w:rsidRDefault="005A6E75" w:rsidP="005A6E75">
            <w:pPr>
              <w:rPr>
                <w:rFonts w:ascii="ＭＳ 明朝" w:hAnsi="ＭＳ 明朝"/>
                <w:color w:val="000000" w:themeColor="text1"/>
                <w:spacing w:val="8"/>
              </w:rPr>
            </w:pPr>
            <w:r w:rsidRPr="00AC69AA">
              <w:rPr>
                <w:rFonts w:ascii="ＭＳ 明朝" w:hAnsi="ＭＳ 明朝" w:hint="eastAsia"/>
                <w:color w:val="000000" w:themeColor="text1"/>
                <w:spacing w:val="8"/>
              </w:rPr>
              <w:t xml:space="preserve">⑯　障害福祉サービスの体験利用支援加算の取扱いについ　</w:t>
            </w:r>
            <w:r w:rsidRPr="00AC69AA">
              <w:rPr>
                <w:rFonts w:ascii="ＭＳ 明朝" w:hAnsi="ＭＳ 明朝" w:hint="eastAsia"/>
                <w:color w:val="000000" w:themeColor="text1"/>
                <w:spacing w:val="8"/>
              </w:rPr>
              <w:lastRenderedPageBreak/>
              <w:t>て</w:t>
            </w:r>
          </w:p>
          <w:p w:rsidR="005A6E75" w:rsidRPr="00AC69AA" w:rsidRDefault="005A6E75" w:rsidP="005A6E75">
            <w:pPr>
              <w:ind w:leftChars="100" w:left="662" w:hangingChars="200" w:hanging="452"/>
              <w:rPr>
                <w:rFonts w:ascii="ＭＳ 明朝" w:hAnsi="ＭＳ 明朝"/>
                <w:color w:val="000000" w:themeColor="text1"/>
                <w:spacing w:val="8"/>
              </w:rPr>
            </w:pPr>
            <w:r w:rsidRPr="00AC69AA">
              <w:rPr>
                <w:rFonts w:ascii="ＭＳ 明朝" w:hAnsi="ＭＳ 明朝" w:hint="eastAsia"/>
                <w:color w:val="000000" w:themeColor="text1"/>
                <w:spacing w:val="8"/>
              </w:rPr>
              <w:t>(一)　報酬告示第６の13の障害福祉サービスの体験利用支援加算については、指定障害者支援施設等における指定生活介護等の利用者が、地域生活への移行に向けて指定地域移行支援事業者が行う障害福祉サービスの体験的な利用支援を利用する場合であって、指定障害者支援施設等の従業員が以下のいずれかの支援を行う場合に、体験的な利用支援の日数に応じて所定の単位数を加算するものとする（当該支援を行った場合には当該支援の内容を記録すること。）。</w:t>
            </w:r>
          </w:p>
          <w:p w:rsidR="005A6E75" w:rsidRPr="00AC69AA" w:rsidRDefault="005A6E75" w:rsidP="005A6E75">
            <w:pPr>
              <w:ind w:leftChars="200" w:left="646" w:hangingChars="100" w:hanging="226"/>
              <w:rPr>
                <w:rFonts w:ascii="ＭＳ 明朝" w:hAnsi="ＭＳ 明朝"/>
                <w:color w:val="000000" w:themeColor="text1"/>
                <w:spacing w:val="8"/>
              </w:rPr>
            </w:pPr>
            <w:r w:rsidRPr="00AC69AA">
              <w:rPr>
                <w:rFonts w:ascii="ＭＳ 明朝" w:hAnsi="ＭＳ 明朝" w:hint="eastAsia"/>
                <w:color w:val="000000" w:themeColor="text1"/>
                <w:spacing w:val="8"/>
              </w:rPr>
              <w:t>ア　体験的な利用支援の利用日に当該指定障害者支援施設等において昼間の時間帯における介護等の支援を行った場合</w:t>
            </w:r>
          </w:p>
          <w:p w:rsidR="005A6E75" w:rsidRPr="00AC69AA" w:rsidRDefault="005A6E75" w:rsidP="005A6E75">
            <w:pPr>
              <w:ind w:leftChars="200" w:left="646" w:hangingChars="100" w:hanging="226"/>
              <w:rPr>
                <w:rFonts w:ascii="ＭＳ 明朝" w:hAnsi="ＭＳ 明朝"/>
                <w:color w:val="000000" w:themeColor="text1"/>
                <w:spacing w:val="8"/>
              </w:rPr>
            </w:pPr>
            <w:r w:rsidRPr="00AC69AA">
              <w:rPr>
                <w:rFonts w:ascii="ＭＳ 明朝" w:hAnsi="ＭＳ 明朝" w:hint="eastAsia"/>
                <w:color w:val="000000" w:themeColor="text1"/>
                <w:spacing w:val="8"/>
              </w:rPr>
              <w:t>イ　以下に掲げる体験的な利用支援に係る指定地域移行支援事業者との連絡調整その他の相談援助を行った場合</w:t>
            </w:r>
          </w:p>
          <w:p w:rsidR="005A6E75" w:rsidRPr="00AC69AA" w:rsidRDefault="005A6E75" w:rsidP="005A6E75">
            <w:pPr>
              <w:ind w:leftChars="300" w:left="856" w:hangingChars="100" w:hanging="226"/>
              <w:rPr>
                <w:rFonts w:ascii="ＭＳ 明朝" w:hAnsi="ＭＳ 明朝"/>
                <w:color w:val="000000" w:themeColor="text1"/>
                <w:spacing w:val="8"/>
              </w:rPr>
            </w:pPr>
            <w:r w:rsidRPr="00AC69AA">
              <w:rPr>
                <w:rFonts w:ascii="ＭＳ 明朝" w:hAnsi="ＭＳ 明朝" w:hint="eastAsia"/>
                <w:color w:val="000000" w:themeColor="text1"/>
                <w:spacing w:val="8"/>
              </w:rPr>
              <w:t>(ⅰ)　体験的な利用支援を行うに当たっての指定地域移行支援事業者との留意点等の情報共有その他必要な連絡調整</w:t>
            </w:r>
          </w:p>
          <w:p w:rsidR="005A6E75" w:rsidRPr="00AC69AA" w:rsidRDefault="005A6E75" w:rsidP="005A6E75">
            <w:pPr>
              <w:ind w:leftChars="300" w:left="856" w:hangingChars="100" w:hanging="226"/>
              <w:rPr>
                <w:rFonts w:ascii="ＭＳ 明朝" w:hAnsi="ＭＳ 明朝"/>
                <w:color w:val="000000" w:themeColor="text1"/>
                <w:spacing w:val="8"/>
              </w:rPr>
            </w:pPr>
            <w:r w:rsidRPr="00AC69AA">
              <w:rPr>
                <w:rFonts w:ascii="ＭＳ 明朝" w:hAnsi="ＭＳ 明朝" w:hint="eastAsia"/>
                <w:color w:val="000000" w:themeColor="text1"/>
                <w:spacing w:val="8"/>
              </w:rPr>
              <w:t>(ⅱ)　体験的な利用支援を行った際の状況に係る指定地域移行支援事業者との情報共有や当該状況を踏まえた今後の支援方針の協議等</w:t>
            </w:r>
          </w:p>
          <w:p w:rsidR="005A6E75" w:rsidRPr="00AC69AA" w:rsidRDefault="005A6E75" w:rsidP="005A6E75">
            <w:pPr>
              <w:ind w:leftChars="300" w:left="856" w:hangingChars="100" w:hanging="226"/>
              <w:rPr>
                <w:rFonts w:ascii="ＭＳ 明朝" w:hAnsi="ＭＳ 明朝"/>
                <w:color w:val="000000" w:themeColor="text1"/>
                <w:spacing w:val="8"/>
              </w:rPr>
            </w:pPr>
            <w:r w:rsidRPr="00AC69AA">
              <w:rPr>
                <w:rFonts w:ascii="ＭＳ 明朝" w:hAnsi="ＭＳ 明朝" w:hint="eastAsia"/>
                <w:color w:val="000000" w:themeColor="text1"/>
                <w:spacing w:val="8"/>
              </w:rPr>
              <w:t>(ⅲ)　利用者に対する体験的な利用支援を行うに当たっての相談援助</w:t>
            </w:r>
          </w:p>
          <w:p w:rsidR="005A6E75" w:rsidRPr="00AC69AA" w:rsidRDefault="005A6E75" w:rsidP="005A6E75">
            <w:pPr>
              <w:ind w:leftChars="200" w:left="420" w:firstLineChars="100" w:firstLine="226"/>
              <w:rPr>
                <w:rFonts w:ascii="ＭＳ 明朝" w:hAnsi="ＭＳ 明朝"/>
                <w:color w:val="000000" w:themeColor="text1"/>
                <w:spacing w:val="8"/>
              </w:rPr>
            </w:pPr>
            <w:r w:rsidRPr="00AC69AA">
              <w:rPr>
                <w:rFonts w:ascii="ＭＳ 明朝" w:hAnsi="ＭＳ 明朝" w:hint="eastAsia"/>
                <w:color w:val="000000" w:themeColor="text1"/>
                <w:spacing w:val="8"/>
              </w:rPr>
              <w:t>なお、指定地域移行支援事業者が行う障害福祉サービスの体験的な利用支援の利用日については、当該加算以外の指定生活介護等に係る基本報酬等は算定できないことに留意すること。</w:t>
            </w:r>
          </w:p>
          <w:p w:rsidR="005A6E75" w:rsidRPr="00AC69AA" w:rsidRDefault="005A6E75" w:rsidP="005A6E75">
            <w:pPr>
              <w:ind w:leftChars="200" w:left="420" w:firstLineChars="100" w:firstLine="226"/>
              <w:rPr>
                <w:rFonts w:ascii="ＭＳ 明朝" w:hAnsi="ＭＳ 明朝"/>
                <w:color w:val="000000" w:themeColor="text1"/>
                <w:spacing w:val="8"/>
              </w:rPr>
            </w:pPr>
            <w:r w:rsidRPr="00AC69AA">
              <w:rPr>
                <w:rFonts w:ascii="ＭＳ 明朝" w:hAnsi="ＭＳ 明朝" w:hint="eastAsia"/>
                <w:color w:val="000000" w:themeColor="text1"/>
                <w:spacing w:val="8"/>
              </w:rPr>
              <w:t>また、当該加算は、体験利用日に算定することが原則であるが、上記イの支援を、体験利用日以前に行った場合には、利用者が実際に体験利用した日の初日に算定して差し支えない。</w:t>
            </w: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平18厚告523別表第6の13の注1</w:t>
            </w: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平18厚告523別表第6の13の注2</w:t>
            </w: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平18厚告523別表第6の13の注3</w:t>
            </w:r>
          </w:p>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spacing w:val="8"/>
              </w:rPr>
              <w:t>適宜必要と認める報酬関係資料</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算定有の場合</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978679695"/>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加算（Ⅰ）</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340357816"/>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加算（Ⅱ）</w:t>
            </w:r>
          </w:p>
          <w:p w:rsidR="005A6E75" w:rsidRPr="00AC69AA" w:rsidRDefault="005A6E75" w:rsidP="005A6E75">
            <w:pPr>
              <w:rPr>
                <w:rFonts w:ascii="ＭＳ 明朝" w:hAnsi="ＭＳ 明朝"/>
                <w:color w:val="000000" w:themeColor="text1"/>
              </w:rPr>
            </w:pP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291063531"/>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388875024"/>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393344984"/>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ind w:left="420" w:hangingChars="200" w:hanging="420"/>
              <w:rPr>
                <w:rFonts w:ascii="ＭＳ 明朝" w:hAnsi="ＭＳ 明朝"/>
                <w:color w:val="000000" w:themeColor="text1"/>
              </w:rPr>
            </w:pPr>
          </w:p>
          <w:p w:rsidR="005A6E75" w:rsidRPr="00AC69AA" w:rsidRDefault="005A6E75" w:rsidP="005A6E75">
            <w:pPr>
              <w:ind w:left="420" w:hangingChars="200" w:hanging="420"/>
              <w:rPr>
                <w:rFonts w:ascii="ＭＳ 明朝" w:hAnsi="ＭＳ 明朝"/>
                <w:color w:val="000000" w:themeColor="text1"/>
                <w:spacing w:val="8"/>
              </w:rPr>
            </w:pPr>
            <w:r w:rsidRPr="00AC69AA">
              <w:rPr>
                <w:rFonts w:ascii="ＭＳ 明朝" w:hAnsi="ＭＳ 明朝"/>
                <w:color w:val="000000" w:themeColor="text1"/>
              </w:rPr>
              <w:t>（４）障害福祉サービスの体験利用支援加算(Ⅰ)又は障害福祉サービスの体験利用支援加算(Ⅱ)が算定されている指定障害者支援施設等が、平成18年厚生労働省告示第551号「厚生労働大臣が定める施設基準」2のチに適合しているものとして都道府県知事に届け出た場合に、更に1日につき所定単位数に50単位を加算しているか。</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◎厚生労働大臣が定める施設基準（平成1</w:t>
            </w:r>
            <w:r w:rsidRPr="00AC69AA">
              <w:rPr>
                <w:rFonts w:ascii="ＭＳ 明朝" w:hAnsi="ＭＳ 明朝"/>
                <w:color w:val="000000" w:themeColor="text1"/>
              </w:rPr>
              <w:t>8</w:t>
            </w:r>
            <w:r w:rsidRPr="00AC69AA">
              <w:rPr>
                <w:rFonts w:ascii="ＭＳ 明朝" w:hAnsi="ＭＳ 明朝" w:hint="eastAsia"/>
                <w:color w:val="000000" w:themeColor="text1"/>
              </w:rPr>
              <w:t>年9月2</w:t>
            </w:r>
            <w:r w:rsidRPr="00AC69AA">
              <w:rPr>
                <w:rFonts w:ascii="ＭＳ 明朝" w:hAnsi="ＭＳ 明朝"/>
                <w:color w:val="000000" w:themeColor="text1"/>
              </w:rPr>
              <w:t>9</w:t>
            </w:r>
            <w:r w:rsidRPr="00AC69AA">
              <w:rPr>
                <w:rFonts w:ascii="ＭＳ 明朝" w:hAnsi="ＭＳ 明朝" w:hint="eastAsia"/>
                <w:color w:val="000000" w:themeColor="text1"/>
              </w:rPr>
              <w:t>日厚生労働省告示第5</w:t>
            </w:r>
            <w:r w:rsidRPr="00AC69AA">
              <w:rPr>
                <w:rFonts w:ascii="ＭＳ 明朝" w:hAnsi="ＭＳ 明朝"/>
                <w:color w:val="000000" w:themeColor="text1"/>
              </w:rPr>
              <w:t>51</w:t>
            </w:r>
            <w:r w:rsidRPr="00AC69AA">
              <w:rPr>
                <w:rFonts w:ascii="ＭＳ 明朝" w:hAnsi="ＭＳ 明朝" w:hint="eastAsia"/>
                <w:color w:val="000000" w:themeColor="text1"/>
              </w:rPr>
              <w:t>号）</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６　指定生活介護等の施設基準</w:t>
            </w:r>
          </w:p>
          <w:p w:rsidR="005A6E75" w:rsidRPr="00AC69AA" w:rsidRDefault="005A6E75" w:rsidP="005A6E7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チ　介護給付費等単位数表第6の13の障害福祉サービスの体験利用支援加算の注4の加算を算定すべき指定生活介護を行う指定障害者支援施設等の施設基準</w:t>
            </w:r>
          </w:p>
          <w:p w:rsidR="005A6E75" w:rsidRPr="00AC69AA" w:rsidRDefault="005A6E75" w:rsidP="005A6E75">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指定障害者支援施設基準第4</w:t>
            </w:r>
            <w:r w:rsidRPr="00AC69AA">
              <w:rPr>
                <w:rFonts w:ascii="ＭＳ 明朝" w:hAnsi="ＭＳ 明朝"/>
                <w:color w:val="000000" w:themeColor="text1"/>
              </w:rPr>
              <w:t>1</w:t>
            </w:r>
            <w:r w:rsidRPr="00AC69AA">
              <w:rPr>
                <w:rFonts w:ascii="ＭＳ 明朝" w:hAnsi="ＭＳ 明朝" w:hint="eastAsia"/>
                <w:color w:val="000000" w:themeColor="text1"/>
              </w:rPr>
              <w:t>条に規定する運営規程において、当該指定障害者支援施設等が市町村により地域生活支援拠点等として位置付けられていることを定めていること。</w:t>
            </w:r>
          </w:p>
          <w:p w:rsidR="005A6E75" w:rsidRPr="00AC69AA" w:rsidRDefault="005A6E75" w:rsidP="005A6E75">
            <w:pPr>
              <w:kinsoku w:val="0"/>
              <w:autoSpaceDE w:val="0"/>
              <w:autoSpaceDN w:val="0"/>
              <w:adjustRightInd w:val="0"/>
              <w:snapToGrid w:val="0"/>
              <w:ind w:leftChars="100" w:left="210" w:firstLineChars="100" w:firstLine="210"/>
              <w:rPr>
                <w:rFonts w:ascii="ＭＳ 明朝" w:hAnsi="ＭＳ 明朝"/>
                <w:color w:val="000000" w:themeColor="text1"/>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◎留意事項通知第２の２の（６）</w:t>
            </w:r>
          </w:p>
          <w:p w:rsidR="005A6E75" w:rsidRPr="00AC69AA" w:rsidRDefault="005A6E75" w:rsidP="005A6E75">
            <w:pPr>
              <w:rPr>
                <w:rFonts w:ascii="ＭＳ 明朝" w:hAnsi="ＭＳ 明朝"/>
                <w:color w:val="000000" w:themeColor="text1"/>
                <w:spacing w:val="8"/>
              </w:rPr>
            </w:pPr>
            <w:r w:rsidRPr="00AC69AA">
              <w:rPr>
                <w:rFonts w:ascii="ＭＳ 明朝" w:hAnsi="ＭＳ 明朝" w:hint="eastAsia"/>
                <w:color w:val="000000" w:themeColor="text1"/>
                <w:spacing w:val="8"/>
              </w:rPr>
              <w:t>⑯　障害福祉サービスの体験利用支援加算の取扱いについて</w:t>
            </w:r>
          </w:p>
          <w:p w:rsidR="005A6E75" w:rsidRPr="00AC69AA" w:rsidRDefault="005A6E75" w:rsidP="005A6E75">
            <w:pPr>
              <w:kinsoku w:val="0"/>
              <w:autoSpaceDE w:val="0"/>
              <w:autoSpaceDN w:val="0"/>
              <w:adjustRightInd w:val="0"/>
              <w:snapToGrid w:val="0"/>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(二)　障害福祉サービスの体験利用支援加算については、運営規程に、地域生活支援拠点等に位置づけられていることが規定されているものとして都道府県知事に届け出た指定障害者支援施設等において、１日につき所定単位数にさらに50単位を加算する。</w:t>
            </w: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平18厚告523別表第6の13の注4</w:t>
            </w:r>
          </w:p>
          <w:p w:rsidR="005A6E75" w:rsidRPr="00AC69AA" w:rsidRDefault="005A6E75" w:rsidP="005A6E75">
            <w:pPr>
              <w:rPr>
                <w:rFonts w:ascii="ＭＳ 明朝" w:hAnsi="ＭＳ 明朝"/>
                <w:color w:val="000000" w:themeColor="text1"/>
              </w:rPr>
            </w:pPr>
          </w:p>
        </w:tc>
        <w:tc>
          <w:tcPr>
            <w:tcW w:w="1729" w:type="dxa"/>
          </w:tcPr>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802149801"/>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540968459"/>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319955259"/>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D33CFF">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spacing w:val="8"/>
              </w:rPr>
            </w:pPr>
            <w:r w:rsidRPr="00AC69AA">
              <w:rPr>
                <w:rFonts w:ascii="ＭＳ 明朝" w:hAnsi="ＭＳ 明朝"/>
                <w:color w:val="000000" w:themeColor="text1"/>
              </w:rPr>
              <w:t>14-2　就労移行支援体制加算</w:t>
            </w:r>
          </w:p>
          <w:p w:rsidR="005A6E75" w:rsidRPr="00AC69AA" w:rsidRDefault="005A6E75" w:rsidP="005A6E75">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ind w:firstLineChars="100" w:firstLine="210"/>
              <w:rPr>
                <w:rFonts w:ascii="ＭＳ 明朝" w:hAnsi="ＭＳ 明朝"/>
                <w:color w:val="000000" w:themeColor="text1"/>
                <w:spacing w:val="8"/>
              </w:rPr>
            </w:pPr>
            <w:r w:rsidRPr="00AC69AA">
              <w:rPr>
                <w:rFonts w:ascii="ＭＳ 明朝" w:hAnsi="ＭＳ 明朝"/>
                <w:color w:val="000000" w:themeColor="text1"/>
              </w:rPr>
              <w:t>指定生活介護事業所等における指定生活介護等を受けた後就労（指定就労継続支援Ａ型事業所等への移行を除く。）し、就労を継続している期間が6月に達した者（就労定着者）が前年度において1人以上いるものとして都道府県知事又は市町村長に届け出た指定生活介護事業所等において、指定生活介護等を行った場合に、1日につき当該指定生活介護等のあった日の属する年度の利</w:t>
            </w:r>
            <w:r w:rsidRPr="00AC69AA">
              <w:rPr>
                <w:rFonts w:ascii="ＭＳ 明朝" w:hAnsi="ＭＳ 明朝"/>
                <w:color w:val="000000" w:themeColor="text1"/>
              </w:rPr>
              <w:lastRenderedPageBreak/>
              <w:t>用定員に応じた所定単位数に就労定着者の数を乗じて得た単位数を加算しているか。</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◎留意事項通知第２の２の（６）</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⑰　就労移行支援体制加算の取扱いについて</w:t>
            </w:r>
          </w:p>
          <w:p w:rsidR="005A6E75" w:rsidRPr="00AC69AA" w:rsidRDefault="005A6E75" w:rsidP="005A6E75">
            <w:pPr>
              <w:kinsoku w:val="0"/>
              <w:autoSpaceDE w:val="0"/>
              <w:autoSpaceDN w:val="0"/>
              <w:adjustRightInd w:val="0"/>
              <w:snapToGrid w:val="0"/>
              <w:ind w:leftChars="100" w:left="630" w:hangingChars="200" w:hanging="420"/>
              <w:rPr>
                <w:rFonts w:ascii="ＭＳ 明朝" w:hAnsi="ＭＳ 明朝"/>
                <w:color w:val="000000" w:themeColor="text1"/>
              </w:rPr>
            </w:pPr>
            <w:r w:rsidRPr="00AC69AA">
              <w:rPr>
                <w:rFonts w:ascii="ＭＳ 明朝" w:hAnsi="ＭＳ 明朝" w:hint="eastAsia"/>
                <w:color w:val="000000" w:themeColor="text1"/>
              </w:rPr>
              <w:t>(一)　報酬告示第６の13の２の就労移行支援体制加算については、生活介護を経て企業等（就労継続支援Ａ型事業所は除く。）に雇用されてから、当該企業等での雇用が継続している期間が６月に達した者（以下「就労定着者」という。）が前年度においている場合、利用定員に応じた所定単位数に前年度の就労定着者の数を乗じて得た単位数を加算する。</w:t>
            </w:r>
          </w:p>
          <w:p w:rsidR="005A6E75" w:rsidRPr="00AC69AA" w:rsidRDefault="005A6E75" w:rsidP="005A6E75">
            <w:pPr>
              <w:kinsoku w:val="0"/>
              <w:autoSpaceDE w:val="0"/>
              <w:autoSpaceDN w:val="0"/>
              <w:adjustRightInd w:val="0"/>
              <w:snapToGrid w:val="0"/>
              <w:ind w:leftChars="300" w:left="630" w:firstLineChars="100" w:firstLine="210"/>
              <w:rPr>
                <w:rFonts w:ascii="ＭＳ 明朝" w:hAnsi="ＭＳ 明朝"/>
                <w:color w:val="000000" w:themeColor="text1"/>
              </w:rPr>
            </w:pPr>
            <w:r w:rsidRPr="00AC69AA">
              <w:rPr>
                <w:rFonts w:ascii="ＭＳ 明朝" w:hAnsi="ＭＳ 明朝" w:hint="eastAsia"/>
                <w:color w:val="000000" w:themeColor="text1"/>
              </w:rPr>
              <w:t>なお、生活介護を経て企業等に雇用された後、生活介護の職場定着支援の努力義務期間中において労働条件改善のための転職支援等を実施した結果、離職後１月以内に再就職し、最初の企業等の就職から起算して雇用を継続している期間が６月に達した者は就労定着者として取り扱う。</w:t>
            </w:r>
          </w:p>
          <w:p w:rsidR="005A6E75" w:rsidRPr="00AC69AA" w:rsidRDefault="005A6E75" w:rsidP="005A6E75">
            <w:pPr>
              <w:kinsoku w:val="0"/>
              <w:autoSpaceDE w:val="0"/>
              <w:autoSpaceDN w:val="0"/>
              <w:adjustRightInd w:val="0"/>
              <w:snapToGrid w:val="0"/>
              <w:ind w:leftChars="100" w:left="630" w:hangingChars="200" w:hanging="420"/>
              <w:rPr>
                <w:rFonts w:ascii="ＭＳ 明朝" w:hAnsi="ＭＳ 明朝"/>
                <w:color w:val="000000" w:themeColor="text1"/>
              </w:rPr>
            </w:pPr>
            <w:r w:rsidRPr="00AC69AA">
              <w:rPr>
                <w:rFonts w:ascii="ＭＳ 明朝" w:hAnsi="ＭＳ 明朝" w:hint="eastAsia"/>
                <w:color w:val="000000" w:themeColor="text1"/>
              </w:rPr>
              <w:t>(二)　注中「６月に達した者」とは、前年度において企業等での雇用継続期間が６月に達した者である。例えば、平成29年10月１日に就職した者は、平成30年３月31日に６月に達した者となる。</w:t>
            </w: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平18厚告523別表第6の13の2の注</w:t>
            </w:r>
          </w:p>
          <w:p w:rsidR="005A6E75" w:rsidRPr="00AC69AA" w:rsidRDefault="005A6E75" w:rsidP="005A6E75">
            <w:pPr>
              <w:rPr>
                <w:rFonts w:ascii="ＭＳ 明朝" w:hAnsi="ＭＳ 明朝"/>
                <w:color w:val="000000" w:themeColor="text1"/>
              </w:rPr>
            </w:pP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spacing w:val="8"/>
              </w:rPr>
              <w:t>適宜必要と認める報酬関係資料</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2115428007"/>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753043522"/>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231691603"/>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4F351B">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spacing w:val="8"/>
              </w:rPr>
            </w:pPr>
            <w:r w:rsidRPr="00AC69AA">
              <w:rPr>
                <w:rFonts w:ascii="ＭＳ 明朝" w:hAnsi="ＭＳ 明朝"/>
                <w:color w:val="000000" w:themeColor="text1"/>
              </w:rPr>
              <w:t>15　福祉・介護職員処遇改善加算</w:t>
            </w:r>
          </w:p>
          <w:p w:rsidR="005A6E75" w:rsidRPr="00AC69AA" w:rsidRDefault="005A6E75" w:rsidP="005A6E75">
            <w:pPr>
              <w:ind w:left="180" w:hangingChars="100" w:hanging="180"/>
              <w:rPr>
                <w:rFonts w:ascii="ＭＳ 明朝" w:hAnsi="ＭＳ 明朝"/>
                <w:color w:val="000000" w:themeColor="text1"/>
              </w:rPr>
            </w:pPr>
            <w:r w:rsidRPr="00AC69AA">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ind w:firstLineChars="100" w:firstLine="210"/>
              <w:rPr>
                <w:rFonts w:ascii="ＭＳ 明朝" w:hAnsi="ＭＳ 明朝"/>
                <w:color w:val="000000" w:themeColor="text1"/>
                <w:spacing w:val="8"/>
              </w:rPr>
            </w:pPr>
            <w:r w:rsidRPr="00AC69AA">
              <w:rPr>
                <w:rFonts w:ascii="ＭＳ 明朝" w:hAnsi="ＭＳ 明朝" w:hint="eastAsia"/>
                <w:color w:val="000000" w:themeColor="text1"/>
              </w:rPr>
              <w:t>別に厚生労働大臣が定める基準</w:t>
            </w:r>
            <w:r w:rsidRPr="00AC69AA">
              <w:rPr>
                <w:rFonts w:ascii="ＭＳ 明朝" w:hAnsi="ＭＳ 明朝"/>
                <w:color w:val="000000" w:themeColor="text1"/>
              </w:rPr>
              <w:t>に適合している福祉・介護職員の賃金の改善等を実施しているものとして都道府県知事</w:t>
            </w:r>
            <w:r>
              <w:rPr>
                <w:rFonts w:ascii="ＭＳ 明朝" w:hAnsi="ＭＳ 明朝" w:hint="eastAsia"/>
                <w:color w:val="000000" w:themeColor="text1"/>
              </w:rPr>
              <w:t>又は市町村長</w:t>
            </w:r>
            <w:r w:rsidRPr="00AC69AA">
              <w:rPr>
                <w:rFonts w:ascii="ＭＳ 明朝" w:hAnsi="ＭＳ 明朝"/>
                <w:color w:val="000000" w:themeColor="text1"/>
              </w:rPr>
              <w:t>に届け出た指定生活介護事業所等又は基準該当生活介護事業所(国、のぞみの園又は独立行政法人国立病院機構が行う場合を除く。16において同じ。)が、利用者に対し、指定生活介護等又は基準該当生活介護を行った場合に、当該基準に掲げる区分に従い、令和</w:t>
            </w:r>
            <w:r w:rsidRPr="00AC69AA">
              <w:rPr>
                <w:rFonts w:ascii="ＭＳ 明朝" w:hAnsi="ＭＳ 明朝" w:hint="eastAsia"/>
                <w:color w:val="000000" w:themeColor="text1"/>
              </w:rPr>
              <w:t>6</w:t>
            </w:r>
            <w:r w:rsidRPr="00AC69AA">
              <w:rPr>
                <w:rFonts w:ascii="ＭＳ 明朝" w:hAnsi="ＭＳ 明朝"/>
                <w:color w:val="000000" w:themeColor="text1"/>
              </w:rPr>
              <w:t>年3月31日までの間、次に掲げる単位数を所定単位数に加算しているか。ただし、次に掲げるいずれかの加算を算定している場合にあっては、次に掲げるその他の加算は算定していないか。</w:t>
            </w:r>
          </w:p>
          <w:p w:rsidR="005A6E75" w:rsidRPr="00AC69AA" w:rsidRDefault="005A6E75" w:rsidP="005A6E75">
            <w:pPr>
              <w:ind w:leftChars="100" w:left="420" w:hangingChars="100" w:hanging="210"/>
              <w:rPr>
                <w:rFonts w:ascii="ＭＳ 明朝" w:hAnsi="ＭＳ 明朝"/>
                <w:color w:val="000000" w:themeColor="text1"/>
              </w:rPr>
            </w:pPr>
            <w:r w:rsidRPr="00AC69AA">
              <w:rPr>
                <w:rFonts w:ascii="ＭＳ 明朝" w:hAnsi="ＭＳ 明朝"/>
                <w:color w:val="000000" w:themeColor="text1"/>
              </w:rPr>
              <w:t>①　福祉・介護職員処遇改善加算(Ⅰ)　2から14の2までに</w:t>
            </w:r>
            <w:r w:rsidRPr="00AC69AA">
              <w:rPr>
                <w:rFonts w:ascii="ＭＳ 明朝" w:hAnsi="ＭＳ 明朝"/>
                <w:color w:val="000000" w:themeColor="text1"/>
              </w:rPr>
              <w:lastRenderedPageBreak/>
              <w:t>より算定した単位数の1000分の</w:t>
            </w:r>
            <w:r w:rsidRPr="00AC69AA">
              <w:rPr>
                <w:rFonts w:ascii="ＭＳ 明朝" w:hAnsi="ＭＳ 明朝" w:hint="eastAsia"/>
                <w:color w:val="000000" w:themeColor="text1"/>
              </w:rPr>
              <w:t>4</w:t>
            </w:r>
            <w:r w:rsidRPr="00AC69AA">
              <w:rPr>
                <w:rFonts w:ascii="ＭＳ 明朝" w:hAnsi="ＭＳ 明朝"/>
                <w:color w:val="000000" w:themeColor="text1"/>
              </w:rPr>
              <w:t>4に相当する単位数(指定障害者支援施設にあっては、1000分の61に相当する単位数)</w:t>
            </w:r>
          </w:p>
          <w:p w:rsidR="005A6E75" w:rsidRPr="00AC69AA" w:rsidRDefault="005A6E75" w:rsidP="005A6E75">
            <w:pPr>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②</w:t>
            </w:r>
            <w:r w:rsidRPr="00AC69AA">
              <w:rPr>
                <w:rFonts w:ascii="ＭＳ 明朝" w:hAnsi="ＭＳ 明朝"/>
                <w:color w:val="000000" w:themeColor="text1"/>
              </w:rPr>
              <w:t xml:space="preserve">　福祉・介護職員処遇改善加算(Ⅱ)　2から14の2までにより算定した単位数の1000分の</w:t>
            </w:r>
            <w:r w:rsidRPr="00AC69AA">
              <w:rPr>
                <w:rFonts w:ascii="ＭＳ 明朝" w:hAnsi="ＭＳ 明朝" w:hint="eastAsia"/>
                <w:color w:val="000000" w:themeColor="text1"/>
              </w:rPr>
              <w:t>3</w:t>
            </w:r>
            <w:r w:rsidRPr="00AC69AA">
              <w:rPr>
                <w:rFonts w:ascii="ＭＳ 明朝" w:hAnsi="ＭＳ 明朝"/>
                <w:color w:val="000000" w:themeColor="text1"/>
              </w:rPr>
              <w:t>2に相当する単位数(指定障害者支援施設にあっては、1000分の</w:t>
            </w:r>
            <w:r w:rsidRPr="00AC69AA">
              <w:rPr>
                <w:rFonts w:ascii="ＭＳ 明朝" w:hAnsi="ＭＳ 明朝" w:hint="eastAsia"/>
                <w:color w:val="000000" w:themeColor="text1"/>
              </w:rPr>
              <w:t>4</w:t>
            </w:r>
            <w:r w:rsidRPr="00AC69AA">
              <w:rPr>
                <w:rFonts w:ascii="ＭＳ 明朝" w:hAnsi="ＭＳ 明朝"/>
                <w:color w:val="000000" w:themeColor="text1"/>
              </w:rPr>
              <w:t>4に相当する単位数)</w:t>
            </w:r>
          </w:p>
          <w:p w:rsidR="005A6E75" w:rsidRPr="00AC69AA" w:rsidRDefault="005A6E75" w:rsidP="005A6E75">
            <w:pPr>
              <w:ind w:leftChars="100" w:left="420" w:hangingChars="100" w:hanging="210"/>
              <w:rPr>
                <w:rFonts w:ascii="ＭＳ 明朝" w:hAnsi="ＭＳ 明朝"/>
                <w:color w:val="000000" w:themeColor="text1"/>
              </w:rPr>
            </w:pPr>
            <w:r w:rsidRPr="00AC69AA">
              <w:rPr>
                <w:rFonts w:ascii="ＭＳ 明朝" w:hAnsi="ＭＳ 明朝" w:hint="eastAsia"/>
                <w:color w:val="000000" w:themeColor="text1"/>
              </w:rPr>
              <w:t>③</w:t>
            </w:r>
            <w:r w:rsidRPr="00AC69AA">
              <w:rPr>
                <w:rFonts w:ascii="ＭＳ 明朝" w:hAnsi="ＭＳ 明朝"/>
                <w:color w:val="000000" w:themeColor="text1"/>
              </w:rPr>
              <w:t xml:space="preserve">　福祉・介護職員処遇改善加算(</w:t>
            </w:r>
            <w:r w:rsidRPr="00AC69AA">
              <w:rPr>
                <w:rFonts w:ascii="ＭＳ 明朝" w:hAnsi="ＭＳ 明朝" w:hint="eastAsia"/>
                <w:color w:val="000000" w:themeColor="text1"/>
              </w:rPr>
              <w:t>Ⅲ</w:t>
            </w:r>
            <w:r w:rsidRPr="00AC69AA">
              <w:rPr>
                <w:rFonts w:ascii="ＭＳ 明朝" w:hAnsi="ＭＳ 明朝"/>
                <w:color w:val="000000" w:themeColor="text1"/>
              </w:rPr>
              <w:t>)　2から14の2までにより算定した単位数の1000分の</w:t>
            </w:r>
            <w:r w:rsidRPr="00AC69AA">
              <w:rPr>
                <w:rFonts w:ascii="ＭＳ 明朝" w:hAnsi="ＭＳ 明朝" w:hint="eastAsia"/>
                <w:color w:val="000000" w:themeColor="text1"/>
              </w:rPr>
              <w:t>1</w:t>
            </w:r>
            <w:r w:rsidRPr="00AC69AA">
              <w:rPr>
                <w:rFonts w:ascii="ＭＳ 明朝" w:hAnsi="ＭＳ 明朝"/>
                <w:color w:val="000000" w:themeColor="text1"/>
              </w:rPr>
              <w:t>8に相当する単位数(指定障害者支援施設にあっては、1000分の</w:t>
            </w:r>
            <w:r w:rsidRPr="00AC69AA">
              <w:rPr>
                <w:rFonts w:ascii="ＭＳ 明朝" w:hAnsi="ＭＳ 明朝" w:hint="eastAsia"/>
                <w:color w:val="000000" w:themeColor="text1"/>
              </w:rPr>
              <w:t>2</w:t>
            </w:r>
            <w:r w:rsidRPr="00AC69AA">
              <w:rPr>
                <w:rFonts w:ascii="ＭＳ 明朝" w:hAnsi="ＭＳ 明朝"/>
                <w:color w:val="000000" w:themeColor="text1"/>
              </w:rPr>
              <w:t>5に相当する単位数)</w:t>
            </w:r>
          </w:p>
          <w:p w:rsidR="005A6E75" w:rsidRPr="00AC69AA" w:rsidRDefault="005A6E75" w:rsidP="005A6E75">
            <w:pPr>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◎厚生労働大臣が定める基準　1</w:t>
            </w:r>
            <w:r w:rsidRPr="00AC69AA">
              <w:rPr>
                <w:rFonts w:ascii="ＭＳ 明朝" w:hAnsi="ＭＳ 明朝"/>
                <w:color w:val="000000" w:themeColor="text1"/>
              </w:rPr>
              <w:t>8</w:t>
            </w:r>
          </w:p>
          <w:p w:rsidR="005A6E75" w:rsidRPr="00AC69AA" w:rsidRDefault="005A6E75" w:rsidP="005A6E75">
            <w:pPr>
              <w:ind w:firstLineChars="100" w:firstLine="210"/>
              <w:rPr>
                <w:rFonts w:ascii="ＭＳ 明朝" w:hAnsi="ＭＳ 明朝"/>
                <w:color w:val="000000" w:themeColor="text1"/>
              </w:rPr>
            </w:pPr>
            <w:r w:rsidRPr="00AC69AA">
              <w:rPr>
                <w:rFonts w:ascii="ＭＳ 明朝" w:hAnsi="ＭＳ 明朝" w:hint="eastAsia"/>
                <w:color w:val="000000" w:themeColor="text1"/>
              </w:rPr>
              <w:t>第2号の規定を準用する。</w:t>
            </w:r>
          </w:p>
          <w:p w:rsidR="005A6E75" w:rsidRPr="00AC69AA" w:rsidRDefault="005A6E75" w:rsidP="005A6E75">
            <w:pPr>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２　介護給付費等単位数表第1の5の注の厚生労働大臣が定める基準</w:t>
            </w: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イ　福祉・介護職員処遇改善加算(Ⅰ)</w:t>
            </w:r>
          </w:p>
          <w:p w:rsidR="005A6E75" w:rsidRPr="00AC69AA" w:rsidRDefault="005A6E75" w:rsidP="005A6E75">
            <w:pPr>
              <w:kinsoku w:val="0"/>
              <w:autoSpaceDE w:val="0"/>
              <w:autoSpaceDN w:val="0"/>
              <w:adjustRightInd w:val="0"/>
              <w:snapToGrid w:val="0"/>
              <w:ind w:leftChars="100" w:left="210"/>
              <w:rPr>
                <w:rFonts w:ascii="ＭＳ 明朝" w:hAnsi="ＭＳ 明朝"/>
                <w:color w:val="000000" w:themeColor="text1"/>
              </w:rPr>
            </w:pPr>
            <w:r w:rsidRPr="00AC69AA">
              <w:rPr>
                <w:rFonts w:ascii="ＭＳ 明朝" w:hAnsi="ＭＳ 明朝" w:hint="eastAsia"/>
                <w:color w:val="000000" w:themeColor="text1"/>
              </w:rPr>
              <w:t>次に掲げる基準のいずれにも適合すること。</w:t>
            </w:r>
          </w:p>
          <w:p w:rsidR="005A6E75" w:rsidRPr="00AC69AA" w:rsidRDefault="005A6E75" w:rsidP="005A6E75">
            <w:pPr>
              <w:kinsoku w:val="0"/>
              <w:autoSpaceDE w:val="0"/>
              <w:autoSpaceDN w:val="0"/>
              <w:adjustRightInd w:val="0"/>
              <w:snapToGrid w:val="0"/>
              <w:ind w:leftChars="100" w:left="630" w:hangingChars="200" w:hanging="420"/>
              <w:rPr>
                <w:rFonts w:ascii="ＭＳ 明朝" w:hAnsi="ＭＳ 明朝"/>
                <w:color w:val="000000" w:themeColor="text1"/>
              </w:rPr>
            </w:pPr>
            <w:r w:rsidRPr="00AC69AA">
              <w:rPr>
                <w:rFonts w:ascii="ＭＳ 明朝" w:hAnsi="ＭＳ 明朝" w:hint="eastAsia"/>
                <w:color w:val="000000" w:themeColor="text1"/>
              </w:rPr>
              <w:t>(１)　福祉・介護職員の賃金(退職手当を除く。)の改善(以下「賃金改善」という。)に要する費用の見込額(賃金改善に伴う法定福利費等の事業主負担の増加分を含むことができる。以下同じ。)が、福祉・介護職員処遇改善加算の算定見込額を上回る賃金改善に関する計画を策定し、当該計画に基づき適切な措置を講じていること。</w:t>
            </w:r>
          </w:p>
          <w:p w:rsidR="005A6E75" w:rsidRPr="00AC69AA" w:rsidRDefault="005A6E75" w:rsidP="005A6E75">
            <w:pPr>
              <w:kinsoku w:val="0"/>
              <w:autoSpaceDE w:val="0"/>
              <w:autoSpaceDN w:val="0"/>
              <w:adjustRightInd w:val="0"/>
              <w:snapToGrid w:val="0"/>
              <w:ind w:leftChars="100" w:left="630" w:hangingChars="200" w:hanging="420"/>
              <w:rPr>
                <w:rFonts w:ascii="ＭＳ 明朝" w:hAnsi="ＭＳ 明朝"/>
                <w:color w:val="000000" w:themeColor="text1"/>
              </w:rPr>
            </w:pPr>
            <w:r w:rsidRPr="00AC69AA">
              <w:rPr>
                <w:rFonts w:ascii="ＭＳ 明朝" w:hAnsi="ＭＳ 明朝" w:hint="eastAsia"/>
                <w:color w:val="000000" w:themeColor="text1"/>
              </w:rPr>
              <w:t>(２)　当該指定生活介護事業所等(介護給付費等単位数表第1の1の注9の2に規定する指定生活介護事業所等をいう。以下同じ。)において、(1)の賃金改善に関する計画、当該計画に係る実施期間及び実施方法その他の福祉・介護職員の処遇改善の計画等を記載した福祉・介護職員処遇改善計画書を作成し、全ての福祉・介護職員に周知し、都道府県知事(地方自治法(昭和2</w:t>
            </w:r>
            <w:r w:rsidRPr="00AC69AA">
              <w:rPr>
                <w:rFonts w:ascii="ＭＳ 明朝" w:hAnsi="ＭＳ 明朝"/>
                <w:color w:val="000000" w:themeColor="text1"/>
              </w:rPr>
              <w:t>2</w:t>
            </w:r>
            <w:r w:rsidRPr="00AC69AA">
              <w:rPr>
                <w:rFonts w:ascii="ＭＳ 明朝" w:hAnsi="ＭＳ 明朝" w:hint="eastAsia"/>
                <w:color w:val="000000" w:themeColor="text1"/>
              </w:rPr>
              <w:t>年法律第6</w:t>
            </w:r>
            <w:r w:rsidRPr="00AC69AA">
              <w:rPr>
                <w:rFonts w:ascii="ＭＳ 明朝" w:hAnsi="ＭＳ 明朝"/>
                <w:color w:val="000000" w:themeColor="text1"/>
              </w:rPr>
              <w:t>7</w:t>
            </w:r>
            <w:r w:rsidRPr="00AC69AA">
              <w:rPr>
                <w:rFonts w:ascii="ＭＳ 明朝" w:hAnsi="ＭＳ 明朝" w:hint="eastAsia"/>
                <w:color w:val="000000" w:themeColor="text1"/>
              </w:rPr>
              <w:t>号)第2</w:t>
            </w:r>
            <w:r w:rsidRPr="00AC69AA">
              <w:rPr>
                <w:rFonts w:ascii="ＭＳ 明朝" w:hAnsi="ＭＳ 明朝"/>
                <w:color w:val="000000" w:themeColor="text1"/>
              </w:rPr>
              <w:t>52</w:t>
            </w:r>
            <w:r w:rsidRPr="00AC69AA">
              <w:rPr>
                <w:rFonts w:ascii="ＭＳ 明朝" w:hAnsi="ＭＳ 明朝" w:hint="eastAsia"/>
                <w:color w:val="000000" w:themeColor="text1"/>
              </w:rPr>
              <w:t>条の1</w:t>
            </w:r>
            <w:r w:rsidRPr="00AC69AA">
              <w:rPr>
                <w:rFonts w:ascii="ＭＳ 明朝" w:hAnsi="ＭＳ 明朝"/>
                <w:color w:val="000000" w:themeColor="text1"/>
              </w:rPr>
              <w:t>9</w:t>
            </w:r>
            <w:r w:rsidRPr="00AC69AA">
              <w:rPr>
                <w:rFonts w:ascii="ＭＳ 明朝" w:hAnsi="ＭＳ 明朝" w:hint="eastAsia"/>
                <w:color w:val="000000" w:themeColor="text1"/>
              </w:rPr>
              <w:t>第1項の指定都市(以下「指定都市」という。)及び同法第2</w:t>
            </w:r>
            <w:r w:rsidRPr="00AC69AA">
              <w:rPr>
                <w:rFonts w:ascii="ＭＳ 明朝" w:hAnsi="ＭＳ 明朝"/>
                <w:color w:val="000000" w:themeColor="text1"/>
              </w:rPr>
              <w:t>52</w:t>
            </w:r>
            <w:r w:rsidRPr="00AC69AA">
              <w:rPr>
                <w:rFonts w:ascii="ＭＳ 明朝" w:hAnsi="ＭＳ 明朝" w:hint="eastAsia"/>
                <w:color w:val="000000" w:themeColor="text1"/>
              </w:rPr>
              <w:t>条の2</w:t>
            </w:r>
            <w:r w:rsidRPr="00AC69AA">
              <w:rPr>
                <w:rFonts w:ascii="ＭＳ 明朝" w:hAnsi="ＭＳ 明朝"/>
                <w:color w:val="000000" w:themeColor="text1"/>
              </w:rPr>
              <w:t>2</w:t>
            </w:r>
            <w:r w:rsidRPr="00AC69AA">
              <w:rPr>
                <w:rFonts w:ascii="ＭＳ 明朝" w:hAnsi="ＭＳ 明朝" w:hint="eastAsia"/>
                <w:color w:val="000000" w:themeColor="text1"/>
              </w:rPr>
              <w:t>第1項の中核市(以下「中核市」という。)にあっては指定都市又は中核市の市長とし、基準該当サービスの場合にあっては登録先である市町村の市町村長とする。以下同じ。)に</w:t>
            </w:r>
            <w:r w:rsidRPr="00AC69AA">
              <w:rPr>
                <w:rFonts w:ascii="ＭＳ 明朝" w:hAnsi="ＭＳ 明朝" w:hint="eastAsia"/>
                <w:color w:val="000000" w:themeColor="text1"/>
              </w:rPr>
              <w:lastRenderedPageBreak/>
              <w:t>届け出ていること。</w:t>
            </w:r>
          </w:p>
          <w:p w:rsidR="005A6E75" w:rsidRPr="00AC69AA" w:rsidRDefault="005A6E75" w:rsidP="005A6E75">
            <w:pPr>
              <w:kinsoku w:val="0"/>
              <w:autoSpaceDE w:val="0"/>
              <w:autoSpaceDN w:val="0"/>
              <w:adjustRightInd w:val="0"/>
              <w:snapToGrid w:val="0"/>
              <w:ind w:leftChars="100" w:left="630" w:hangingChars="200" w:hanging="420"/>
              <w:rPr>
                <w:rFonts w:ascii="ＭＳ 明朝" w:hAnsi="ＭＳ 明朝"/>
                <w:color w:val="000000" w:themeColor="text1"/>
              </w:rPr>
            </w:pPr>
            <w:r w:rsidRPr="00AC69AA">
              <w:rPr>
                <w:rFonts w:ascii="ＭＳ 明朝" w:hAnsi="ＭＳ 明朝" w:hint="eastAsia"/>
                <w:color w:val="000000" w:themeColor="text1"/>
              </w:rPr>
              <w:t>(３)　福祉・介護職員処遇改善加算の算定額に相当する賃金改善を実施すること。ただし、経営の悪化等により事業の継続が困難な場合、当該事業の継続を図るために福祉・介護職員の賃金水準(本加算による賃金改善分を除く。)を見直すことはやむを得ないが、その内容について都道府県知事に届け出ること。</w:t>
            </w:r>
          </w:p>
          <w:p w:rsidR="005A6E75" w:rsidRPr="00AC69AA" w:rsidRDefault="005A6E75" w:rsidP="005A6E75">
            <w:pPr>
              <w:kinsoku w:val="0"/>
              <w:autoSpaceDE w:val="0"/>
              <w:autoSpaceDN w:val="0"/>
              <w:adjustRightInd w:val="0"/>
              <w:snapToGrid w:val="0"/>
              <w:ind w:leftChars="100" w:left="630" w:hangingChars="200" w:hanging="420"/>
              <w:rPr>
                <w:rFonts w:ascii="ＭＳ 明朝" w:hAnsi="ＭＳ 明朝"/>
                <w:color w:val="000000" w:themeColor="text1"/>
              </w:rPr>
            </w:pPr>
            <w:r w:rsidRPr="00AC69AA">
              <w:rPr>
                <w:rFonts w:ascii="ＭＳ 明朝" w:hAnsi="ＭＳ 明朝" w:hint="eastAsia"/>
                <w:color w:val="000000" w:themeColor="text1"/>
              </w:rPr>
              <w:t>(４)　当該指定生活介護事業所等において、事業年度ごとに福祉・介護職員の処遇改善に関する実績を都道府県知事に報告すること。</w:t>
            </w:r>
          </w:p>
          <w:p w:rsidR="005A6E75" w:rsidRPr="00AC69AA" w:rsidRDefault="005A6E75" w:rsidP="005A6E75">
            <w:pPr>
              <w:kinsoku w:val="0"/>
              <w:autoSpaceDE w:val="0"/>
              <w:autoSpaceDN w:val="0"/>
              <w:adjustRightInd w:val="0"/>
              <w:snapToGrid w:val="0"/>
              <w:ind w:leftChars="100" w:left="630" w:hangingChars="200" w:hanging="420"/>
              <w:rPr>
                <w:rFonts w:ascii="ＭＳ 明朝" w:hAnsi="ＭＳ 明朝"/>
                <w:color w:val="000000" w:themeColor="text1"/>
              </w:rPr>
            </w:pPr>
            <w:r w:rsidRPr="00AC69AA">
              <w:rPr>
                <w:rFonts w:ascii="ＭＳ 明朝" w:hAnsi="ＭＳ 明朝" w:hint="eastAsia"/>
                <w:color w:val="000000" w:themeColor="text1"/>
              </w:rPr>
              <w:t>(５)　算定日が属する月の前1</w:t>
            </w:r>
            <w:r w:rsidRPr="00AC69AA">
              <w:rPr>
                <w:rFonts w:ascii="ＭＳ 明朝" w:hAnsi="ＭＳ 明朝"/>
                <w:color w:val="000000" w:themeColor="text1"/>
              </w:rPr>
              <w:t>2</w:t>
            </w:r>
            <w:r w:rsidRPr="00AC69AA">
              <w:rPr>
                <w:rFonts w:ascii="ＭＳ 明朝" w:hAnsi="ＭＳ 明朝" w:hint="eastAsia"/>
                <w:color w:val="000000" w:themeColor="text1"/>
              </w:rPr>
              <w:t>月間において、労働基準法(昭和2</w:t>
            </w:r>
            <w:r w:rsidRPr="00AC69AA">
              <w:rPr>
                <w:rFonts w:ascii="ＭＳ 明朝" w:hAnsi="ＭＳ 明朝"/>
                <w:color w:val="000000" w:themeColor="text1"/>
              </w:rPr>
              <w:t>2</w:t>
            </w:r>
            <w:r w:rsidRPr="00AC69AA">
              <w:rPr>
                <w:rFonts w:ascii="ＭＳ 明朝" w:hAnsi="ＭＳ 明朝" w:hint="eastAsia"/>
                <w:color w:val="000000" w:themeColor="text1"/>
              </w:rPr>
              <w:t>年法律第4</w:t>
            </w:r>
            <w:r w:rsidRPr="00AC69AA">
              <w:rPr>
                <w:rFonts w:ascii="ＭＳ 明朝" w:hAnsi="ＭＳ 明朝"/>
                <w:color w:val="000000" w:themeColor="text1"/>
              </w:rPr>
              <w:t>9</w:t>
            </w:r>
            <w:r w:rsidRPr="00AC69AA">
              <w:rPr>
                <w:rFonts w:ascii="ＭＳ 明朝" w:hAnsi="ＭＳ 明朝" w:hint="eastAsia"/>
                <w:color w:val="000000" w:themeColor="text1"/>
              </w:rPr>
              <w:t>号)、労働者災害補償保険法(昭和2</w:t>
            </w:r>
            <w:r w:rsidRPr="00AC69AA">
              <w:rPr>
                <w:rFonts w:ascii="ＭＳ 明朝" w:hAnsi="ＭＳ 明朝"/>
                <w:color w:val="000000" w:themeColor="text1"/>
              </w:rPr>
              <w:t>2</w:t>
            </w:r>
            <w:r w:rsidRPr="00AC69AA">
              <w:rPr>
                <w:rFonts w:ascii="ＭＳ 明朝" w:hAnsi="ＭＳ 明朝" w:hint="eastAsia"/>
                <w:color w:val="000000" w:themeColor="text1"/>
              </w:rPr>
              <w:t>年法律第5</w:t>
            </w:r>
            <w:r w:rsidRPr="00AC69AA">
              <w:rPr>
                <w:rFonts w:ascii="ＭＳ 明朝" w:hAnsi="ＭＳ 明朝"/>
                <w:color w:val="000000" w:themeColor="text1"/>
              </w:rPr>
              <w:t>0</w:t>
            </w:r>
            <w:r w:rsidRPr="00AC69AA">
              <w:rPr>
                <w:rFonts w:ascii="ＭＳ 明朝" w:hAnsi="ＭＳ 明朝" w:hint="eastAsia"/>
                <w:color w:val="000000" w:themeColor="text1"/>
              </w:rPr>
              <w:t>号)、最低賃金法(昭和3</w:t>
            </w:r>
            <w:r w:rsidRPr="00AC69AA">
              <w:rPr>
                <w:rFonts w:ascii="ＭＳ 明朝" w:hAnsi="ＭＳ 明朝"/>
                <w:color w:val="000000" w:themeColor="text1"/>
              </w:rPr>
              <w:t>4</w:t>
            </w:r>
            <w:r w:rsidRPr="00AC69AA">
              <w:rPr>
                <w:rFonts w:ascii="ＭＳ 明朝" w:hAnsi="ＭＳ 明朝" w:hint="eastAsia"/>
                <w:color w:val="000000" w:themeColor="text1"/>
              </w:rPr>
              <w:t>年法律第1</w:t>
            </w:r>
            <w:r w:rsidRPr="00AC69AA">
              <w:rPr>
                <w:rFonts w:ascii="ＭＳ 明朝" w:hAnsi="ＭＳ 明朝"/>
                <w:color w:val="000000" w:themeColor="text1"/>
              </w:rPr>
              <w:t>37</w:t>
            </w:r>
            <w:r w:rsidRPr="00AC69AA">
              <w:rPr>
                <w:rFonts w:ascii="ＭＳ 明朝" w:hAnsi="ＭＳ 明朝" w:hint="eastAsia"/>
                <w:color w:val="000000" w:themeColor="text1"/>
              </w:rPr>
              <w:t>号)、労働安全衛生法(昭和4</w:t>
            </w:r>
            <w:r w:rsidRPr="00AC69AA">
              <w:rPr>
                <w:rFonts w:ascii="ＭＳ 明朝" w:hAnsi="ＭＳ 明朝"/>
                <w:color w:val="000000" w:themeColor="text1"/>
              </w:rPr>
              <w:t>7</w:t>
            </w:r>
            <w:r w:rsidRPr="00AC69AA">
              <w:rPr>
                <w:rFonts w:ascii="ＭＳ 明朝" w:hAnsi="ＭＳ 明朝" w:hint="eastAsia"/>
                <w:color w:val="000000" w:themeColor="text1"/>
              </w:rPr>
              <w:t>年法律第5</w:t>
            </w:r>
            <w:r w:rsidRPr="00AC69AA">
              <w:rPr>
                <w:rFonts w:ascii="ＭＳ 明朝" w:hAnsi="ＭＳ 明朝"/>
                <w:color w:val="000000" w:themeColor="text1"/>
              </w:rPr>
              <w:t>7</w:t>
            </w:r>
            <w:r w:rsidRPr="00AC69AA">
              <w:rPr>
                <w:rFonts w:ascii="ＭＳ 明朝" w:hAnsi="ＭＳ 明朝" w:hint="eastAsia"/>
                <w:color w:val="000000" w:themeColor="text1"/>
              </w:rPr>
              <w:t>号)、雇用保険法(昭和4</w:t>
            </w:r>
            <w:r w:rsidRPr="00AC69AA">
              <w:rPr>
                <w:rFonts w:ascii="ＭＳ 明朝" w:hAnsi="ＭＳ 明朝"/>
                <w:color w:val="000000" w:themeColor="text1"/>
              </w:rPr>
              <w:t>9</w:t>
            </w:r>
            <w:r w:rsidRPr="00AC69AA">
              <w:rPr>
                <w:rFonts w:ascii="ＭＳ 明朝" w:hAnsi="ＭＳ 明朝" w:hint="eastAsia"/>
                <w:color w:val="000000" w:themeColor="text1"/>
              </w:rPr>
              <w:t>年法律第1</w:t>
            </w:r>
            <w:r w:rsidRPr="00AC69AA">
              <w:rPr>
                <w:rFonts w:ascii="ＭＳ 明朝" w:hAnsi="ＭＳ 明朝"/>
                <w:color w:val="000000" w:themeColor="text1"/>
              </w:rPr>
              <w:t>16</w:t>
            </w:r>
            <w:r w:rsidRPr="00AC69AA">
              <w:rPr>
                <w:rFonts w:ascii="ＭＳ 明朝" w:hAnsi="ＭＳ 明朝" w:hint="eastAsia"/>
                <w:color w:val="000000" w:themeColor="text1"/>
              </w:rPr>
              <w:t>号)その他の労働に関する法令に違反し、罰金以上の刑に処せられていないこと。</w:t>
            </w:r>
          </w:p>
          <w:p w:rsidR="005A6E75" w:rsidRPr="00AC69AA" w:rsidRDefault="005A6E75" w:rsidP="005A6E75">
            <w:pPr>
              <w:kinsoku w:val="0"/>
              <w:autoSpaceDE w:val="0"/>
              <w:autoSpaceDN w:val="0"/>
              <w:adjustRightInd w:val="0"/>
              <w:snapToGrid w:val="0"/>
              <w:ind w:leftChars="100" w:left="630" w:hangingChars="200" w:hanging="420"/>
              <w:rPr>
                <w:rFonts w:ascii="ＭＳ 明朝" w:hAnsi="ＭＳ 明朝"/>
                <w:color w:val="000000" w:themeColor="text1"/>
              </w:rPr>
            </w:pPr>
            <w:r w:rsidRPr="00AC69AA">
              <w:rPr>
                <w:rFonts w:ascii="ＭＳ 明朝" w:hAnsi="ＭＳ 明朝" w:hint="eastAsia"/>
                <w:color w:val="000000" w:themeColor="text1"/>
              </w:rPr>
              <w:t>(６)　当該指定生活介護事業所等において、労働保険料(労働保険の保険料の徴収等に関する法律(昭和4</w:t>
            </w:r>
            <w:r w:rsidRPr="00AC69AA">
              <w:rPr>
                <w:rFonts w:ascii="ＭＳ 明朝" w:hAnsi="ＭＳ 明朝"/>
                <w:color w:val="000000" w:themeColor="text1"/>
              </w:rPr>
              <w:t>4</w:t>
            </w:r>
            <w:r w:rsidRPr="00AC69AA">
              <w:rPr>
                <w:rFonts w:ascii="ＭＳ 明朝" w:hAnsi="ＭＳ 明朝" w:hint="eastAsia"/>
                <w:color w:val="000000" w:themeColor="text1"/>
              </w:rPr>
              <w:t>年法律第8</w:t>
            </w:r>
            <w:r w:rsidRPr="00AC69AA">
              <w:rPr>
                <w:rFonts w:ascii="ＭＳ 明朝" w:hAnsi="ＭＳ 明朝"/>
                <w:color w:val="000000" w:themeColor="text1"/>
              </w:rPr>
              <w:t>4</w:t>
            </w:r>
            <w:r w:rsidRPr="00AC69AA">
              <w:rPr>
                <w:rFonts w:ascii="ＭＳ 明朝" w:hAnsi="ＭＳ 明朝" w:hint="eastAsia"/>
                <w:color w:val="000000" w:themeColor="text1"/>
              </w:rPr>
              <w:t>号)第1</w:t>
            </w:r>
            <w:r w:rsidRPr="00AC69AA">
              <w:rPr>
                <w:rFonts w:ascii="ＭＳ 明朝" w:hAnsi="ＭＳ 明朝"/>
                <w:color w:val="000000" w:themeColor="text1"/>
              </w:rPr>
              <w:t>0</w:t>
            </w:r>
            <w:r w:rsidRPr="00AC69AA">
              <w:rPr>
                <w:rFonts w:ascii="ＭＳ 明朝" w:hAnsi="ＭＳ 明朝" w:hint="eastAsia"/>
                <w:color w:val="000000" w:themeColor="text1"/>
              </w:rPr>
              <w:t>条第2項に規定する労働保険料をいう。以下同じ。)の納付が適正に行われていること。</w:t>
            </w:r>
          </w:p>
          <w:p w:rsidR="005A6E75" w:rsidRPr="00AC69AA" w:rsidRDefault="005A6E75" w:rsidP="005A6E75">
            <w:pPr>
              <w:kinsoku w:val="0"/>
              <w:autoSpaceDE w:val="0"/>
              <w:autoSpaceDN w:val="0"/>
              <w:adjustRightInd w:val="0"/>
              <w:snapToGrid w:val="0"/>
              <w:ind w:leftChars="100" w:left="210"/>
              <w:rPr>
                <w:rFonts w:ascii="ＭＳ 明朝" w:hAnsi="ＭＳ 明朝"/>
                <w:color w:val="000000" w:themeColor="text1"/>
              </w:rPr>
            </w:pPr>
            <w:r w:rsidRPr="00AC69AA">
              <w:rPr>
                <w:rFonts w:ascii="ＭＳ 明朝" w:hAnsi="ＭＳ 明朝" w:hint="eastAsia"/>
                <w:color w:val="000000" w:themeColor="text1"/>
              </w:rPr>
              <w:t>(７)　次に掲げる基準のいずれにも適合すること。</w:t>
            </w:r>
          </w:p>
          <w:p w:rsidR="005A6E75" w:rsidRPr="00AC69AA" w:rsidRDefault="005A6E75" w:rsidP="005A6E75">
            <w:pPr>
              <w:kinsoku w:val="0"/>
              <w:autoSpaceDE w:val="0"/>
              <w:autoSpaceDN w:val="0"/>
              <w:adjustRightInd w:val="0"/>
              <w:snapToGrid w:val="0"/>
              <w:ind w:leftChars="200" w:left="840" w:hangingChars="200" w:hanging="420"/>
              <w:rPr>
                <w:rFonts w:ascii="ＭＳ 明朝" w:hAnsi="ＭＳ 明朝"/>
                <w:color w:val="000000" w:themeColor="text1"/>
              </w:rPr>
            </w:pPr>
            <w:r w:rsidRPr="00AC69AA">
              <w:rPr>
                <w:rFonts w:ascii="ＭＳ 明朝" w:hAnsi="ＭＳ 明朝" w:hint="eastAsia"/>
                <w:color w:val="000000" w:themeColor="text1"/>
              </w:rPr>
              <w:t>(一)　福祉・介護職員の任用の際における職責又は職務内容等の要件(福祉・介護職員の賃金に関するものを含む。)を定めていること。</w:t>
            </w:r>
          </w:p>
          <w:p w:rsidR="005A6E75" w:rsidRPr="00AC69AA" w:rsidRDefault="005A6E75" w:rsidP="005A6E75">
            <w:pPr>
              <w:kinsoku w:val="0"/>
              <w:autoSpaceDE w:val="0"/>
              <w:autoSpaceDN w:val="0"/>
              <w:adjustRightInd w:val="0"/>
              <w:snapToGrid w:val="0"/>
              <w:ind w:leftChars="200" w:left="840" w:hangingChars="200" w:hanging="420"/>
              <w:rPr>
                <w:rFonts w:ascii="ＭＳ 明朝" w:hAnsi="ＭＳ 明朝"/>
                <w:color w:val="000000" w:themeColor="text1"/>
              </w:rPr>
            </w:pPr>
            <w:r w:rsidRPr="00AC69AA">
              <w:rPr>
                <w:rFonts w:ascii="ＭＳ 明朝" w:hAnsi="ＭＳ 明朝" w:hint="eastAsia"/>
                <w:color w:val="000000" w:themeColor="text1"/>
              </w:rPr>
              <w:t>(二)　(一)の要件について書面をもって作成し、全ての福祉・介護職員に周知していること。</w:t>
            </w:r>
          </w:p>
          <w:p w:rsidR="005A6E75" w:rsidRPr="00AC69AA" w:rsidRDefault="005A6E75" w:rsidP="005A6E75">
            <w:pPr>
              <w:kinsoku w:val="0"/>
              <w:autoSpaceDE w:val="0"/>
              <w:autoSpaceDN w:val="0"/>
              <w:adjustRightInd w:val="0"/>
              <w:snapToGrid w:val="0"/>
              <w:ind w:leftChars="200" w:left="840" w:hangingChars="200" w:hanging="420"/>
              <w:rPr>
                <w:rFonts w:ascii="ＭＳ 明朝" w:hAnsi="ＭＳ 明朝"/>
                <w:color w:val="000000" w:themeColor="text1"/>
              </w:rPr>
            </w:pPr>
            <w:r w:rsidRPr="00AC69AA">
              <w:rPr>
                <w:rFonts w:ascii="ＭＳ 明朝" w:hAnsi="ＭＳ 明朝" w:hint="eastAsia"/>
                <w:color w:val="000000" w:themeColor="text1"/>
              </w:rPr>
              <w:t>(三)　福祉・介護職員の資質の向上の支援に関する計画を策定し、当該計画に係る研修の実施又は研修の機会を確保していること。</w:t>
            </w:r>
          </w:p>
          <w:p w:rsidR="005A6E75" w:rsidRPr="00AC69AA" w:rsidRDefault="005A6E75" w:rsidP="005A6E75">
            <w:pPr>
              <w:kinsoku w:val="0"/>
              <w:autoSpaceDE w:val="0"/>
              <w:autoSpaceDN w:val="0"/>
              <w:adjustRightInd w:val="0"/>
              <w:snapToGrid w:val="0"/>
              <w:ind w:leftChars="200" w:left="840" w:hangingChars="200" w:hanging="420"/>
              <w:rPr>
                <w:rFonts w:ascii="ＭＳ 明朝" w:hAnsi="ＭＳ 明朝"/>
                <w:color w:val="000000" w:themeColor="text1"/>
              </w:rPr>
            </w:pPr>
            <w:r w:rsidRPr="00AC69AA">
              <w:rPr>
                <w:rFonts w:ascii="ＭＳ 明朝" w:hAnsi="ＭＳ 明朝" w:hint="eastAsia"/>
                <w:color w:val="000000" w:themeColor="text1"/>
              </w:rPr>
              <w:t>(四)　(三)について、全ての福祉・介護職員に周知していること。</w:t>
            </w:r>
          </w:p>
          <w:p w:rsidR="005A6E75" w:rsidRPr="00AC69AA" w:rsidRDefault="005A6E75" w:rsidP="005A6E75">
            <w:pPr>
              <w:kinsoku w:val="0"/>
              <w:autoSpaceDE w:val="0"/>
              <w:autoSpaceDN w:val="0"/>
              <w:adjustRightInd w:val="0"/>
              <w:snapToGrid w:val="0"/>
              <w:ind w:leftChars="200" w:left="840" w:hangingChars="200" w:hanging="420"/>
              <w:rPr>
                <w:rFonts w:ascii="ＭＳ 明朝" w:hAnsi="ＭＳ 明朝"/>
                <w:color w:val="000000" w:themeColor="text1"/>
              </w:rPr>
            </w:pPr>
            <w:r w:rsidRPr="00AC69AA">
              <w:rPr>
                <w:rFonts w:ascii="ＭＳ 明朝" w:hAnsi="ＭＳ 明朝" w:hint="eastAsia"/>
                <w:color w:val="000000" w:themeColor="text1"/>
              </w:rPr>
              <w:t>(五)　福祉・介護職員の経験若しくは資格等に応じて昇給する仕組み又は一定の基準に基づき定期に昇給を判定す</w:t>
            </w:r>
            <w:r w:rsidRPr="00AC69AA">
              <w:rPr>
                <w:rFonts w:ascii="ＭＳ 明朝" w:hAnsi="ＭＳ 明朝" w:hint="eastAsia"/>
                <w:color w:val="000000" w:themeColor="text1"/>
              </w:rPr>
              <w:lastRenderedPageBreak/>
              <w:t>る仕組みを設けていること。</w:t>
            </w:r>
          </w:p>
          <w:p w:rsidR="005A6E75" w:rsidRPr="00AC69AA" w:rsidRDefault="005A6E75" w:rsidP="005A6E75">
            <w:pPr>
              <w:kinsoku w:val="0"/>
              <w:autoSpaceDE w:val="0"/>
              <w:autoSpaceDN w:val="0"/>
              <w:adjustRightInd w:val="0"/>
              <w:snapToGrid w:val="0"/>
              <w:ind w:leftChars="200" w:left="840" w:hangingChars="200" w:hanging="420"/>
              <w:rPr>
                <w:rFonts w:ascii="ＭＳ 明朝" w:hAnsi="ＭＳ 明朝"/>
                <w:color w:val="000000" w:themeColor="text1"/>
              </w:rPr>
            </w:pPr>
            <w:r w:rsidRPr="00AC69AA">
              <w:rPr>
                <w:rFonts w:ascii="ＭＳ 明朝" w:hAnsi="ＭＳ 明朝" w:hint="eastAsia"/>
                <w:color w:val="000000" w:themeColor="text1"/>
              </w:rPr>
              <w:t>(六)　(五)の要件について書面をもって作成し、全ての福祉・介護職員に周知していること。</w:t>
            </w:r>
          </w:p>
          <w:p w:rsidR="005A6E75" w:rsidRPr="00AC69AA" w:rsidRDefault="005A6E75" w:rsidP="005A6E75">
            <w:pPr>
              <w:kinsoku w:val="0"/>
              <w:autoSpaceDE w:val="0"/>
              <w:autoSpaceDN w:val="0"/>
              <w:adjustRightInd w:val="0"/>
              <w:snapToGrid w:val="0"/>
              <w:ind w:leftChars="100" w:left="630" w:hangingChars="200" w:hanging="420"/>
              <w:rPr>
                <w:rFonts w:ascii="ＭＳ 明朝" w:hAnsi="ＭＳ 明朝"/>
                <w:color w:val="000000" w:themeColor="text1"/>
              </w:rPr>
            </w:pPr>
            <w:r w:rsidRPr="00AC69AA">
              <w:rPr>
                <w:rFonts w:ascii="ＭＳ 明朝" w:hAnsi="ＭＳ 明朝" w:hint="eastAsia"/>
                <w:color w:val="000000" w:themeColor="text1"/>
              </w:rPr>
              <w:t>(８)　(2)の届出に係る計画の期間中に実施する福祉・介護職員の処遇改善の内容(賃金改善に関するものを除く。)及び当該福祉・介護職員の処遇改善に要する費用の見込額を全ての福祉・介護職員に周知していること。</w:t>
            </w: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ロ　福祉・介護職員処遇改善加算(Ⅱ)</w:t>
            </w:r>
          </w:p>
          <w:p w:rsidR="005A6E75" w:rsidRPr="00AC69AA" w:rsidRDefault="005A6E75" w:rsidP="005A6E75">
            <w:pPr>
              <w:kinsoku w:val="0"/>
              <w:autoSpaceDE w:val="0"/>
              <w:autoSpaceDN w:val="0"/>
              <w:adjustRightInd w:val="0"/>
              <w:snapToGrid w:val="0"/>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イの(1)から(6)まで、(7)の(一)から(四)まで及び(8)に掲げる基準のいずれにも適合すること。</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ハ　福祉・介護職員処遇改善加算(Ⅲ)</w:t>
            </w:r>
          </w:p>
          <w:p w:rsidR="005A6E75" w:rsidRPr="00AC69AA" w:rsidRDefault="005A6E75" w:rsidP="005A6E75">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hint="eastAsia"/>
                <w:color w:val="000000" w:themeColor="text1"/>
              </w:rPr>
              <w:t>次に掲げる基準のいずれにも適合すること。</w:t>
            </w:r>
          </w:p>
          <w:p w:rsidR="005A6E75" w:rsidRPr="00AC69AA" w:rsidRDefault="005A6E75" w:rsidP="005A6E75">
            <w:pPr>
              <w:kinsoku w:val="0"/>
              <w:autoSpaceDE w:val="0"/>
              <w:autoSpaceDN w:val="0"/>
              <w:adjustRightInd w:val="0"/>
              <w:snapToGrid w:val="0"/>
              <w:ind w:leftChars="100" w:left="630" w:hangingChars="200" w:hanging="420"/>
              <w:rPr>
                <w:rFonts w:ascii="ＭＳ 明朝" w:hAnsi="ＭＳ 明朝"/>
                <w:color w:val="000000" w:themeColor="text1"/>
              </w:rPr>
            </w:pPr>
            <w:r w:rsidRPr="00AC69AA">
              <w:rPr>
                <w:rFonts w:ascii="ＭＳ 明朝" w:hAnsi="ＭＳ 明朝" w:hint="eastAsia"/>
                <w:color w:val="000000" w:themeColor="text1"/>
              </w:rPr>
              <w:t>(１)　イの(1)から(6)まで及び(8)に掲げる基準に適合すること。</w:t>
            </w:r>
          </w:p>
          <w:p w:rsidR="005A6E75" w:rsidRPr="00AC69AA" w:rsidRDefault="005A6E75" w:rsidP="005A6E75">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hint="eastAsia"/>
                <w:color w:val="000000" w:themeColor="text1"/>
              </w:rPr>
              <w:t>(２)　次に掲げる基準のいずれかに適合すること。</w:t>
            </w:r>
          </w:p>
          <w:p w:rsidR="005A6E75" w:rsidRPr="00AC69AA" w:rsidRDefault="005A6E75" w:rsidP="005A6E75">
            <w:pPr>
              <w:kinsoku w:val="0"/>
              <w:autoSpaceDE w:val="0"/>
              <w:autoSpaceDN w:val="0"/>
              <w:adjustRightInd w:val="0"/>
              <w:snapToGrid w:val="0"/>
              <w:ind w:firstLineChars="200" w:firstLine="420"/>
              <w:rPr>
                <w:rFonts w:ascii="ＭＳ 明朝" w:hAnsi="ＭＳ 明朝"/>
                <w:color w:val="000000" w:themeColor="text1"/>
              </w:rPr>
            </w:pPr>
            <w:r w:rsidRPr="00AC69AA">
              <w:rPr>
                <w:rFonts w:ascii="ＭＳ 明朝" w:hAnsi="ＭＳ 明朝" w:hint="eastAsia"/>
                <w:color w:val="000000" w:themeColor="text1"/>
              </w:rPr>
              <w:t>(一)　次に掲げる要件の全てに適合すること。</w:t>
            </w:r>
          </w:p>
          <w:p w:rsidR="005A6E75" w:rsidRPr="00AC69AA" w:rsidRDefault="005A6E75" w:rsidP="005A6E75">
            <w:pPr>
              <w:kinsoku w:val="0"/>
              <w:autoSpaceDE w:val="0"/>
              <w:autoSpaceDN w:val="0"/>
              <w:adjustRightInd w:val="0"/>
              <w:snapToGrid w:val="0"/>
              <w:ind w:leftChars="300" w:left="840" w:hangingChars="100" w:hanging="210"/>
              <w:rPr>
                <w:rFonts w:ascii="ＭＳ 明朝" w:hAnsi="ＭＳ 明朝"/>
                <w:color w:val="000000" w:themeColor="text1"/>
              </w:rPr>
            </w:pPr>
            <w:r w:rsidRPr="00AC69AA">
              <w:rPr>
                <w:rFonts w:ascii="ＭＳ 明朝" w:hAnsi="ＭＳ 明朝" w:hint="eastAsia"/>
                <w:color w:val="000000" w:themeColor="text1"/>
              </w:rPr>
              <w:t>a　福祉・介護職員の任用の際における職責又は職務内容等の要件(福祉・介護職員の賃金に関するものを含む。)を定めていること。</w:t>
            </w:r>
          </w:p>
          <w:p w:rsidR="005A6E75" w:rsidRPr="00AC69AA" w:rsidRDefault="005A6E75" w:rsidP="005A6E75">
            <w:pPr>
              <w:kinsoku w:val="0"/>
              <w:autoSpaceDE w:val="0"/>
              <w:autoSpaceDN w:val="0"/>
              <w:adjustRightInd w:val="0"/>
              <w:snapToGrid w:val="0"/>
              <w:ind w:leftChars="300" w:left="840" w:hangingChars="100" w:hanging="210"/>
              <w:rPr>
                <w:rFonts w:ascii="ＭＳ 明朝" w:hAnsi="ＭＳ 明朝"/>
                <w:color w:val="000000" w:themeColor="text1"/>
              </w:rPr>
            </w:pPr>
            <w:r w:rsidRPr="00AC69AA">
              <w:rPr>
                <w:rFonts w:ascii="ＭＳ 明朝" w:hAnsi="ＭＳ 明朝" w:hint="eastAsia"/>
                <w:color w:val="000000" w:themeColor="text1"/>
              </w:rPr>
              <w:t>b　aの要件について書面をもって作成し、全ての福祉・介護職員に周知していること。</w:t>
            </w:r>
          </w:p>
          <w:p w:rsidR="005A6E75" w:rsidRPr="00AC69AA" w:rsidRDefault="005A6E75" w:rsidP="005A6E75">
            <w:pPr>
              <w:kinsoku w:val="0"/>
              <w:autoSpaceDE w:val="0"/>
              <w:autoSpaceDN w:val="0"/>
              <w:adjustRightInd w:val="0"/>
              <w:snapToGrid w:val="0"/>
              <w:ind w:firstLineChars="200" w:firstLine="420"/>
              <w:rPr>
                <w:rFonts w:ascii="ＭＳ 明朝" w:hAnsi="ＭＳ 明朝"/>
                <w:color w:val="000000" w:themeColor="text1"/>
              </w:rPr>
            </w:pPr>
            <w:r w:rsidRPr="00AC69AA">
              <w:rPr>
                <w:rFonts w:ascii="ＭＳ 明朝" w:hAnsi="ＭＳ 明朝" w:hint="eastAsia"/>
                <w:color w:val="000000" w:themeColor="text1"/>
              </w:rPr>
              <w:t>(二)　次に掲げる要件の全てに適合すること。</w:t>
            </w:r>
          </w:p>
          <w:p w:rsidR="005A6E75" w:rsidRPr="00AC69AA" w:rsidRDefault="005A6E75" w:rsidP="005A6E75">
            <w:pPr>
              <w:kinsoku w:val="0"/>
              <w:autoSpaceDE w:val="0"/>
              <w:autoSpaceDN w:val="0"/>
              <w:adjustRightInd w:val="0"/>
              <w:snapToGrid w:val="0"/>
              <w:ind w:leftChars="300" w:left="840" w:hangingChars="100" w:hanging="210"/>
              <w:rPr>
                <w:rFonts w:ascii="ＭＳ 明朝" w:hAnsi="ＭＳ 明朝"/>
                <w:color w:val="000000" w:themeColor="text1"/>
              </w:rPr>
            </w:pPr>
            <w:r w:rsidRPr="00AC69AA">
              <w:rPr>
                <w:rFonts w:ascii="ＭＳ 明朝" w:hAnsi="ＭＳ 明朝" w:hint="eastAsia"/>
                <w:color w:val="000000" w:themeColor="text1"/>
              </w:rPr>
              <w:t>a　福祉・介護職員の資質の向上の支援に関する計画を策定し、当該計画に係る研修の実施又は研修の機会を確保していること。</w:t>
            </w:r>
          </w:p>
          <w:p w:rsidR="005A6E75" w:rsidRPr="00AC69AA" w:rsidRDefault="005A6E75" w:rsidP="005A6E75">
            <w:pPr>
              <w:kinsoku w:val="0"/>
              <w:autoSpaceDE w:val="0"/>
              <w:autoSpaceDN w:val="0"/>
              <w:adjustRightInd w:val="0"/>
              <w:snapToGrid w:val="0"/>
              <w:ind w:firstLineChars="300" w:firstLine="630"/>
              <w:rPr>
                <w:rFonts w:ascii="ＭＳ 明朝" w:hAnsi="ＭＳ 明朝"/>
                <w:color w:val="000000" w:themeColor="text1"/>
              </w:rPr>
            </w:pPr>
            <w:r w:rsidRPr="00AC69AA">
              <w:rPr>
                <w:rFonts w:ascii="ＭＳ 明朝" w:hAnsi="ＭＳ 明朝" w:hint="eastAsia"/>
                <w:color w:val="000000" w:themeColor="text1"/>
              </w:rPr>
              <w:t>b　aについて、全ての福祉・介護職員に周知していること</w:t>
            </w:r>
          </w:p>
          <w:p w:rsidR="005A6E75" w:rsidRPr="00AC69AA" w:rsidRDefault="005A6E75" w:rsidP="005A6E75">
            <w:pPr>
              <w:kinsoku w:val="0"/>
              <w:autoSpaceDE w:val="0"/>
              <w:autoSpaceDN w:val="0"/>
              <w:adjustRightInd w:val="0"/>
              <w:snapToGrid w:val="0"/>
              <w:ind w:firstLineChars="300" w:firstLine="630"/>
              <w:rPr>
                <w:rFonts w:ascii="ＭＳ 明朝" w:hAnsi="ＭＳ 明朝"/>
                <w:color w:val="000000" w:themeColor="text1"/>
              </w:rPr>
            </w:pPr>
            <w:r w:rsidRPr="00AC69AA">
              <w:rPr>
                <w:rFonts w:ascii="ＭＳ 明朝" w:hAnsi="ＭＳ 明朝" w:hint="eastAsia"/>
                <w:color w:val="000000" w:themeColor="text1"/>
              </w:rPr>
              <w:t xml:space="preserve">　。</w:t>
            </w:r>
          </w:p>
          <w:p w:rsidR="005A6E75" w:rsidRPr="00AC69AA" w:rsidRDefault="005A6E75" w:rsidP="005A6E75">
            <w:pPr>
              <w:kinsoku w:val="0"/>
              <w:autoSpaceDE w:val="0"/>
              <w:autoSpaceDN w:val="0"/>
              <w:adjustRightInd w:val="0"/>
              <w:snapToGrid w:val="0"/>
              <w:ind w:firstLineChars="200" w:firstLine="420"/>
              <w:rPr>
                <w:rFonts w:ascii="ＭＳ 明朝" w:hAnsi="ＭＳ 明朝"/>
                <w:color w:val="000000" w:themeColor="text1"/>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◎留意事項通知第２の２の（６）</w:t>
            </w:r>
          </w:p>
          <w:p w:rsidR="005A6E75" w:rsidRPr="00AC69AA" w:rsidRDefault="005A6E75" w:rsidP="005A6E75">
            <w:pPr>
              <w:ind w:left="210" w:hangingChars="100" w:hanging="210"/>
              <w:rPr>
                <w:rFonts w:ascii="ＭＳ 明朝" w:hAnsi="ＭＳ 明朝"/>
                <w:color w:val="000000" w:themeColor="text1"/>
              </w:rPr>
            </w:pPr>
            <w:r w:rsidRPr="00AC69AA">
              <w:rPr>
                <w:rFonts w:ascii="ＭＳ 明朝" w:hAnsi="ＭＳ 明朝" w:hint="eastAsia"/>
                <w:color w:val="000000" w:themeColor="text1"/>
              </w:rPr>
              <w:t>⑱　福祉・介護職員処遇改善加算及び福祉・介護職員等特定処遇改善加算の取扱いについて</w:t>
            </w:r>
          </w:p>
          <w:p w:rsidR="005A6E75" w:rsidRPr="00AC69AA" w:rsidRDefault="005A6E75" w:rsidP="005A6E75">
            <w:pPr>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lastRenderedPageBreak/>
              <w:t>報酬告示第６の14及び15の福祉・介護職員処遇改善加算及び福祉・介護職員等特定処遇改善加算については、２の</w:t>
            </w:r>
            <w:r w:rsidRPr="00AC69AA">
              <w:rPr>
                <w:rFonts w:ascii="ＭＳ 明朝" w:hAnsi="ＭＳ 明朝"/>
                <w:color w:val="000000" w:themeColor="text1"/>
              </w:rPr>
              <w:t>(</w:t>
            </w:r>
            <w:r w:rsidRPr="00AC69AA">
              <w:rPr>
                <w:rFonts w:ascii="ＭＳ 明朝" w:hAnsi="ＭＳ 明朝" w:hint="eastAsia"/>
                <w:color w:val="000000" w:themeColor="text1"/>
              </w:rPr>
              <w:t>１</w:t>
            </w:r>
            <w:r w:rsidRPr="00AC69AA">
              <w:rPr>
                <w:rFonts w:ascii="ＭＳ 明朝" w:hAnsi="ＭＳ 明朝"/>
                <w:color w:val="000000" w:themeColor="text1"/>
              </w:rPr>
              <w:t>)</w:t>
            </w:r>
            <w:r w:rsidRPr="00AC69AA">
              <w:rPr>
                <w:rFonts w:ascii="ＭＳ 明朝" w:hAnsi="ＭＳ 明朝" w:hint="eastAsia"/>
                <w:color w:val="000000" w:themeColor="text1"/>
              </w:rPr>
              <w:t>の㉑の規定を準用する。</w:t>
            </w:r>
          </w:p>
          <w:p w:rsidR="005A6E75" w:rsidRPr="00AC69AA" w:rsidRDefault="005A6E75" w:rsidP="005A6E75">
            <w:pPr>
              <w:rPr>
                <w:rFonts w:ascii="ＭＳ 明朝" w:hAnsi="ＭＳ 明朝"/>
                <w:color w:val="000000" w:themeColor="text1"/>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◎留意事項通知第２の２の（１）</w:t>
            </w: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㉑　福祉・介護職員処遇改善加算及び福祉・介護職員等特定処遇改善加算の取扱いについて</w:t>
            </w:r>
          </w:p>
          <w:p w:rsidR="005A6E75" w:rsidRPr="00AC69AA" w:rsidRDefault="005A6E75" w:rsidP="005A6E75">
            <w:pPr>
              <w:ind w:leftChars="100" w:left="210" w:firstLineChars="100" w:firstLine="210"/>
              <w:rPr>
                <w:rFonts w:ascii="ＭＳ 明朝" w:hAnsi="ＭＳ 明朝"/>
                <w:color w:val="000000" w:themeColor="text1"/>
              </w:rPr>
            </w:pPr>
            <w:r w:rsidRPr="00AC69AA">
              <w:rPr>
                <w:rFonts w:ascii="ＭＳ 明朝" w:hAnsi="ＭＳ 明朝" w:hint="eastAsia"/>
                <w:color w:val="000000" w:themeColor="text1"/>
              </w:rPr>
              <w:t>福祉・介護職員処遇改善加算及び福祉・介護職員等特定処遇改善加算の内容については、別途通知（「福祉・介護職員処遇改善加算等に関する基本的考え方並びに事務処理手順及び様式例の提示について」（令和３年３月25日付け障障発0325第１号厚生労働省社会・援護局障害保健福祉部障害福祉課長通知））を参照すること。</w:t>
            </w: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平18厚告523別表第6の14の注</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平18厚告543の十八（同二準用）</w:t>
            </w:r>
          </w:p>
          <w:p w:rsidR="005A6E75" w:rsidRPr="00AC69AA" w:rsidRDefault="005A6E75" w:rsidP="005A6E75">
            <w:pPr>
              <w:rPr>
                <w:rFonts w:ascii="ＭＳ 明朝" w:hAnsi="ＭＳ 明朝"/>
                <w:color w:val="000000" w:themeColor="text1"/>
              </w:rPr>
            </w:pP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spacing w:val="8"/>
              </w:rPr>
              <w:t>適宜必要と認める報酬関係資料</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加算の届出</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2016799820"/>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（Ⅰ）</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972348064"/>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（Ⅱ）</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835661841"/>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（Ⅲ）</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086998403"/>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342614095"/>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043209474"/>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2060549360"/>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814956">
        <w:trPr>
          <w:trHeight w:val="989"/>
        </w:trPr>
        <w:tc>
          <w:tcPr>
            <w:tcW w:w="1814" w:type="dxa"/>
            <w:tcBorders>
              <w:top w:val="nil"/>
              <w:left w:val="single" w:sz="4" w:space="0" w:color="auto"/>
              <w:bottom w:val="nil"/>
              <w:right w:val="single" w:sz="4" w:space="0" w:color="auto"/>
            </w:tcBorders>
          </w:tcPr>
          <w:p w:rsidR="005A6E75" w:rsidRPr="00AC69AA" w:rsidRDefault="005A6E75" w:rsidP="005A6E75">
            <w:pPr>
              <w:ind w:left="210" w:hangingChars="100" w:hanging="210"/>
              <w:rPr>
                <w:rFonts w:ascii="ＭＳ 明朝" w:hAnsi="ＭＳ 明朝"/>
                <w:color w:val="000000" w:themeColor="text1"/>
              </w:rPr>
            </w:pPr>
            <w:r w:rsidRPr="00AC69AA">
              <w:rPr>
                <w:rFonts w:ascii="ＭＳ 明朝" w:hAnsi="ＭＳ 明朝" w:hint="eastAsia"/>
                <w:color w:val="000000" w:themeColor="text1"/>
              </w:rPr>
              <w:lastRenderedPageBreak/>
              <w:t>1</w:t>
            </w:r>
            <w:r w:rsidRPr="00AC69AA">
              <w:rPr>
                <w:rFonts w:ascii="ＭＳ 明朝" w:hAnsi="ＭＳ 明朝"/>
                <w:color w:val="000000" w:themeColor="text1"/>
              </w:rPr>
              <w:t>6</w:t>
            </w:r>
            <w:r w:rsidRPr="00AC69AA">
              <w:rPr>
                <w:rFonts w:ascii="ＭＳ 明朝" w:hAnsi="ＭＳ 明朝" w:hint="eastAsia"/>
                <w:color w:val="000000" w:themeColor="text1"/>
              </w:rPr>
              <w:t xml:space="preserve">　福祉介護職員等特定処遇改善加算</w:t>
            </w:r>
          </w:p>
          <w:p w:rsidR="005A6E75" w:rsidRPr="00AC69AA" w:rsidRDefault="005A6E75" w:rsidP="005A6E75">
            <w:pPr>
              <w:ind w:left="180" w:hangingChars="100" w:hanging="180"/>
              <w:rPr>
                <w:rFonts w:ascii="ＭＳ 明朝" w:hAnsi="ＭＳ 明朝"/>
                <w:color w:val="000000" w:themeColor="text1"/>
              </w:rPr>
            </w:pPr>
            <w:r w:rsidRPr="00AC69AA">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 xml:space="preserve">　別に厚生労働大臣が定める基準に適合している福祉・介護職員を中心とした従業者の賃金の改善等を実施しているものとして都道府県知事</w:t>
            </w:r>
            <w:r>
              <w:rPr>
                <w:rFonts w:ascii="ＭＳ 明朝" w:hAnsi="ＭＳ 明朝" w:hint="eastAsia"/>
                <w:color w:val="000000" w:themeColor="text1"/>
              </w:rPr>
              <w:t>又は市町村長</w:t>
            </w:r>
            <w:r w:rsidRPr="00AC69AA">
              <w:rPr>
                <w:rFonts w:ascii="ＭＳ 明朝" w:hAnsi="ＭＳ 明朝" w:hint="eastAsia"/>
                <w:color w:val="000000" w:themeColor="text1"/>
              </w:rPr>
              <w:t>に届け出た指定生活介護事業所</w:t>
            </w:r>
            <w:r w:rsidRPr="00AC69AA">
              <w:rPr>
                <w:rFonts w:ascii="ＭＳ 明朝" w:hAnsi="ＭＳ 明朝"/>
                <w:color w:val="000000" w:themeColor="text1"/>
              </w:rPr>
              <w:t>等又は基準該当生活介護事業所</w:t>
            </w:r>
            <w:r w:rsidRPr="00AC69AA">
              <w:rPr>
                <w:rFonts w:ascii="ＭＳ 明朝" w:hAnsi="ＭＳ 明朝" w:hint="eastAsia"/>
                <w:color w:val="000000" w:themeColor="text1"/>
              </w:rPr>
              <w:t>が、利用者に対し、指定生活介護</w:t>
            </w:r>
            <w:r w:rsidRPr="00AC69AA">
              <w:rPr>
                <w:rFonts w:ascii="ＭＳ 明朝" w:hAnsi="ＭＳ 明朝"/>
                <w:color w:val="000000" w:themeColor="text1"/>
              </w:rPr>
              <w:t>等又は基準該当生活介護</w:t>
            </w:r>
            <w:r w:rsidRPr="00AC69AA">
              <w:rPr>
                <w:rFonts w:ascii="ＭＳ 明朝" w:hAnsi="ＭＳ 明朝" w:hint="eastAsia"/>
                <w:color w:val="000000" w:themeColor="text1"/>
              </w:rPr>
              <w:t>を行った場合に、当該基準に掲げる区分に従い、次に掲げる単位数を所定単位数に加算する。ただし、次に掲げる一方の加算を算定している場合にあっては、次に掲げる他方の加算は算定しない。</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イ　福祉・介護職員等特定処遇改善加算(Ⅰ)　２から1</w:t>
            </w:r>
            <w:r w:rsidRPr="00AC69AA">
              <w:rPr>
                <w:rFonts w:ascii="ＭＳ 明朝" w:hAnsi="ＭＳ 明朝"/>
                <w:color w:val="000000" w:themeColor="text1"/>
              </w:rPr>
              <w:t>4</w:t>
            </w:r>
            <w:r w:rsidRPr="00AC69AA">
              <w:rPr>
                <w:rFonts w:ascii="ＭＳ 明朝" w:hAnsi="ＭＳ 明朝" w:hint="eastAsia"/>
                <w:color w:val="000000" w:themeColor="text1"/>
              </w:rPr>
              <w:t>の2までにより算定した単位数の1000分の1</w:t>
            </w:r>
            <w:r w:rsidRPr="00AC69AA">
              <w:rPr>
                <w:rFonts w:ascii="ＭＳ 明朝" w:hAnsi="ＭＳ 明朝"/>
                <w:color w:val="000000" w:themeColor="text1"/>
              </w:rPr>
              <w:t>4</w:t>
            </w:r>
            <w:r w:rsidRPr="00AC69AA">
              <w:rPr>
                <w:rFonts w:ascii="ＭＳ 明朝" w:hAnsi="ＭＳ 明朝" w:hint="eastAsia"/>
                <w:color w:val="000000" w:themeColor="text1"/>
              </w:rPr>
              <w:t>に相当する単位数</w:t>
            </w:r>
            <w:r w:rsidRPr="00AC69AA">
              <w:rPr>
                <w:rFonts w:ascii="ＭＳ 明朝" w:hAnsi="ＭＳ 明朝"/>
                <w:color w:val="000000" w:themeColor="text1"/>
              </w:rPr>
              <w:t>(指定障害者支援施設にあっては、1000分の17に相当する単位数)</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ロ　福祉・介護職員等特定処遇改善加算(Ⅱ)　２から1</w:t>
            </w:r>
            <w:r w:rsidRPr="00AC69AA">
              <w:rPr>
                <w:rFonts w:ascii="ＭＳ 明朝" w:hAnsi="ＭＳ 明朝"/>
                <w:color w:val="000000" w:themeColor="text1"/>
              </w:rPr>
              <w:t>4</w:t>
            </w:r>
            <w:r w:rsidRPr="00AC69AA">
              <w:rPr>
                <w:rFonts w:ascii="ＭＳ 明朝" w:hAnsi="ＭＳ 明朝" w:hint="eastAsia"/>
                <w:color w:val="000000" w:themeColor="text1"/>
              </w:rPr>
              <w:t>の</w:t>
            </w:r>
            <w:r w:rsidRPr="00AC69AA">
              <w:rPr>
                <w:rFonts w:ascii="ＭＳ 明朝" w:hAnsi="ＭＳ 明朝"/>
                <w:color w:val="000000" w:themeColor="text1"/>
              </w:rPr>
              <w:t>2</w:t>
            </w:r>
            <w:r w:rsidRPr="00AC69AA">
              <w:rPr>
                <w:rFonts w:ascii="ＭＳ 明朝" w:hAnsi="ＭＳ 明朝" w:hint="eastAsia"/>
                <w:color w:val="000000" w:themeColor="text1"/>
              </w:rPr>
              <w:t>までにより算定した単位数の1000分の1</w:t>
            </w:r>
            <w:r w:rsidRPr="00AC69AA">
              <w:rPr>
                <w:rFonts w:ascii="ＭＳ 明朝" w:hAnsi="ＭＳ 明朝"/>
                <w:color w:val="000000" w:themeColor="text1"/>
              </w:rPr>
              <w:t>4</w:t>
            </w:r>
            <w:r w:rsidRPr="00AC69AA">
              <w:rPr>
                <w:rFonts w:ascii="ＭＳ 明朝" w:hAnsi="ＭＳ 明朝" w:hint="eastAsia"/>
                <w:color w:val="000000" w:themeColor="text1"/>
              </w:rPr>
              <w:t>に相当する単位数</w:t>
            </w:r>
            <w:r w:rsidRPr="00AC69AA">
              <w:rPr>
                <w:rFonts w:ascii="ＭＳ 明朝" w:hAnsi="ＭＳ 明朝"/>
                <w:color w:val="000000" w:themeColor="text1"/>
              </w:rPr>
              <w:t>(指定障害者支援施設にあっては、1000分の17に相当する単位数)</w:t>
            </w: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◎厚生労働大臣が定める基準</w:t>
            </w: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lastRenderedPageBreak/>
              <w:t>1</w:t>
            </w:r>
            <w:r w:rsidRPr="00AC69AA">
              <w:rPr>
                <w:rFonts w:ascii="ＭＳ 明朝" w:hAnsi="ＭＳ 明朝"/>
                <w:color w:val="000000" w:themeColor="text1"/>
              </w:rPr>
              <w:t>9</w:t>
            </w:r>
            <w:r w:rsidRPr="00AC69AA">
              <w:rPr>
                <w:rFonts w:ascii="ＭＳ 明朝" w:hAnsi="ＭＳ 明朝" w:hint="eastAsia"/>
                <w:color w:val="000000" w:themeColor="text1"/>
              </w:rPr>
              <w:t xml:space="preserve">　介護給付費等単位数表第6の15の注の厚生労働大臣が定める基準</w:t>
            </w:r>
          </w:p>
          <w:p w:rsidR="005A6E75" w:rsidRPr="00AC69AA" w:rsidRDefault="005A6E75" w:rsidP="005A6E75">
            <w:pPr>
              <w:kinsoku w:val="0"/>
              <w:autoSpaceDE w:val="0"/>
              <w:autoSpaceDN w:val="0"/>
              <w:adjustRightInd w:val="0"/>
              <w:snapToGrid w:val="0"/>
              <w:ind w:firstLineChars="200" w:firstLine="420"/>
              <w:rPr>
                <w:rFonts w:ascii="ＭＳ 明朝" w:hAnsi="ＭＳ 明朝"/>
                <w:color w:val="000000" w:themeColor="text1"/>
              </w:rPr>
            </w:pPr>
            <w:r w:rsidRPr="00AC69AA">
              <w:rPr>
                <w:rFonts w:ascii="ＭＳ 明朝" w:hAnsi="ＭＳ 明朝" w:hint="eastAsia"/>
                <w:color w:val="000000" w:themeColor="text1"/>
              </w:rPr>
              <w:t>第1</w:t>
            </w:r>
            <w:r w:rsidRPr="00AC69AA">
              <w:rPr>
                <w:rFonts w:ascii="ＭＳ 明朝" w:hAnsi="ＭＳ 明朝"/>
                <w:color w:val="000000" w:themeColor="text1"/>
              </w:rPr>
              <w:t>7</w:t>
            </w:r>
            <w:r w:rsidRPr="00AC69AA">
              <w:rPr>
                <w:rFonts w:ascii="ＭＳ 明朝" w:hAnsi="ＭＳ 明朝" w:hint="eastAsia"/>
                <w:color w:val="000000" w:themeColor="text1"/>
              </w:rPr>
              <w:t>号の規定を準用する。</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420" w:hangingChars="200" w:hanging="420"/>
              <w:rPr>
                <w:rFonts w:ascii="ＭＳ 明朝" w:hAnsi="ＭＳ 明朝"/>
                <w:color w:val="000000" w:themeColor="text1"/>
              </w:rPr>
            </w:pPr>
            <w:r w:rsidRPr="00AC69AA">
              <w:rPr>
                <w:rFonts w:ascii="ＭＳ 明朝" w:hAnsi="ＭＳ 明朝" w:hint="eastAsia"/>
                <w:color w:val="000000" w:themeColor="text1"/>
              </w:rPr>
              <w:t>1</w:t>
            </w:r>
            <w:r w:rsidRPr="00AC69AA">
              <w:rPr>
                <w:rFonts w:ascii="ＭＳ 明朝" w:hAnsi="ＭＳ 明朝"/>
                <w:color w:val="000000" w:themeColor="text1"/>
              </w:rPr>
              <w:t>7</w:t>
            </w:r>
            <w:r w:rsidRPr="00AC69AA">
              <w:rPr>
                <w:rFonts w:ascii="ＭＳ 明朝" w:hAnsi="ＭＳ 明朝" w:hint="eastAsia"/>
                <w:color w:val="000000" w:themeColor="text1"/>
              </w:rPr>
              <w:t xml:space="preserve">　介護給付費等単位数表第5の7の注の厚生労働大臣が定める基準</w:t>
            </w:r>
          </w:p>
          <w:p w:rsidR="005A6E75" w:rsidRPr="00AC69AA" w:rsidRDefault="005A6E75" w:rsidP="005A6E75">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hint="eastAsia"/>
                <w:color w:val="000000" w:themeColor="text1"/>
              </w:rPr>
              <w:t>イ　福祉・介護職員等特定処遇改善加算(Ⅰ)</w:t>
            </w:r>
          </w:p>
          <w:p w:rsidR="005A6E75" w:rsidRPr="00AC69AA" w:rsidRDefault="005A6E75" w:rsidP="005A6E75">
            <w:pPr>
              <w:kinsoku w:val="0"/>
              <w:autoSpaceDE w:val="0"/>
              <w:autoSpaceDN w:val="0"/>
              <w:adjustRightInd w:val="0"/>
              <w:snapToGrid w:val="0"/>
              <w:ind w:firstLineChars="200" w:firstLine="420"/>
              <w:rPr>
                <w:rFonts w:ascii="ＭＳ 明朝" w:hAnsi="ＭＳ 明朝"/>
                <w:color w:val="000000" w:themeColor="text1"/>
              </w:rPr>
            </w:pPr>
            <w:r w:rsidRPr="00AC69AA">
              <w:rPr>
                <w:rFonts w:ascii="ＭＳ 明朝" w:hAnsi="ＭＳ 明朝" w:hint="eastAsia"/>
                <w:color w:val="000000" w:themeColor="text1"/>
              </w:rPr>
              <w:t>次に掲げる基準のいずれにも適合すること。</w:t>
            </w:r>
          </w:p>
          <w:p w:rsidR="005A6E75" w:rsidRPr="00AC69AA" w:rsidRDefault="005A6E75" w:rsidP="005A6E75">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(１)　障害福祉人材等の賃金改善について、次に掲げる基準のいずれにも適合し、かつ、賃金改善に要する費用の見込額が、福祉・介護職員等特定処遇改善加算の算定見込額を上回る賃金改善に関する計画を策定し、当該計画に基づき適切な措置を講じていること。</w:t>
            </w:r>
          </w:p>
          <w:p w:rsidR="005A6E75" w:rsidRPr="00AC69AA" w:rsidRDefault="005A6E75" w:rsidP="005A6E75">
            <w:pPr>
              <w:kinsoku w:val="0"/>
              <w:autoSpaceDE w:val="0"/>
              <w:autoSpaceDN w:val="0"/>
              <w:adjustRightInd w:val="0"/>
              <w:snapToGrid w:val="0"/>
              <w:ind w:leftChars="300" w:left="840" w:hangingChars="100" w:hanging="210"/>
              <w:rPr>
                <w:rFonts w:ascii="ＭＳ 明朝" w:hAnsi="ＭＳ 明朝"/>
                <w:color w:val="000000" w:themeColor="text1"/>
              </w:rPr>
            </w:pPr>
            <w:r w:rsidRPr="00AC69AA">
              <w:rPr>
                <w:rFonts w:ascii="ＭＳ 明朝" w:hAnsi="ＭＳ 明朝" w:hint="eastAsia"/>
                <w:color w:val="000000" w:themeColor="text1"/>
              </w:rPr>
              <w:t>(一)　経験・技能のある障害福祉人材のうち一人は、賃金改善に要する費用の見込額が月額8万円以上となる、又は改善後の賃金(退職手当を除く。)の見込額が年額4</w:t>
            </w:r>
            <w:r w:rsidRPr="00AC69AA">
              <w:rPr>
                <w:rFonts w:ascii="ＭＳ 明朝" w:hAnsi="ＭＳ 明朝"/>
                <w:color w:val="000000" w:themeColor="text1"/>
              </w:rPr>
              <w:t>40</w:t>
            </w:r>
            <w:r w:rsidRPr="00AC69AA">
              <w:rPr>
                <w:rFonts w:ascii="ＭＳ 明朝" w:hAnsi="ＭＳ 明朝" w:hint="eastAsia"/>
                <w:color w:val="000000" w:themeColor="text1"/>
              </w:rPr>
              <w:t>万円以上となること。ただし、福祉・介護職員等特定処遇改善加算の算定見込額が少額であることその他の理由により、当該賃金改善が困難である場合はその限りではないこと。</w:t>
            </w:r>
          </w:p>
          <w:p w:rsidR="005A6E75" w:rsidRPr="00AC69AA" w:rsidRDefault="005A6E75" w:rsidP="005A6E75">
            <w:pPr>
              <w:kinsoku w:val="0"/>
              <w:autoSpaceDE w:val="0"/>
              <w:autoSpaceDN w:val="0"/>
              <w:adjustRightInd w:val="0"/>
              <w:snapToGrid w:val="0"/>
              <w:ind w:leftChars="300" w:left="840" w:hangingChars="100" w:hanging="210"/>
              <w:rPr>
                <w:rFonts w:ascii="ＭＳ 明朝" w:hAnsi="ＭＳ 明朝"/>
                <w:color w:val="000000" w:themeColor="text1"/>
              </w:rPr>
            </w:pPr>
            <w:r w:rsidRPr="00AC69AA">
              <w:rPr>
                <w:rFonts w:ascii="ＭＳ 明朝" w:hAnsi="ＭＳ 明朝" w:hint="eastAsia"/>
                <w:color w:val="000000" w:themeColor="text1"/>
              </w:rPr>
              <w:t>(二)　当該指定生活介護事業所(介護給付費等単位数表第5の1の注1に規定する指定生活介護事業所をいう。以下同じ。)における経験・技能のある障害福祉人材の賃金改善に要する費用の見込額の平均が、障害福祉人材(経験・技能のある障害福祉人材を除く。)及び障害福祉人材以外の職員のうち専門的な技能を有すると認められるものの賃金改善に要する費用の見込額の平均を上回っていること。</w:t>
            </w:r>
          </w:p>
          <w:p w:rsidR="005A6E75" w:rsidRPr="00AC69AA" w:rsidRDefault="005A6E75" w:rsidP="005A6E75">
            <w:pPr>
              <w:kinsoku w:val="0"/>
              <w:autoSpaceDE w:val="0"/>
              <w:autoSpaceDN w:val="0"/>
              <w:adjustRightInd w:val="0"/>
              <w:snapToGrid w:val="0"/>
              <w:ind w:leftChars="300" w:left="840" w:hangingChars="100" w:hanging="210"/>
              <w:rPr>
                <w:rFonts w:ascii="ＭＳ 明朝" w:hAnsi="ＭＳ 明朝"/>
                <w:color w:val="000000" w:themeColor="text1"/>
              </w:rPr>
            </w:pPr>
            <w:r w:rsidRPr="00AC69AA">
              <w:rPr>
                <w:rFonts w:ascii="ＭＳ 明朝" w:hAnsi="ＭＳ 明朝" w:hint="eastAsia"/>
                <w:color w:val="000000" w:themeColor="text1"/>
              </w:rPr>
              <w:t>(三)　障害福祉人材(経験・技能のある障害福祉人材を除く。)及び障害福祉人材以外の職員のうち専門的な技能を有すると認められるものの賃金改善に要する費用の見込額の平均が、障害福祉人材以外の職員(専門的な技能を有すると認められるものを除く。)の賃金改善に要</w:t>
            </w:r>
            <w:r w:rsidRPr="00AC69AA">
              <w:rPr>
                <w:rFonts w:ascii="ＭＳ 明朝" w:hAnsi="ＭＳ 明朝" w:hint="eastAsia"/>
                <w:color w:val="000000" w:themeColor="text1"/>
              </w:rPr>
              <w:lastRenderedPageBreak/>
              <w:t>する費用の見込額の平均の2倍以上となること。ただし、障害福祉人材以外の職員(専門的な技能を有すると認められるものを除く。)の平均賃金額が障害福祉人材(経験・技能のある障害福祉人材を除く。)及び障害福祉人材以外の職員のうち研修等により専門的な技能を有すると認められるものの平均賃金額を上回らない場合はその限りではないこと。</w:t>
            </w:r>
          </w:p>
          <w:p w:rsidR="005A6E75" w:rsidRPr="00AC69AA" w:rsidRDefault="005A6E75" w:rsidP="005A6E75">
            <w:pPr>
              <w:kinsoku w:val="0"/>
              <w:autoSpaceDE w:val="0"/>
              <w:autoSpaceDN w:val="0"/>
              <w:adjustRightInd w:val="0"/>
              <w:snapToGrid w:val="0"/>
              <w:ind w:leftChars="300" w:left="840" w:hangingChars="100" w:hanging="210"/>
              <w:rPr>
                <w:rFonts w:ascii="ＭＳ 明朝" w:hAnsi="ＭＳ 明朝"/>
                <w:color w:val="000000" w:themeColor="text1"/>
              </w:rPr>
            </w:pPr>
            <w:r w:rsidRPr="00AC69AA">
              <w:rPr>
                <w:rFonts w:ascii="ＭＳ 明朝" w:hAnsi="ＭＳ 明朝" w:hint="eastAsia"/>
                <w:color w:val="000000" w:themeColor="text1"/>
              </w:rPr>
              <w:t>(四)　障害福祉人材以外の職員(専門的な技能を有すると認められるものを除く。)の改善後の賃金(退職手当を除く。)の見込額が年額4</w:t>
            </w:r>
            <w:r w:rsidRPr="00AC69AA">
              <w:rPr>
                <w:rFonts w:ascii="ＭＳ 明朝" w:hAnsi="ＭＳ 明朝"/>
                <w:color w:val="000000" w:themeColor="text1"/>
              </w:rPr>
              <w:t>40</w:t>
            </w:r>
            <w:r w:rsidRPr="00AC69AA">
              <w:rPr>
                <w:rFonts w:ascii="ＭＳ 明朝" w:hAnsi="ＭＳ 明朝" w:hint="eastAsia"/>
                <w:color w:val="000000" w:themeColor="text1"/>
              </w:rPr>
              <w:t>万円を上回らないこと。</w:t>
            </w:r>
          </w:p>
          <w:p w:rsidR="005A6E75" w:rsidRPr="00AC69AA" w:rsidRDefault="005A6E75" w:rsidP="005A6E75">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(２)　当該指定生活介護事業所において、(1)の賃金改善に関する計画、当該計画に係る実施期間及び実施方法その他の障害福祉人材等の処遇改善の計画等を記載した福祉・介護職員等特定処遇改善計画書を作成し、全ての障害福祉人材等に周知し、都道府県知事に届け出ていること。</w:t>
            </w:r>
          </w:p>
          <w:p w:rsidR="005A6E75" w:rsidRPr="00AC69AA" w:rsidRDefault="005A6E75" w:rsidP="005A6E75">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(３)　福祉・介護職員等特定処遇改善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都道府県知事に届け出ること。</w:t>
            </w:r>
          </w:p>
          <w:p w:rsidR="005A6E75" w:rsidRPr="00AC69AA" w:rsidRDefault="005A6E75" w:rsidP="005A6E75">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(４)　当該指定生活介護事業所において、事業年度ごとに障害福祉人材等の処遇改善に関する実績を都道府県知事に報告すること。</w:t>
            </w:r>
          </w:p>
          <w:p w:rsidR="005A6E75" w:rsidRPr="00AC69AA" w:rsidRDefault="005A6E75" w:rsidP="005A6E75">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(５)　生活介護サービス費における福祉専門職員配置等加算(Ⅰ)から(Ⅲ)までのいずれかを届け出ていること。</w:t>
            </w:r>
          </w:p>
          <w:p w:rsidR="005A6E75" w:rsidRPr="00AC69AA" w:rsidRDefault="005A6E75" w:rsidP="005A6E75">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(６)　生活介護サービス費における福祉・介護職員処遇改善加算(Ⅰ)から(Ⅲ)までのいずれかを算定していること。</w:t>
            </w:r>
          </w:p>
          <w:p w:rsidR="005A6E75" w:rsidRPr="00AC69AA" w:rsidRDefault="005A6E75" w:rsidP="005A6E75">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(７)　(2)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p w:rsidR="005A6E75" w:rsidRPr="00AC69AA" w:rsidRDefault="005A6E75" w:rsidP="005A6E75">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(８)　(7)の処遇改善の内容等について、インターネットの</w:t>
            </w:r>
            <w:r w:rsidRPr="00AC69AA">
              <w:rPr>
                <w:rFonts w:ascii="ＭＳ 明朝" w:hAnsi="ＭＳ 明朝" w:hint="eastAsia"/>
                <w:color w:val="000000" w:themeColor="text1"/>
              </w:rPr>
              <w:lastRenderedPageBreak/>
              <w:t>利用その他の適切な方法により公表していること。</w:t>
            </w:r>
          </w:p>
          <w:p w:rsidR="005A6E75" w:rsidRPr="00AC69AA" w:rsidRDefault="005A6E75" w:rsidP="005A6E75">
            <w:pPr>
              <w:kinsoku w:val="0"/>
              <w:autoSpaceDE w:val="0"/>
              <w:autoSpaceDN w:val="0"/>
              <w:adjustRightInd w:val="0"/>
              <w:snapToGrid w:val="0"/>
              <w:ind w:leftChars="100" w:left="210"/>
              <w:rPr>
                <w:rFonts w:ascii="ＭＳ 明朝" w:hAnsi="ＭＳ 明朝"/>
                <w:color w:val="000000" w:themeColor="text1"/>
              </w:rPr>
            </w:pPr>
            <w:r w:rsidRPr="00AC69AA">
              <w:rPr>
                <w:rFonts w:ascii="ＭＳ 明朝" w:hAnsi="ＭＳ 明朝" w:hint="eastAsia"/>
                <w:color w:val="000000" w:themeColor="text1"/>
              </w:rPr>
              <w:t>ロ　福祉・介護職員等特定処遇改善加算(Ⅱ)</w:t>
            </w: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イ(1)から(4)まで及び(6)から(8)までに掲げる基準のいずれにも適合すること。</w:t>
            </w: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平18厚告523別表第6の15の注</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平18厚告543の十</w:t>
            </w:r>
            <w:r w:rsidRPr="00AC69AA">
              <w:rPr>
                <w:rFonts w:ascii="ＭＳ 明朝" w:hAnsi="ＭＳ 明朝" w:hint="eastAsia"/>
                <w:color w:val="000000" w:themeColor="text1"/>
              </w:rPr>
              <w:t>九</w:t>
            </w:r>
            <w:r w:rsidRPr="00AC69AA">
              <w:rPr>
                <w:rFonts w:ascii="ＭＳ 明朝" w:hAnsi="ＭＳ 明朝"/>
                <w:color w:val="000000" w:themeColor="text1"/>
              </w:rPr>
              <w:t>（同</w:t>
            </w:r>
            <w:r w:rsidRPr="00AC69AA">
              <w:rPr>
                <w:rFonts w:ascii="ＭＳ 明朝" w:hAnsi="ＭＳ 明朝" w:hint="eastAsia"/>
                <w:color w:val="000000" w:themeColor="text1"/>
              </w:rPr>
              <w:t>十七</w:t>
            </w:r>
            <w:r w:rsidRPr="00AC69AA">
              <w:rPr>
                <w:rFonts w:ascii="ＭＳ 明朝" w:hAnsi="ＭＳ 明朝"/>
                <w:color w:val="000000" w:themeColor="text1"/>
              </w:rPr>
              <w:t>準用）</w:t>
            </w:r>
          </w:p>
          <w:p w:rsidR="005A6E75" w:rsidRPr="00AC69AA" w:rsidRDefault="005A6E75" w:rsidP="005A6E75">
            <w:pPr>
              <w:rPr>
                <w:rFonts w:ascii="ＭＳ 明朝" w:hAnsi="ＭＳ 明朝"/>
                <w:color w:val="000000" w:themeColor="text1"/>
              </w:rPr>
            </w:pP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spacing w:val="8"/>
              </w:rPr>
              <w:t>適宜必要と認める報酬関係資料</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加算の届出</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397589889"/>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（Ⅰ）</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637603507"/>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（Ⅱ）</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947202096"/>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241455236"/>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942137686"/>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225104282"/>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r w:rsidR="005A6E75" w:rsidRPr="00AC69AA" w:rsidTr="004F351B">
        <w:trPr>
          <w:trHeight w:val="989"/>
        </w:trPr>
        <w:tc>
          <w:tcPr>
            <w:tcW w:w="1814" w:type="dxa"/>
            <w:tcBorders>
              <w:top w:val="nil"/>
              <w:left w:val="single" w:sz="4" w:space="0" w:color="auto"/>
              <w:bottom w:val="single" w:sz="4" w:space="0" w:color="auto"/>
              <w:right w:val="single" w:sz="4" w:space="0" w:color="auto"/>
            </w:tcBorders>
          </w:tcPr>
          <w:p w:rsidR="005A6E75" w:rsidRPr="00AC69AA" w:rsidRDefault="005A6E75" w:rsidP="005A6E75">
            <w:pPr>
              <w:ind w:left="210" w:hangingChars="100" w:hanging="210"/>
              <w:rPr>
                <w:rFonts w:ascii="ＭＳ 明朝" w:hAnsi="ＭＳ 明朝"/>
                <w:color w:val="000000" w:themeColor="text1"/>
              </w:rPr>
            </w:pPr>
            <w:r w:rsidRPr="00AC69AA">
              <w:rPr>
                <w:rFonts w:ascii="ＭＳ 明朝" w:hAnsi="ＭＳ 明朝" w:hint="eastAsia"/>
                <w:color w:val="000000" w:themeColor="text1"/>
              </w:rPr>
              <w:lastRenderedPageBreak/>
              <w:t>1</w:t>
            </w:r>
            <w:r w:rsidRPr="00AC69AA">
              <w:rPr>
                <w:rFonts w:ascii="ＭＳ 明朝" w:hAnsi="ＭＳ 明朝"/>
                <w:color w:val="000000" w:themeColor="text1"/>
              </w:rPr>
              <w:t>7</w:t>
            </w:r>
            <w:r w:rsidRPr="00AC69AA">
              <w:rPr>
                <w:rFonts w:ascii="ＭＳ 明朝" w:hAnsi="ＭＳ 明朝" w:hint="eastAsia"/>
                <w:color w:val="000000" w:themeColor="text1"/>
              </w:rPr>
              <w:t xml:space="preserve">　福祉・介護職員等ベースアップ等支援加算</w:t>
            </w:r>
          </w:p>
          <w:p w:rsidR="005A6E75" w:rsidRPr="00AC69AA" w:rsidRDefault="005A6E75" w:rsidP="005A6E75">
            <w:pPr>
              <w:ind w:left="180" w:hangingChars="100" w:hanging="180"/>
              <w:rPr>
                <w:rFonts w:ascii="ＭＳ 明朝" w:hAnsi="ＭＳ 明朝"/>
                <w:color w:val="000000" w:themeColor="text1"/>
              </w:rPr>
            </w:pPr>
            <w:r w:rsidRPr="00AC69AA">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rPr>
                <w:rFonts w:ascii="ＭＳ 明朝" w:hAnsi="ＭＳ 明朝"/>
                <w:color w:val="000000" w:themeColor="text1"/>
              </w:rPr>
            </w:pPr>
            <w:r w:rsidRPr="00AC69AA">
              <w:rPr>
                <w:rFonts w:ascii="ＭＳ 明朝" w:hAnsi="ＭＳ 明朝" w:hint="eastAsia"/>
                <w:color w:val="000000" w:themeColor="text1"/>
              </w:rPr>
              <w:t xml:space="preserve">　別に厚生労働大臣が定める基準に適合している福祉・介護職員を中心とした従業者の賃金の改善等を実施しているものとして都道府県知事</w:t>
            </w:r>
            <w:r>
              <w:rPr>
                <w:rFonts w:ascii="ＭＳ 明朝" w:hAnsi="ＭＳ 明朝" w:hint="eastAsia"/>
                <w:color w:val="000000" w:themeColor="text1"/>
              </w:rPr>
              <w:t>又は市町村長</w:t>
            </w:r>
            <w:r w:rsidRPr="00AC69AA">
              <w:rPr>
                <w:rFonts w:ascii="ＭＳ 明朝" w:hAnsi="ＭＳ 明朝" w:hint="eastAsia"/>
                <w:color w:val="000000" w:themeColor="text1"/>
              </w:rPr>
              <w:t>に届け出た指定生活介護事業所等又は基準該当生活介護事業所が、利用者に対し、指定生活介護等又は基準該当生活介護を行った場合に、２から1</w:t>
            </w:r>
            <w:r w:rsidRPr="00AC69AA">
              <w:rPr>
                <w:rFonts w:ascii="ＭＳ 明朝" w:hAnsi="ＭＳ 明朝"/>
                <w:color w:val="000000" w:themeColor="text1"/>
              </w:rPr>
              <w:t>4</w:t>
            </w:r>
            <w:r w:rsidRPr="00AC69AA">
              <w:rPr>
                <w:rFonts w:ascii="ＭＳ 明朝" w:hAnsi="ＭＳ 明朝" w:hint="eastAsia"/>
                <w:color w:val="000000" w:themeColor="text1"/>
              </w:rPr>
              <w:t>の２までにより算定した単位数の1</w:t>
            </w:r>
            <w:r w:rsidRPr="00AC69AA">
              <w:rPr>
                <w:rFonts w:ascii="ＭＳ 明朝" w:hAnsi="ＭＳ 明朝"/>
                <w:color w:val="000000" w:themeColor="text1"/>
              </w:rPr>
              <w:t>000</w:t>
            </w:r>
            <w:r w:rsidRPr="00AC69AA">
              <w:rPr>
                <w:rFonts w:ascii="ＭＳ 明朝" w:hAnsi="ＭＳ 明朝" w:hint="eastAsia"/>
                <w:color w:val="000000" w:themeColor="text1"/>
              </w:rPr>
              <w:t>分の1</w:t>
            </w:r>
            <w:r w:rsidRPr="00AC69AA">
              <w:rPr>
                <w:rFonts w:ascii="ＭＳ 明朝" w:hAnsi="ＭＳ 明朝"/>
                <w:color w:val="000000" w:themeColor="text1"/>
              </w:rPr>
              <w:t>1</w:t>
            </w:r>
            <w:r w:rsidRPr="00AC69AA">
              <w:rPr>
                <w:rFonts w:ascii="ＭＳ 明朝" w:hAnsi="ＭＳ 明朝" w:hint="eastAsia"/>
                <w:color w:val="000000" w:themeColor="text1"/>
              </w:rPr>
              <w:t>に相当する単位数を所定単位数に加算しているか。</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◎厚生労働大臣が定める基準　1</w:t>
            </w:r>
            <w:r w:rsidRPr="00AC69AA">
              <w:rPr>
                <w:rFonts w:ascii="ＭＳ 明朝" w:hAnsi="ＭＳ 明朝"/>
                <w:color w:val="000000" w:themeColor="text1"/>
              </w:rPr>
              <w:t>9</w:t>
            </w:r>
            <w:r w:rsidRPr="00AC69AA">
              <w:rPr>
                <w:rFonts w:ascii="ＭＳ 明朝" w:hAnsi="ＭＳ 明朝" w:hint="eastAsia"/>
                <w:color w:val="000000" w:themeColor="text1"/>
              </w:rPr>
              <w:t>の２</w:t>
            </w:r>
          </w:p>
          <w:p w:rsidR="005A6E75" w:rsidRPr="00AC69AA" w:rsidRDefault="005A6E75" w:rsidP="005A6E75">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hint="eastAsia"/>
                <w:color w:val="000000" w:themeColor="text1"/>
              </w:rPr>
              <w:t>第３号の２の規定を準用する。</w:t>
            </w:r>
          </w:p>
          <w:p w:rsidR="005A6E75" w:rsidRPr="00AC69AA" w:rsidRDefault="005A6E75" w:rsidP="005A6E75">
            <w:pPr>
              <w:kinsoku w:val="0"/>
              <w:autoSpaceDE w:val="0"/>
              <w:autoSpaceDN w:val="0"/>
              <w:adjustRightInd w:val="0"/>
              <w:snapToGrid w:val="0"/>
              <w:rPr>
                <w:rFonts w:ascii="ＭＳ 明朝" w:hAnsi="ＭＳ 明朝"/>
                <w:color w:val="000000" w:themeColor="text1"/>
              </w:rPr>
            </w:pPr>
          </w:p>
          <w:p w:rsidR="005A6E75" w:rsidRPr="00AC69AA" w:rsidRDefault="005A6E75" w:rsidP="005A6E75">
            <w:pPr>
              <w:kinsoku w:val="0"/>
              <w:autoSpaceDE w:val="0"/>
              <w:autoSpaceDN w:val="0"/>
              <w:adjustRightInd w:val="0"/>
              <w:snapToGrid w:val="0"/>
              <w:ind w:left="210" w:hangingChars="100" w:hanging="210"/>
              <w:rPr>
                <w:rFonts w:ascii="ＭＳ 明朝" w:hAnsi="ＭＳ 明朝"/>
                <w:color w:val="000000" w:themeColor="text1"/>
              </w:rPr>
            </w:pPr>
            <w:r w:rsidRPr="00AC69AA">
              <w:rPr>
                <w:rFonts w:ascii="ＭＳ 明朝" w:hAnsi="ＭＳ 明朝" w:hint="eastAsia"/>
                <w:color w:val="000000" w:themeColor="text1"/>
              </w:rPr>
              <w:t>◎厚生労働大臣が定める基準　３の２</w:t>
            </w:r>
          </w:p>
          <w:p w:rsidR="005A6E75" w:rsidRPr="00AC69AA" w:rsidRDefault="005A6E75" w:rsidP="005A6E75">
            <w:pPr>
              <w:kinsoku w:val="0"/>
              <w:autoSpaceDE w:val="0"/>
              <w:autoSpaceDN w:val="0"/>
              <w:adjustRightInd w:val="0"/>
              <w:snapToGrid w:val="0"/>
              <w:ind w:firstLineChars="100" w:firstLine="210"/>
              <w:rPr>
                <w:rFonts w:ascii="ＭＳ 明朝" w:hAnsi="ＭＳ 明朝"/>
                <w:color w:val="000000" w:themeColor="text1"/>
              </w:rPr>
            </w:pPr>
            <w:r w:rsidRPr="00AC69AA">
              <w:rPr>
                <w:rFonts w:ascii="ＭＳ 明朝" w:hAnsi="ＭＳ 明朝" w:hint="eastAsia"/>
                <w:color w:val="000000" w:themeColor="text1"/>
              </w:rPr>
              <w:t>次に掲げる基準のいずれにも適合すること。</w:t>
            </w:r>
          </w:p>
          <w:p w:rsidR="005A6E75" w:rsidRPr="00AC69AA" w:rsidRDefault="005A6E75" w:rsidP="005A6E75">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イ　障害福祉人材等の賃金改善について、賃金改善に要する費用の見込額が福祉・介護職員等ベースアップ等支援加算の算定見込額を上回り、かつ、障害福祉人材等のそれぞれについて賃金改善に要する費用の見込額の三分の二以上を基本給又は決まって毎月支払われる手当の額の引上げに充てる賃金改善に関する計画を策定し、当該計画に基づき適切な措置を講じていること。</w:t>
            </w:r>
          </w:p>
          <w:p w:rsidR="005A6E75" w:rsidRPr="00AC69AA" w:rsidRDefault="005A6E75" w:rsidP="005A6E75">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ロ　指定居宅介護事業所等において、イの賃金改善に関する計画、当該計画に係る実施期間及び実施方法その他の障害福祉人材等の処遇改善の計画等を記載した福祉・介護職員等ベースアップ等支援計画書を作成し、全ての障害福祉人材等に周知し、都道府県知事に届け出ていること。</w:t>
            </w:r>
          </w:p>
          <w:p w:rsidR="005A6E75" w:rsidRPr="00AC69AA" w:rsidRDefault="005A6E75" w:rsidP="005A6E75">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ハ　福祉・介護職員等ベースアップ等支援加算の算定額に相当する賃金改善を実施すること。ただし、経営の悪化等により事業の継続が困難な場合、当該事業の継続を図るため</w:t>
            </w:r>
            <w:r w:rsidRPr="00AC69AA">
              <w:rPr>
                <w:rFonts w:ascii="ＭＳ 明朝" w:hAnsi="ＭＳ 明朝" w:hint="eastAsia"/>
                <w:color w:val="000000" w:themeColor="text1"/>
              </w:rPr>
              <w:lastRenderedPageBreak/>
              <w:t>に障害福祉人材等の賃金水準(本加算による賃金改善分を除く。)を見直すことはやむを得ないが、その内容について都道府県知事に届け出ること。</w:t>
            </w:r>
          </w:p>
          <w:p w:rsidR="005A6E75" w:rsidRPr="00AC69AA" w:rsidRDefault="005A6E75" w:rsidP="005A6E75">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ニ　当該指定居宅介護事業所等において、事業年度ごとに障害福祉人材等の処遇改善に関する実績を都道府県知事に報告すること。</w:t>
            </w:r>
          </w:p>
          <w:p w:rsidR="005A6E75" w:rsidRPr="00AC69AA" w:rsidRDefault="005A6E75" w:rsidP="005A6E75">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ホ　居宅介護サービス費における福祉・介護職員処遇改善加算(Ⅰ)から(Ⅲ)までのいずれかを算定していること。</w:t>
            </w:r>
          </w:p>
          <w:p w:rsidR="005A6E75" w:rsidRPr="00AC69AA" w:rsidRDefault="005A6E75" w:rsidP="005A6E75">
            <w:pPr>
              <w:kinsoku w:val="0"/>
              <w:autoSpaceDE w:val="0"/>
              <w:autoSpaceDN w:val="0"/>
              <w:adjustRightInd w:val="0"/>
              <w:snapToGrid w:val="0"/>
              <w:ind w:leftChars="200" w:left="630" w:hangingChars="100" w:hanging="210"/>
              <w:rPr>
                <w:rFonts w:ascii="ＭＳ 明朝" w:hAnsi="ＭＳ 明朝"/>
                <w:color w:val="000000" w:themeColor="text1"/>
              </w:rPr>
            </w:pPr>
            <w:r w:rsidRPr="00AC69AA">
              <w:rPr>
                <w:rFonts w:ascii="ＭＳ 明朝" w:hAnsi="ＭＳ 明朝" w:hint="eastAsia"/>
                <w:color w:val="000000" w:themeColor="text1"/>
              </w:rPr>
              <w:t>ヘ　ロ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tc>
        <w:tc>
          <w:tcPr>
            <w:tcW w:w="1701"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平18厚告523</w:t>
            </w: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rPr>
              <w:t>別表第</w:t>
            </w:r>
            <w:r>
              <w:rPr>
                <w:rFonts w:ascii="ＭＳ 明朝" w:hAnsi="ＭＳ 明朝" w:hint="eastAsia"/>
                <w:color w:val="000000" w:themeColor="text1"/>
              </w:rPr>
              <w:t>６の</w:t>
            </w:r>
            <w:r w:rsidRPr="00AC69AA">
              <w:rPr>
                <w:rFonts w:ascii="ＭＳ 明朝" w:hAnsi="ＭＳ 明朝" w:hint="eastAsia"/>
                <w:color w:val="000000" w:themeColor="text1"/>
              </w:rPr>
              <w:t>1</w:t>
            </w:r>
            <w:r w:rsidRPr="00AC69AA">
              <w:rPr>
                <w:rFonts w:ascii="ＭＳ 明朝" w:hAnsi="ＭＳ 明朝"/>
                <w:color w:val="000000" w:themeColor="text1"/>
              </w:rPr>
              <w:t>6の注</w:t>
            </w:r>
          </w:p>
          <w:p w:rsidR="005A6E75" w:rsidRPr="00AC69AA" w:rsidRDefault="005A6E75" w:rsidP="005A6E75">
            <w:pPr>
              <w:rPr>
                <w:rFonts w:ascii="ＭＳ 明朝" w:hAnsi="ＭＳ 明朝"/>
                <w:color w:val="000000" w:themeColor="text1"/>
              </w:rPr>
            </w:pPr>
            <w:r w:rsidRPr="00AC69AA">
              <w:rPr>
                <w:rFonts w:ascii="ＭＳ 明朝" w:hAnsi="ＭＳ 明朝"/>
                <w:color w:val="000000" w:themeColor="text1"/>
              </w:rPr>
              <w:t>平18厚告543の</w:t>
            </w:r>
            <w:r w:rsidRPr="00AC69AA">
              <w:rPr>
                <w:rFonts w:ascii="ＭＳ 明朝" w:hAnsi="ＭＳ 明朝" w:hint="eastAsia"/>
                <w:color w:val="000000" w:themeColor="text1"/>
              </w:rPr>
              <w:t>1</w:t>
            </w:r>
            <w:r w:rsidRPr="00AC69AA">
              <w:rPr>
                <w:rFonts w:ascii="ＭＳ 明朝" w:hAnsi="ＭＳ 明朝"/>
                <w:color w:val="000000" w:themeColor="text1"/>
              </w:rPr>
              <w:t>9</w:t>
            </w:r>
            <w:r w:rsidRPr="00AC69AA">
              <w:rPr>
                <w:rFonts w:ascii="ＭＳ 明朝" w:hAnsi="ＭＳ 明朝" w:hint="eastAsia"/>
                <w:color w:val="000000" w:themeColor="text1"/>
              </w:rPr>
              <w:t>号の２</w:t>
            </w:r>
          </w:p>
        </w:tc>
        <w:tc>
          <w:tcPr>
            <w:tcW w:w="1729" w:type="dxa"/>
          </w:tcPr>
          <w:p w:rsidR="005A6E75" w:rsidRPr="00AC69AA" w:rsidRDefault="005A6E75" w:rsidP="005A6E75">
            <w:pPr>
              <w:rPr>
                <w:rFonts w:ascii="ＭＳ 明朝" w:hAnsi="ＭＳ 明朝"/>
                <w:color w:val="000000" w:themeColor="text1"/>
                <w:spacing w:val="8"/>
              </w:rPr>
            </w:pPr>
          </w:p>
          <w:p w:rsidR="005A6E75" w:rsidRPr="00AC69AA" w:rsidRDefault="005A6E75" w:rsidP="005A6E75">
            <w:pPr>
              <w:rPr>
                <w:rFonts w:ascii="ＭＳ 明朝" w:hAnsi="ＭＳ 明朝"/>
                <w:color w:val="000000" w:themeColor="text1"/>
                <w:spacing w:val="8"/>
              </w:rPr>
            </w:pPr>
            <w:r w:rsidRPr="00AC69AA">
              <w:rPr>
                <w:rFonts w:ascii="ＭＳ 明朝" w:hAnsi="ＭＳ 明朝"/>
                <w:color w:val="000000" w:themeColor="text1"/>
                <w:spacing w:val="8"/>
              </w:rPr>
              <w:t>適宜必要と認める報酬関係資料</w:t>
            </w:r>
          </w:p>
          <w:p w:rsidR="005A6E75" w:rsidRPr="00AC69AA" w:rsidRDefault="005A6E75" w:rsidP="005A6E75">
            <w:pPr>
              <w:rPr>
                <w:rFonts w:ascii="ＭＳ 明朝" w:hAnsi="ＭＳ 明朝"/>
                <w:color w:val="000000" w:themeColor="text1"/>
                <w:spacing w:val="8"/>
              </w:rPr>
            </w:pPr>
          </w:p>
        </w:tc>
        <w:tc>
          <w:tcPr>
            <w:tcW w:w="1732"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5A6E75" w:rsidP="005A6E75">
            <w:pPr>
              <w:rPr>
                <w:rFonts w:ascii="ＭＳ 明朝" w:hAnsi="ＭＳ 明朝"/>
                <w:color w:val="000000" w:themeColor="text1"/>
              </w:rPr>
            </w:pPr>
            <w:r w:rsidRPr="00AC69AA">
              <w:rPr>
                <w:rFonts w:ascii="ＭＳ 明朝" w:hAnsi="ＭＳ 明朝" w:hint="eastAsia"/>
                <w:color w:val="000000" w:themeColor="text1"/>
              </w:rPr>
              <w:t>加算の届出</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936261487"/>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有り</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407078251"/>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無し</w:t>
            </w:r>
          </w:p>
        </w:tc>
        <w:tc>
          <w:tcPr>
            <w:tcW w:w="1276" w:type="dxa"/>
            <w:tcBorders>
              <w:top w:val="single" w:sz="4" w:space="0" w:color="auto"/>
              <w:bottom w:val="single" w:sz="4" w:space="0" w:color="auto"/>
            </w:tcBorders>
          </w:tcPr>
          <w:p w:rsidR="005A6E75" w:rsidRPr="00AC69AA" w:rsidRDefault="005A6E75" w:rsidP="005A6E75">
            <w:pPr>
              <w:rPr>
                <w:rFonts w:ascii="ＭＳ 明朝" w:hAnsi="ＭＳ 明朝"/>
                <w:color w:val="000000" w:themeColor="text1"/>
              </w:rPr>
            </w:pP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33111943"/>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適</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770227633"/>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否</w:t>
            </w:r>
          </w:p>
          <w:p w:rsidR="005A6E75" w:rsidRPr="00AC69AA" w:rsidRDefault="00662ADB" w:rsidP="005A6E75">
            <w:pPr>
              <w:rPr>
                <w:rFonts w:ascii="ＭＳ 明朝" w:hAnsi="ＭＳ 明朝"/>
                <w:color w:val="000000" w:themeColor="text1"/>
              </w:rPr>
            </w:pPr>
            <w:sdt>
              <w:sdtPr>
                <w:rPr>
                  <w:rFonts w:ascii="ＭＳ 明朝" w:hAnsi="ＭＳ 明朝"/>
                  <w:color w:val="000000" w:themeColor="text1"/>
                </w:rPr>
                <w:id w:val="-1183976264"/>
                <w14:checkbox>
                  <w14:checked w14:val="0"/>
                  <w14:checkedState w14:val="2611" w14:font="ＭＳ 明朝"/>
                  <w14:uncheckedState w14:val="2610" w14:font="ＭＳ ゴシック"/>
                </w14:checkbox>
              </w:sdtPr>
              <w:sdtEndPr/>
              <w:sdtContent>
                <w:r w:rsidR="005A6E75" w:rsidRPr="00AC69AA">
                  <w:rPr>
                    <w:rFonts w:ascii="ＭＳ 明朝" w:hAnsi="ＭＳ 明朝" w:hint="eastAsia"/>
                    <w:color w:val="000000" w:themeColor="text1"/>
                  </w:rPr>
                  <w:t>☐</w:t>
                </w:r>
              </w:sdtContent>
            </w:sdt>
            <w:r w:rsidR="005A6E75" w:rsidRPr="00AC69AA">
              <w:rPr>
                <w:rFonts w:ascii="ＭＳ 明朝" w:hAnsi="ＭＳ 明朝" w:hint="eastAsia"/>
                <w:color w:val="000000" w:themeColor="text1"/>
              </w:rPr>
              <w:t>該当なし</w:t>
            </w:r>
          </w:p>
        </w:tc>
      </w:tr>
    </w:tbl>
    <w:p w:rsidR="0026606B" w:rsidRPr="00F12C1C" w:rsidRDefault="0026606B" w:rsidP="00BD2150">
      <w:pPr>
        <w:rPr>
          <w:rFonts w:ascii="ＭＳ 明朝" w:hAnsi="ＭＳ 明朝"/>
        </w:rPr>
      </w:pPr>
    </w:p>
    <w:sectPr w:rsidR="0026606B" w:rsidRPr="00F12C1C" w:rsidSect="003B73FE">
      <w:footerReference w:type="default" r:id="rId7"/>
      <w:pgSz w:w="16838" w:h="11906" w:orient="landscape" w:code="9"/>
      <w:pgMar w:top="1134" w:right="1134" w:bottom="1134" w:left="1134" w:header="851" w:footer="0" w:gutter="0"/>
      <w:pgNumType w:fmt="numberInDash"/>
      <w:cols w:space="425"/>
      <w:docGrid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D27" w:rsidRDefault="00857D27" w:rsidP="00BD2150">
      <w:r>
        <w:separator/>
      </w:r>
    </w:p>
  </w:endnote>
  <w:endnote w:type="continuationSeparator" w:id="0">
    <w:p w:rsidR="00857D27" w:rsidRDefault="00857D27" w:rsidP="00BD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752348"/>
      <w:docPartObj>
        <w:docPartGallery w:val="Page Numbers (Bottom of Page)"/>
        <w:docPartUnique/>
      </w:docPartObj>
    </w:sdtPr>
    <w:sdtContent>
      <w:p w:rsidR="00662ADB" w:rsidRDefault="00662ADB">
        <w:pPr>
          <w:pStyle w:val="a5"/>
          <w:jc w:val="center"/>
        </w:pPr>
        <w:r>
          <w:t xml:space="preserve">- </w:t>
        </w:r>
        <w:r>
          <w:rPr>
            <w:rFonts w:hint="eastAsia"/>
          </w:rPr>
          <w:t>生活介護</w:t>
        </w:r>
        <w:r>
          <w:t xml:space="preserve"> -</w:t>
        </w:r>
      </w:p>
      <w:p w:rsidR="00662ADB" w:rsidRDefault="00662ADB">
        <w:pPr>
          <w:pStyle w:val="a5"/>
          <w:jc w:val="center"/>
        </w:pPr>
        <w:r>
          <w:fldChar w:fldCharType="begin"/>
        </w:r>
        <w:r>
          <w:instrText>PAGE   \* MERGEFORMAT</w:instrText>
        </w:r>
        <w:r>
          <w:fldChar w:fldCharType="separate"/>
        </w:r>
        <w:r>
          <w:rPr>
            <w:lang w:val="ja-JP"/>
          </w:rPr>
          <w:t>2</w:t>
        </w:r>
        <w:r>
          <w:fldChar w:fldCharType="end"/>
        </w:r>
      </w:p>
    </w:sdtContent>
  </w:sdt>
  <w:p w:rsidR="00662ADB" w:rsidRDefault="00662A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D27" w:rsidRDefault="00857D27" w:rsidP="00BD2150">
      <w:r>
        <w:separator/>
      </w:r>
    </w:p>
  </w:footnote>
  <w:footnote w:type="continuationSeparator" w:id="0">
    <w:p w:rsidR="00857D27" w:rsidRDefault="00857D27" w:rsidP="00BD2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dirty"/>
  <w:revisionView w:inkAnnotations="0"/>
  <w:defaultTabStop w:val="840"/>
  <w:drawingGridHorizontalSpacing w:val="107"/>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50"/>
    <w:rsid w:val="00000F8A"/>
    <w:rsid w:val="00011C23"/>
    <w:rsid w:val="00016E77"/>
    <w:rsid w:val="000274D9"/>
    <w:rsid w:val="00040BCD"/>
    <w:rsid w:val="00057E63"/>
    <w:rsid w:val="0006114A"/>
    <w:rsid w:val="00065B11"/>
    <w:rsid w:val="0009188B"/>
    <w:rsid w:val="000A629D"/>
    <w:rsid w:val="000B1862"/>
    <w:rsid w:val="000C2969"/>
    <w:rsid w:val="000C2A6C"/>
    <w:rsid w:val="000C7E38"/>
    <w:rsid w:val="000D2788"/>
    <w:rsid w:val="000D37E5"/>
    <w:rsid w:val="000D3818"/>
    <w:rsid w:val="000D57E8"/>
    <w:rsid w:val="000D7EC2"/>
    <w:rsid w:val="000F0325"/>
    <w:rsid w:val="000F36B7"/>
    <w:rsid w:val="0010375A"/>
    <w:rsid w:val="001151D5"/>
    <w:rsid w:val="001214FB"/>
    <w:rsid w:val="00123324"/>
    <w:rsid w:val="00131144"/>
    <w:rsid w:val="001326B8"/>
    <w:rsid w:val="00160694"/>
    <w:rsid w:val="0016479A"/>
    <w:rsid w:val="00173433"/>
    <w:rsid w:val="00174350"/>
    <w:rsid w:val="00175432"/>
    <w:rsid w:val="00176C2E"/>
    <w:rsid w:val="00182BCC"/>
    <w:rsid w:val="00184533"/>
    <w:rsid w:val="00185BD5"/>
    <w:rsid w:val="00190BBD"/>
    <w:rsid w:val="001974AF"/>
    <w:rsid w:val="001A4950"/>
    <w:rsid w:val="001A540B"/>
    <w:rsid w:val="001B14C9"/>
    <w:rsid w:val="001B163C"/>
    <w:rsid w:val="001C0901"/>
    <w:rsid w:val="001E72EF"/>
    <w:rsid w:val="001F07B5"/>
    <w:rsid w:val="001F2996"/>
    <w:rsid w:val="00204ABE"/>
    <w:rsid w:val="00207255"/>
    <w:rsid w:val="002226D1"/>
    <w:rsid w:val="002246A2"/>
    <w:rsid w:val="002351C5"/>
    <w:rsid w:val="00236A3A"/>
    <w:rsid w:val="00243ED7"/>
    <w:rsid w:val="00250A87"/>
    <w:rsid w:val="0026116A"/>
    <w:rsid w:val="0026606B"/>
    <w:rsid w:val="002840C9"/>
    <w:rsid w:val="002843F5"/>
    <w:rsid w:val="0028491C"/>
    <w:rsid w:val="002A2103"/>
    <w:rsid w:val="002A7F95"/>
    <w:rsid w:val="002B2BF7"/>
    <w:rsid w:val="002B3E52"/>
    <w:rsid w:val="002F1D8A"/>
    <w:rsid w:val="002F4A81"/>
    <w:rsid w:val="002F4ABD"/>
    <w:rsid w:val="00302E9A"/>
    <w:rsid w:val="00320CC6"/>
    <w:rsid w:val="00321D47"/>
    <w:rsid w:val="003259E3"/>
    <w:rsid w:val="00330BDB"/>
    <w:rsid w:val="0034235C"/>
    <w:rsid w:val="00345CD7"/>
    <w:rsid w:val="00346558"/>
    <w:rsid w:val="00360D3B"/>
    <w:rsid w:val="00363E4E"/>
    <w:rsid w:val="0037223F"/>
    <w:rsid w:val="00377143"/>
    <w:rsid w:val="00385370"/>
    <w:rsid w:val="003B213F"/>
    <w:rsid w:val="003B73FE"/>
    <w:rsid w:val="003C6B2C"/>
    <w:rsid w:val="003D44D9"/>
    <w:rsid w:val="003E1C5F"/>
    <w:rsid w:val="00402B8D"/>
    <w:rsid w:val="00402C70"/>
    <w:rsid w:val="00410256"/>
    <w:rsid w:val="00413CDF"/>
    <w:rsid w:val="00421DEC"/>
    <w:rsid w:val="00434418"/>
    <w:rsid w:val="00455C1A"/>
    <w:rsid w:val="00462C99"/>
    <w:rsid w:val="004640C1"/>
    <w:rsid w:val="00467B77"/>
    <w:rsid w:val="0047116D"/>
    <w:rsid w:val="00480CD4"/>
    <w:rsid w:val="00481C72"/>
    <w:rsid w:val="00483C79"/>
    <w:rsid w:val="00497EA9"/>
    <w:rsid w:val="004A371E"/>
    <w:rsid w:val="004A5BB0"/>
    <w:rsid w:val="004B7959"/>
    <w:rsid w:val="004C0394"/>
    <w:rsid w:val="004C2667"/>
    <w:rsid w:val="004C52C2"/>
    <w:rsid w:val="004D29D6"/>
    <w:rsid w:val="004D59D3"/>
    <w:rsid w:val="004E45DC"/>
    <w:rsid w:val="004F351B"/>
    <w:rsid w:val="00502861"/>
    <w:rsid w:val="00503875"/>
    <w:rsid w:val="00511DF4"/>
    <w:rsid w:val="00515892"/>
    <w:rsid w:val="00520A12"/>
    <w:rsid w:val="00521BD1"/>
    <w:rsid w:val="005236F3"/>
    <w:rsid w:val="00525112"/>
    <w:rsid w:val="00532D23"/>
    <w:rsid w:val="0053607D"/>
    <w:rsid w:val="00557545"/>
    <w:rsid w:val="0056533A"/>
    <w:rsid w:val="00575F0F"/>
    <w:rsid w:val="00580DC0"/>
    <w:rsid w:val="0058441E"/>
    <w:rsid w:val="0058535B"/>
    <w:rsid w:val="0058761E"/>
    <w:rsid w:val="005A6E75"/>
    <w:rsid w:val="005B175A"/>
    <w:rsid w:val="005B3E35"/>
    <w:rsid w:val="005B47DB"/>
    <w:rsid w:val="005D290D"/>
    <w:rsid w:val="005E3C8D"/>
    <w:rsid w:val="005E6FAB"/>
    <w:rsid w:val="006017BD"/>
    <w:rsid w:val="006055AA"/>
    <w:rsid w:val="00610F85"/>
    <w:rsid w:val="006204FB"/>
    <w:rsid w:val="00632A1A"/>
    <w:rsid w:val="0065159A"/>
    <w:rsid w:val="00660E5D"/>
    <w:rsid w:val="006629C8"/>
    <w:rsid w:val="00662ADB"/>
    <w:rsid w:val="00696AA1"/>
    <w:rsid w:val="006A5043"/>
    <w:rsid w:val="006B0667"/>
    <w:rsid w:val="006B2182"/>
    <w:rsid w:val="006B2F58"/>
    <w:rsid w:val="006B7485"/>
    <w:rsid w:val="006C1C80"/>
    <w:rsid w:val="006C468E"/>
    <w:rsid w:val="006D4C47"/>
    <w:rsid w:val="006E0ACA"/>
    <w:rsid w:val="006E1614"/>
    <w:rsid w:val="00707B18"/>
    <w:rsid w:val="00707E22"/>
    <w:rsid w:val="00711670"/>
    <w:rsid w:val="007145A8"/>
    <w:rsid w:val="007175A6"/>
    <w:rsid w:val="007242E1"/>
    <w:rsid w:val="0073232C"/>
    <w:rsid w:val="007410B2"/>
    <w:rsid w:val="0074128C"/>
    <w:rsid w:val="00751F38"/>
    <w:rsid w:val="00760A85"/>
    <w:rsid w:val="00765FCF"/>
    <w:rsid w:val="007712C2"/>
    <w:rsid w:val="007927C6"/>
    <w:rsid w:val="00794187"/>
    <w:rsid w:val="0079644D"/>
    <w:rsid w:val="007A02DB"/>
    <w:rsid w:val="007A1395"/>
    <w:rsid w:val="007A594E"/>
    <w:rsid w:val="007A7154"/>
    <w:rsid w:val="007B4A44"/>
    <w:rsid w:val="007C38AC"/>
    <w:rsid w:val="007C4D80"/>
    <w:rsid w:val="007C504B"/>
    <w:rsid w:val="007D10FF"/>
    <w:rsid w:val="007D244E"/>
    <w:rsid w:val="007E1262"/>
    <w:rsid w:val="007F2082"/>
    <w:rsid w:val="007F3FF7"/>
    <w:rsid w:val="007F73DC"/>
    <w:rsid w:val="00811359"/>
    <w:rsid w:val="0081263D"/>
    <w:rsid w:val="008144C1"/>
    <w:rsid w:val="00814956"/>
    <w:rsid w:val="00821F90"/>
    <w:rsid w:val="008225E2"/>
    <w:rsid w:val="00824ACA"/>
    <w:rsid w:val="008271DB"/>
    <w:rsid w:val="00830226"/>
    <w:rsid w:val="008314C0"/>
    <w:rsid w:val="008320F7"/>
    <w:rsid w:val="00832D26"/>
    <w:rsid w:val="008361B8"/>
    <w:rsid w:val="00852868"/>
    <w:rsid w:val="00856E95"/>
    <w:rsid w:val="00857D27"/>
    <w:rsid w:val="00877B6D"/>
    <w:rsid w:val="00883C57"/>
    <w:rsid w:val="00892CF1"/>
    <w:rsid w:val="00895ACF"/>
    <w:rsid w:val="008A25F6"/>
    <w:rsid w:val="008A55CE"/>
    <w:rsid w:val="008A71BF"/>
    <w:rsid w:val="008B60DF"/>
    <w:rsid w:val="008C03D4"/>
    <w:rsid w:val="008D1BEA"/>
    <w:rsid w:val="008D3FA5"/>
    <w:rsid w:val="008D4693"/>
    <w:rsid w:val="008E5824"/>
    <w:rsid w:val="008F3337"/>
    <w:rsid w:val="008F77AB"/>
    <w:rsid w:val="0090117C"/>
    <w:rsid w:val="0090481C"/>
    <w:rsid w:val="00921A69"/>
    <w:rsid w:val="00921DAD"/>
    <w:rsid w:val="0093042F"/>
    <w:rsid w:val="0096477C"/>
    <w:rsid w:val="00964869"/>
    <w:rsid w:val="00975142"/>
    <w:rsid w:val="00977141"/>
    <w:rsid w:val="00981FDF"/>
    <w:rsid w:val="009835BB"/>
    <w:rsid w:val="009842A6"/>
    <w:rsid w:val="00984CD4"/>
    <w:rsid w:val="0099636E"/>
    <w:rsid w:val="009B55C2"/>
    <w:rsid w:val="009C0F63"/>
    <w:rsid w:val="009C2F54"/>
    <w:rsid w:val="009D1F7C"/>
    <w:rsid w:val="009D7CD8"/>
    <w:rsid w:val="009E0FE0"/>
    <w:rsid w:val="009F5537"/>
    <w:rsid w:val="00A0227A"/>
    <w:rsid w:val="00A06B3D"/>
    <w:rsid w:val="00A15193"/>
    <w:rsid w:val="00A15ED8"/>
    <w:rsid w:val="00A1755C"/>
    <w:rsid w:val="00A23AD5"/>
    <w:rsid w:val="00A32700"/>
    <w:rsid w:val="00A3387A"/>
    <w:rsid w:val="00A541E4"/>
    <w:rsid w:val="00A63113"/>
    <w:rsid w:val="00A84EAA"/>
    <w:rsid w:val="00A8722A"/>
    <w:rsid w:val="00A907FA"/>
    <w:rsid w:val="00AB3B35"/>
    <w:rsid w:val="00AC0F6C"/>
    <w:rsid w:val="00AC69AA"/>
    <w:rsid w:val="00AD1CD2"/>
    <w:rsid w:val="00AE228C"/>
    <w:rsid w:val="00AF4645"/>
    <w:rsid w:val="00AF701A"/>
    <w:rsid w:val="00B1064F"/>
    <w:rsid w:val="00B10A1A"/>
    <w:rsid w:val="00B11451"/>
    <w:rsid w:val="00B201E2"/>
    <w:rsid w:val="00B344EE"/>
    <w:rsid w:val="00B37832"/>
    <w:rsid w:val="00B4048A"/>
    <w:rsid w:val="00B43109"/>
    <w:rsid w:val="00B45493"/>
    <w:rsid w:val="00B5024D"/>
    <w:rsid w:val="00B77D7D"/>
    <w:rsid w:val="00BC62B5"/>
    <w:rsid w:val="00BD2150"/>
    <w:rsid w:val="00BD483D"/>
    <w:rsid w:val="00BE0CBC"/>
    <w:rsid w:val="00C055CC"/>
    <w:rsid w:val="00C11318"/>
    <w:rsid w:val="00C11481"/>
    <w:rsid w:val="00C14325"/>
    <w:rsid w:val="00C210A2"/>
    <w:rsid w:val="00C439BB"/>
    <w:rsid w:val="00C45ACE"/>
    <w:rsid w:val="00C64D8B"/>
    <w:rsid w:val="00C675E2"/>
    <w:rsid w:val="00C80047"/>
    <w:rsid w:val="00C83501"/>
    <w:rsid w:val="00C856CD"/>
    <w:rsid w:val="00C928F4"/>
    <w:rsid w:val="00C92A21"/>
    <w:rsid w:val="00C9477C"/>
    <w:rsid w:val="00C9656A"/>
    <w:rsid w:val="00CA076C"/>
    <w:rsid w:val="00CA0880"/>
    <w:rsid w:val="00CA3B92"/>
    <w:rsid w:val="00CA6843"/>
    <w:rsid w:val="00CB3DFF"/>
    <w:rsid w:val="00CC49A2"/>
    <w:rsid w:val="00CC54E7"/>
    <w:rsid w:val="00CD404D"/>
    <w:rsid w:val="00CD43EB"/>
    <w:rsid w:val="00CE583F"/>
    <w:rsid w:val="00CF2B62"/>
    <w:rsid w:val="00CF6E36"/>
    <w:rsid w:val="00CF7CB6"/>
    <w:rsid w:val="00CF7EBF"/>
    <w:rsid w:val="00D074CE"/>
    <w:rsid w:val="00D07EED"/>
    <w:rsid w:val="00D115A5"/>
    <w:rsid w:val="00D21090"/>
    <w:rsid w:val="00D309DC"/>
    <w:rsid w:val="00D30C52"/>
    <w:rsid w:val="00D33CFF"/>
    <w:rsid w:val="00D376DD"/>
    <w:rsid w:val="00D42CCB"/>
    <w:rsid w:val="00D51932"/>
    <w:rsid w:val="00D519F6"/>
    <w:rsid w:val="00D52869"/>
    <w:rsid w:val="00D60A22"/>
    <w:rsid w:val="00D71C15"/>
    <w:rsid w:val="00D71F27"/>
    <w:rsid w:val="00D73E97"/>
    <w:rsid w:val="00D75D94"/>
    <w:rsid w:val="00DB42BE"/>
    <w:rsid w:val="00DC33E4"/>
    <w:rsid w:val="00DD4417"/>
    <w:rsid w:val="00DD4563"/>
    <w:rsid w:val="00DE2394"/>
    <w:rsid w:val="00DF17A5"/>
    <w:rsid w:val="00DF5E6B"/>
    <w:rsid w:val="00DF7745"/>
    <w:rsid w:val="00E00D92"/>
    <w:rsid w:val="00E01190"/>
    <w:rsid w:val="00E04DBD"/>
    <w:rsid w:val="00E07B31"/>
    <w:rsid w:val="00E153E0"/>
    <w:rsid w:val="00E17C19"/>
    <w:rsid w:val="00E25DE1"/>
    <w:rsid w:val="00E52CB2"/>
    <w:rsid w:val="00E5490B"/>
    <w:rsid w:val="00E56DC7"/>
    <w:rsid w:val="00E60F0C"/>
    <w:rsid w:val="00E61E9D"/>
    <w:rsid w:val="00E67211"/>
    <w:rsid w:val="00E71349"/>
    <w:rsid w:val="00E7564C"/>
    <w:rsid w:val="00E81AB2"/>
    <w:rsid w:val="00E918F7"/>
    <w:rsid w:val="00E91F8F"/>
    <w:rsid w:val="00EA4838"/>
    <w:rsid w:val="00EA7433"/>
    <w:rsid w:val="00EC7BF7"/>
    <w:rsid w:val="00ED0711"/>
    <w:rsid w:val="00ED4D37"/>
    <w:rsid w:val="00ED61B9"/>
    <w:rsid w:val="00EE02B4"/>
    <w:rsid w:val="00EE2797"/>
    <w:rsid w:val="00EE7A9E"/>
    <w:rsid w:val="00EE7F26"/>
    <w:rsid w:val="00EF0525"/>
    <w:rsid w:val="00F11397"/>
    <w:rsid w:val="00F12C1C"/>
    <w:rsid w:val="00F1665B"/>
    <w:rsid w:val="00F26122"/>
    <w:rsid w:val="00F31585"/>
    <w:rsid w:val="00F334F2"/>
    <w:rsid w:val="00F51192"/>
    <w:rsid w:val="00F51DD4"/>
    <w:rsid w:val="00F85369"/>
    <w:rsid w:val="00F908AE"/>
    <w:rsid w:val="00F9582B"/>
    <w:rsid w:val="00FA4964"/>
    <w:rsid w:val="00FC3199"/>
    <w:rsid w:val="00FD1E3B"/>
    <w:rsid w:val="00FD52CB"/>
    <w:rsid w:val="00FD7A74"/>
    <w:rsid w:val="00FD7EB7"/>
    <w:rsid w:val="00FE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144BE402"/>
  <w15:chartTrackingRefBased/>
  <w15:docId w15:val="{E7121B78-9FAD-451C-9A60-490F92BA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D デジタル 教科書体 N-R" w:eastAsia="UD デジタル 教科書体 N-R" w:hAnsi="ＭＳ ゴシック"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2150"/>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150"/>
    <w:pPr>
      <w:tabs>
        <w:tab w:val="center" w:pos="4252"/>
        <w:tab w:val="right" w:pos="8504"/>
      </w:tabs>
      <w:snapToGrid w:val="0"/>
    </w:pPr>
  </w:style>
  <w:style w:type="character" w:customStyle="1" w:styleId="a4">
    <w:name w:val="ヘッダー (文字)"/>
    <w:basedOn w:val="a0"/>
    <w:link w:val="a3"/>
    <w:uiPriority w:val="99"/>
    <w:rsid w:val="00BD2150"/>
  </w:style>
  <w:style w:type="paragraph" w:styleId="a5">
    <w:name w:val="footer"/>
    <w:basedOn w:val="a"/>
    <w:link w:val="a6"/>
    <w:uiPriority w:val="99"/>
    <w:unhideWhenUsed/>
    <w:rsid w:val="00BD2150"/>
    <w:pPr>
      <w:tabs>
        <w:tab w:val="center" w:pos="4252"/>
        <w:tab w:val="right" w:pos="8504"/>
      </w:tabs>
      <w:snapToGrid w:val="0"/>
    </w:pPr>
  </w:style>
  <w:style w:type="character" w:customStyle="1" w:styleId="a6">
    <w:name w:val="フッター (文字)"/>
    <w:basedOn w:val="a0"/>
    <w:link w:val="a5"/>
    <w:uiPriority w:val="99"/>
    <w:rsid w:val="00BD2150"/>
  </w:style>
  <w:style w:type="table" w:styleId="a7">
    <w:name w:val="Table Grid"/>
    <w:basedOn w:val="a1"/>
    <w:uiPriority w:val="39"/>
    <w:rsid w:val="00794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16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1670"/>
    <w:rPr>
      <w:rFonts w:asciiTheme="majorHAnsi" w:eastAsiaTheme="majorEastAsia" w:hAnsiTheme="majorHAnsi" w:cstheme="majorBidi"/>
      <w:sz w:val="18"/>
      <w:szCs w:val="18"/>
    </w:rPr>
  </w:style>
  <w:style w:type="paragraph" w:customStyle="1" w:styleId="p">
    <w:name w:val="p"/>
    <w:basedOn w:val="a"/>
    <w:rsid w:val="00C80047"/>
    <w:pPr>
      <w:widowControl/>
      <w:ind w:firstLine="240"/>
      <w:jc w:val="left"/>
    </w:pPr>
    <w:rPr>
      <w:rFonts w:ascii="ＭＳ Ｐゴシック" w:eastAsia="ＭＳ Ｐゴシック" w:hAnsi="ＭＳ Ｐゴシック" w:cs="ＭＳ Ｐゴシック"/>
      <w:kern w:val="0"/>
      <w:sz w:val="24"/>
    </w:rPr>
  </w:style>
  <w:style w:type="paragraph" w:customStyle="1" w:styleId="p36">
    <w:name w:val="p36"/>
    <w:basedOn w:val="a"/>
    <w:rsid w:val="00C80047"/>
    <w:pPr>
      <w:widowControl/>
      <w:wordWrap w:val="0"/>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4308">
      <w:bodyDiv w:val="1"/>
      <w:marLeft w:val="60"/>
      <w:marRight w:val="60"/>
      <w:marTop w:val="60"/>
      <w:marBottom w:val="60"/>
      <w:divBdr>
        <w:top w:val="none" w:sz="0" w:space="0" w:color="auto"/>
        <w:left w:val="none" w:sz="0" w:space="0" w:color="auto"/>
        <w:bottom w:val="none" w:sz="0" w:space="0" w:color="auto"/>
        <w:right w:val="none" w:sz="0" w:space="0" w:color="auto"/>
      </w:divBdr>
      <w:divsChild>
        <w:div w:id="646516901">
          <w:marLeft w:val="0"/>
          <w:marRight w:val="0"/>
          <w:marTop w:val="0"/>
          <w:marBottom w:val="0"/>
          <w:divBdr>
            <w:top w:val="none" w:sz="0" w:space="0" w:color="auto"/>
            <w:left w:val="none" w:sz="0" w:space="0" w:color="auto"/>
            <w:bottom w:val="none" w:sz="0" w:space="0" w:color="auto"/>
            <w:right w:val="none" w:sz="0" w:space="0" w:color="auto"/>
          </w:divBdr>
          <w:divsChild>
            <w:div w:id="984627875">
              <w:marLeft w:val="0"/>
              <w:marRight w:val="0"/>
              <w:marTop w:val="0"/>
              <w:marBottom w:val="0"/>
              <w:divBdr>
                <w:top w:val="none" w:sz="0" w:space="0" w:color="auto"/>
                <w:left w:val="none" w:sz="0" w:space="0" w:color="auto"/>
                <w:bottom w:val="none" w:sz="0" w:space="0" w:color="auto"/>
                <w:right w:val="none" w:sz="0" w:space="0" w:color="auto"/>
              </w:divBdr>
              <w:divsChild>
                <w:div w:id="1492482822">
                  <w:marLeft w:val="0"/>
                  <w:marRight w:val="0"/>
                  <w:marTop w:val="0"/>
                  <w:marBottom w:val="0"/>
                  <w:divBdr>
                    <w:top w:val="none" w:sz="0" w:space="0" w:color="auto"/>
                    <w:left w:val="none" w:sz="0" w:space="0" w:color="auto"/>
                    <w:bottom w:val="none" w:sz="0" w:space="0" w:color="auto"/>
                    <w:right w:val="none" w:sz="0" w:space="0" w:color="auto"/>
                  </w:divBdr>
                  <w:divsChild>
                    <w:div w:id="12610069">
                      <w:marLeft w:val="0"/>
                      <w:marRight w:val="0"/>
                      <w:marTop w:val="0"/>
                      <w:marBottom w:val="0"/>
                      <w:divBdr>
                        <w:top w:val="none" w:sz="0" w:space="0" w:color="auto"/>
                        <w:left w:val="none" w:sz="0" w:space="0" w:color="auto"/>
                        <w:bottom w:val="none" w:sz="0" w:space="0" w:color="auto"/>
                        <w:right w:val="none" w:sz="0" w:space="0" w:color="auto"/>
                      </w:divBdr>
                      <w:divsChild>
                        <w:div w:id="1602374755">
                          <w:marLeft w:val="0"/>
                          <w:marRight w:val="0"/>
                          <w:marTop w:val="90"/>
                          <w:marBottom w:val="90"/>
                          <w:divBdr>
                            <w:top w:val="none" w:sz="0" w:space="0" w:color="auto"/>
                            <w:left w:val="none" w:sz="0" w:space="0" w:color="auto"/>
                            <w:bottom w:val="none" w:sz="0" w:space="0" w:color="auto"/>
                            <w:right w:val="none" w:sz="0" w:space="0" w:color="auto"/>
                          </w:divBdr>
                          <w:divsChild>
                            <w:div w:id="1863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979890">
      <w:bodyDiv w:val="1"/>
      <w:marLeft w:val="60"/>
      <w:marRight w:val="60"/>
      <w:marTop w:val="60"/>
      <w:marBottom w:val="60"/>
      <w:divBdr>
        <w:top w:val="none" w:sz="0" w:space="0" w:color="auto"/>
        <w:left w:val="none" w:sz="0" w:space="0" w:color="auto"/>
        <w:bottom w:val="none" w:sz="0" w:space="0" w:color="auto"/>
        <w:right w:val="none" w:sz="0" w:space="0" w:color="auto"/>
      </w:divBdr>
      <w:divsChild>
        <w:div w:id="1589190205">
          <w:marLeft w:val="0"/>
          <w:marRight w:val="0"/>
          <w:marTop w:val="0"/>
          <w:marBottom w:val="0"/>
          <w:divBdr>
            <w:top w:val="none" w:sz="0" w:space="0" w:color="auto"/>
            <w:left w:val="none" w:sz="0" w:space="0" w:color="auto"/>
            <w:bottom w:val="none" w:sz="0" w:space="0" w:color="auto"/>
            <w:right w:val="none" w:sz="0" w:space="0" w:color="auto"/>
          </w:divBdr>
          <w:divsChild>
            <w:div w:id="472908172">
              <w:marLeft w:val="0"/>
              <w:marRight w:val="0"/>
              <w:marTop w:val="0"/>
              <w:marBottom w:val="0"/>
              <w:divBdr>
                <w:top w:val="none" w:sz="0" w:space="0" w:color="auto"/>
                <w:left w:val="none" w:sz="0" w:space="0" w:color="auto"/>
                <w:bottom w:val="none" w:sz="0" w:space="0" w:color="auto"/>
                <w:right w:val="none" w:sz="0" w:space="0" w:color="auto"/>
              </w:divBdr>
              <w:divsChild>
                <w:div w:id="135538408">
                  <w:marLeft w:val="0"/>
                  <w:marRight w:val="0"/>
                  <w:marTop w:val="0"/>
                  <w:marBottom w:val="0"/>
                  <w:divBdr>
                    <w:top w:val="none" w:sz="0" w:space="0" w:color="auto"/>
                    <w:left w:val="none" w:sz="0" w:space="0" w:color="auto"/>
                    <w:bottom w:val="none" w:sz="0" w:space="0" w:color="auto"/>
                    <w:right w:val="none" w:sz="0" w:space="0" w:color="auto"/>
                  </w:divBdr>
                  <w:divsChild>
                    <w:div w:id="48000340">
                      <w:marLeft w:val="0"/>
                      <w:marRight w:val="0"/>
                      <w:marTop w:val="0"/>
                      <w:marBottom w:val="0"/>
                      <w:divBdr>
                        <w:top w:val="none" w:sz="0" w:space="0" w:color="auto"/>
                        <w:left w:val="none" w:sz="0" w:space="0" w:color="auto"/>
                        <w:bottom w:val="none" w:sz="0" w:space="0" w:color="auto"/>
                        <w:right w:val="none" w:sz="0" w:space="0" w:color="auto"/>
                      </w:divBdr>
                    </w:div>
                    <w:div w:id="1659186076">
                      <w:marLeft w:val="0"/>
                      <w:marRight w:val="0"/>
                      <w:marTop w:val="0"/>
                      <w:marBottom w:val="0"/>
                      <w:divBdr>
                        <w:top w:val="none" w:sz="0" w:space="0" w:color="auto"/>
                        <w:left w:val="none" w:sz="0" w:space="0" w:color="auto"/>
                        <w:bottom w:val="none" w:sz="0" w:space="0" w:color="auto"/>
                        <w:right w:val="none" w:sz="0" w:space="0" w:color="auto"/>
                      </w:divBdr>
                    </w:div>
                    <w:div w:id="141165782">
                      <w:marLeft w:val="0"/>
                      <w:marRight w:val="0"/>
                      <w:marTop w:val="0"/>
                      <w:marBottom w:val="0"/>
                      <w:divBdr>
                        <w:top w:val="none" w:sz="0" w:space="0" w:color="auto"/>
                        <w:left w:val="none" w:sz="0" w:space="0" w:color="auto"/>
                        <w:bottom w:val="none" w:sz="0" w:space="0" w:color="auto"/>
                        <w:right w:val="none" w:sz="0" w:space="0" w:color="auto"/>
                      </w:divBdr>
                    </w:div>
                    <w:div w:id="434791099">
                      <w:marLeft w:val="0"/>
                      <w:marRight w:val="0"/>
                      <w:marTop w:val="0"/>
                      <w:marBottom w:val="0"/>
                      <w:divBdr>
                        <w:top w:val="none" w:sz="0" w:space="0" w:color="auto"/>
                        <w:left w:val="none" w:sz="0" w:space="0" w:color="auto"/>
                        <w:bottom w:val="none" w:sz="0" w:space="0" w:color="auto"/>
                        <w:right w:val="none" w:sz="0" w:space="0" w:color="auto"/>
                      </w:divBdr>
                    </w:div>
                    <w:div w:id="11187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810849">
      <w:bodyDiv w:val="1"/>
      <w:marLeft w:val="60"/>
      <w:marRight w:val="60"/>
      <w:marTop w:val="60"/>
      <w:marBottom w:val="60"/>
      <w:divBdr>
        <w:top w:val="none" w:sz="0" w:space="0" w:color="auto"/>
        <w:left w:val="none" w:sz="0" w:space="0" w:color="auto"/>
        <w:bottom w:val="none" w:sz="0" w:space="0" w:color="auto"/>
        <w:right w:val="none" w:sz="0" w:space="0" w:color="auto"/>
      </w:divBdr>
      <w:divsChild>
        <w:div w:id="207226185">
          <w:marLeft w:val="0"/>
          <w:marRight w:val="0"/>
          <w:marTop w:val="0"/>
          <w:marBottom w:val="0"/>
          <w:divBdr>
            <w:top w:val="none" w:sz="0" w:space="0" w:color="auto"/>
            <w:left w:val="none" w:sz="0" w:space="0" w:color="auto"/>
            <w:bottom w:val="none" w:sz="0" w:space="0" w:color="auto"/>
            <w:right w:val="none" w:sz="0" w:space="0" w:color="auto"/>
          </w:divBdr>
          <w:divsChild>
            <w:div w:id="1294287447">
              <w:marLeft w:val="0"/>
              <w:marRight w:val="0"/>
              <w:marTop w:val="0"/>
              <w:marBottom w:val="0"/>
              <w:divBdr>
                <w:top w:val="none" w:sz="0" w:space="0" w:color="auto"/>
                <w:left w:val="none" w:sz="0" w:space="0" w:color="auto"/>
                <w:bottom w:val="none" w:sz="0" w:space="0" w:color="auto"/>
                <w:right w:val="none" w:sz="0" w:space="0" w:color="auto"/>
              </w:divBdr>
              <w:divsChild>
                <w:div w:id="1726293971">
                  <w:marLeft w:val="0"/>
                  <w:marRight w:val="0"/>
                  <w:marTop w:val="0"/>
                  <w:marBottom w:val="0"/>
                  <w:divBdr>
                    <w:top w:val="none" w:sz="0" w:space="0" w:color="auto"/>
                    <w:left w:val="none" w:sz="0" w:space="0" w:color="auto"/>
                    <w:bottom w:val="none" w:sz="0" w:space="0" w:color="auto"/>
                    <w:right w:val="none" w:sz="0" w:space="0" w:color="auto"/>
                  </w:divBdr>
                  <w:divsChild>
                    <w:div w:id="1186483301">
                      <w:marLeft w:val="0"/>
                      <w:marRight w:val="0"/>
                      <w:marTop w:val="0"/>
                      <w:marBottom w:val="0"/>
                      <w:divBdr>
                        <w:top w:val="none" w:sz="0" w:space="0" w:color="auto"/>
                        <w:left w:val="none" w:sz="0" w:space="0" w:color="auto"/>
                        <w:bottom w:val="none" w:sz="0" w:space="0" w:color="auto"/>
                        <w:right w:val="none" w:sz="0" w:space="0" w:color="auto"/>
                      </w:divBdr>
                      <w:divsChild>
                        <w:div w:id="1236352930">
                          <w:marLeft w:val="0"/>
                          <w:marRight w:val="0"/>
                          <w:marTop w:val="90"/>
                          <w:marBottom w:val="90"/>
                          <w:divBdr>
                            <w:top w:val="none" w:sz="0" w:space="0" w:color="auto"/>
                            <w:left w:val="none" w:sz="0" w:space="0" w:color="auto"/>
                            <w:bottom w:val="none" w:sz="0" w:space="0" w:color="auto"/>
                            <w:right w:val="none" w:sz="0" w:space="0" w:color="auto"/>
                          </w:divBdr>
                          <w:divsChild>
                            <w:div w:id="8540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D2C58-16F8-41E2-BACC-A1121AAF3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3183</TotalTime>
  <Pages>119</Pages>
  <Words>14456</Words>
  <Characters>82405</Characters>
  <Application>Microsoft Office Word</Application>
  <DocSecurity>0</DocSecurity>
  <Lines>686</Lines>
  <Paragraphs>193</Paragraphs>
  <ScaleCrop>false</ScaleCrop>
  <HeadingPairs>
    <vt:vector size="2" baseType="variant">
      <vt:variant>
        <vt:lpstr>タイトル</vt:lpstr>
      </vt:variant>
      <vt:variant>
        <vt:i4>1</vt:i4>
      </vt:variant>
    </vt:vector>
  </HeadingPairs>
  <TitlesOfParts>
    <vt:vector size="1" baseType="lpstr">
      <vt:lpstr>療養介護</vt:lpstr>
    </vt:vector>
  </TitlesOfParts>
  <Company/>
  <LinksUpToDate>false</LinksUpToDate>
  <CharactersWithSpaces>96668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療養介護</dc:title>
  <dc:subject/>
  <dc:creator>中村　彰彦</dc:creator>
  <cp:keywords/>
  <dc:description/>
  <cp:lastModifiedBy>nakamura</cp:lastModifiedBy>
  <cp:revision>103</cp:revision>
  <cp:lastPrinted>2023-03-20T10:55:00Z</cp:lastPrinted>
  <dcterms:created xsi:type="dcterms:W3CDTF">2021-08-11T04:41:00Z</dcterms:created>
  <dcterms:modified xsi:type="dcterms:W3CDTF">2023-03-20T10:56:00Z</dcterms:modified>
</cp:coreProperties>
</file>