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D0AC6" w14:textId="0EF10CC2" w:rsidR="007967B6" w:rsidRPr="004F70A6" w:rsidRDefault="007967B6" w:rsidP="007967B6">
      <w:pPr>
        <w:jc w:val="right"/>
        <w:rPr>
          <w:sz w:val="20"/>
        </w:rPr>
      </w:pPr>
      <w:r>
        <w:rPr>
          <w:noProof/>
        </w:rPr>
        <mc:AlternateContent>
          <mc:Choice Requires="wps">
            <w:drawing>
              <wp:anchor distT="0" distB="0" distL="114300" distR="114300" simplePos="0" relativeHeight="251657215" behindDoc="1" locked="0" layoutInCell="1" allowOverlap="1" wp14:anchorId="59BB0CD2" wp14:editId="50833788">
                <wp:simplePos x="0" y="0"/>
                <wp:positionH relativeFrom="margin">
                  <wp:align>left</wp:align>
                </wp:positionH>
                <wp:positionV relativeFrom="paragraph">
                  <wp:posOffset>406400</wp:posOffset>
                </wp:positionV>
                <wp:extent cx="6700520" cy="2200275"/>
                <wp:effectExtent l="0" t="0" r="24130" b="28575"/>
                <wp:wrapNone/>
                <wp:docPr id="13" name="正方形/長方形 13"/>
                <wp:cNvGraphicFramePr/>
                <a:graphic xmlns:a="http://schemas.openxmlformats.org/drawingml/2006/main">
                  <a:graphicData uri="http://schemas.microsoft.com/office/word/2010/wordprocessingShape">
                    <wps:wsp>
                      <wps:cNvSpPr/>
                      <wps:spPr>
                        <a:xfrm>
                          <a:off x="0" y="0"/>
                          <a:ext cx="6700520" cy="2200275"/>
                        </a:xfrm>
                        <a:prstGeom prst="rect">
                          <a:avLst/>
                        </a:prstGeom>
                        <a:solidFill>
                          <a:schemeClr val="bg1">
                            <a:alpha val="86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608EF" id="正方形/長方形 13" o:spid="_x0000_s1026" style="position:absolute;left:0;text-align:left;margin-left:0;margin-top:32pt;width:527.6pt;height:173.25pt;z-index:-25165926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" fillcolor="white [3212]" strokecolor="white [3212]" strokeweight="1pt">
                <v:fill opacity="56283f"/>
                <w10:wrap anchorx="margin"/>
              </v:rect>
            </w:pict>
          </mc:Fallback>
        </mc:AlternateContent>
      </w:r>
      <w:r>
        <w:rPr>
          <w:noProof/>
        </w:rPr>
        <w:drawing>
          <wp:anchor distT="0" distB="0" distL="114300" distR="114300" simplePos="0" relativeHeight="251656190" behindDoc="1" locked="0" layoutInCell="1" allowOverlap="1" wp14:anchorId="07176FE8" wp14:editId="79C589F5">
            <wp:simplePos x="0" y="0"/>
            <wp:positionH relativeFrom="margin">
              <wp:align>right</wp:align>
            </wp:positionH>
            <wp:positionV relativeFrom="paragraph">
              <wp:posOffset>436880</wp:posOffset>
            </wp:positionV>
            <wp:extent cx="6642735" cy="2143125"/>
            <wp:effectExtent l="0" t="0" r="5715"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155" b="25499"/>
                    <a:stretch/>
                  </pic:blipFill>
                  <pic:spPr bwMode="auto">
                    <a:xfrm>
                      <a:off x="0" y="0"/>
                      <a:ext cx="664273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w:t>
      </w:r>
      <w:r w:rsidRPr="004F70A6">
        <w:rPr>
          <w:rFonts w:hint="eastAsia"/>
          <w:sz w:val="20"/>
        </w:rPr>
        <w:t xml:space="preserve">　　）年（　　）組（　　）番　名前（　　　　　　　　　　　　　　　）</w:t>
      </w:r>
    </w:p>
    <w:p w14:paraId="688713E1" w14:textId="0B7F1763" w:rsidR="0027295B" w:rsidRPr="0067466C" w:rsidRDefault="00664948" w:rsidP="005F440E">
      <w:pPr>
        <w:widowControl/>
        <w:tabs>
          <w:tab w:val="center" w:pos="5233"/>
        </w:tabs>
        <w:spacing w:after="0" w:line="240" w:lineRule="auto"/>
        <w:jc w:val="center"/>
        <w:outlineLvl w:val="0"/>
        <w:rPr>
          <w:rFonts w:ascii="HGS創英角ｺﾞｼｯｸUB" w:eastAsia="HGS創英角ｺﾞｼｯｸUB" w:hAnsi="HGS創英角ｺﾞｼｯｸUB" w:cs="ＭＳ Ｐゴシック"/>
          <w:bCs/>
          <w:kern w:val="36"/>
          <w:sz w:val="40"/>
          <w:szCs w:val="52"/>
          <w14:ligatures w14:val="none"/>
        </w:rPr>
      </w:pPr>
      <w:r w:rsidRPr="0067466C">
        <w:rPr>
          <w:rFonts w:ascii="HGS創英角ｺﾞｼｯｸUB" w:eastAsia="HGS創英角ｺﾞｼｯｸUB" w:hAnsi="HGS創英角ｺﾞｼｯｸUB" w:cs="ＭＳ Ｐゴシック" w:hint="eastAsia"/>
          <w:bCs/>
          <w:kern w:val="36"/>
          <w:sz w:val="40"/>
          <w:szCs w:val="52"/>
          <w14:ligatures w14:val="none"/>
        </w:rPr>
        <w:t>姫様から学ぶ消費者トラブル</w:t>
      </w:r>
    </w:p>
    <w:p w14:paraId="6025DBE5" w14:textId="5A3B7B9A" w:rsidR="00A60843" w:rsidRPr="005F440E" w:rsidRDefault="0027295B" w:rsidP="00A60843">
      <w:pPr>
        <w:widowControl/>
        <w:spacing w:after="0" w:line="240" w:lineRule="auto"/>
        <w:jc w:val="center"/>
        <w:outlineLvl w:val="0"/>
        <w:rPr>
          <w:rFonts w:ascii="HGS創英角ｺﾞｼｯｸUB" w:eastAsia="HGS創英角ｺﾞｼｯｸUB" w:hAnsi="HGS創英角ｺﾞｼｯｸUB" w:cs="ＭＳ Ｐゴシック"/>
          <w:bCs/>
          <w:kern w:val="36"/>
          <w:sz w:val="24"/>
          <w:szCs w:val="52"/>
          <w14:ligatures w14:val="none"/>
        </w:rPr>
      </w:pPr>
      <w:r w:rsidRPr="005F440E">
        <w:rPr>
          <w:rFonts w:ascii="HGS創英角ｺﾞｼｯｸUB" w:eastAsia="HGS創英角ｺﾞｼｯｸUB" w:hAnsi="HGS創英角ｺﾞｼｯｸUB" w:cs="ＭＳ Ｐゴシック"/>
          <w:bCs/>
          <w:kern w:val="36"/>
          <w:sz w:val="24"/>
          <w:szCs w:val="52"/>
          <w14:ligatures w14:val="none"/>
        </w:rPr>
        <w:t>-</w:t>
      </w:r>
      <w:r w:rsidRPr="005F440E">
        <w:rPr>
          <w:rFonts w:ascii="HGS創英角ｺﾞｼｯｸUB" w:eastAsia="HGS創英角ｺﾞｼｯｸUB" w:hAnsi="HGS創英角ｺﾞｼｯｸUB" w:cs="ＭＳ Ｐゴシック" w:hint="eastAsia"/>
          <w:bCs/>
          <w:kern w:val="36"/>
          <w:sz w:val="24"/>
          <w:szCs w:val="52"/>
          <w14:ligatures w14:val="none"/>
        </w:rPr>
        <w:t>白雪姫編</w:t>
      </w:r>
      <w:r w:rsidRPr="005F440E">
        <w:rPr>
          <w:rFonts w:ascii="HGS創英角ｺﾞｼｯｸUB" w:eastAsia="HGS創英角ｺﾞｼｯｸUB" w:hAnsi="HGS創英角ｺﾞｼｯｸUB" w:cs="ＭＳ Ｐゴシック"/>
          <w:bCs/>
          <w:kern w:val="36"/>
          <w:sz w:val="24"/>
          <w:szCs w:val="52"/>
          <w14:ligatures w14:val="none"/>
        </w:rPr>
        <w:t>-</w:t>
      </w:r>
    </w:p>
    <w:p w14:paraId="69C1064A" w14:textId="77777777" w:rsidR="00641636" w:rsidRPr="00A12883" w:rsidRDefault="00641636" w:rsidP="00641636">
      <w:pPr>
        <w:ind w:firstLineChars="100" w:firstLine="210"/>
        <w:rPr>
          <w:sz w:val="21"/>
          <w:szCs w:val="21"/>
        </w:rPr>
      </w:pPr>
      <w:r w:rsidRPr="00A12883">
        <w:rPr>
          <w:sz w:val="21"/>
          <w:szCs w:val="21"/>
        </w:rPr>
        <w:t>2022年4月から、成年年齢が20歳から18歳に引き下げら</w:t>
      </w:r>
      <w:r w:rsidRPr="00A12883">
        <w:rPr>
          <w:rFonts w:hint="eastAsia"/>
          <w:sz w:val="21"/>
          <w:szCs w:val="21"/>
        </w:rPr>
        <w:t>ました。成人になると契約を結ぶかどうかを決めるのも、その契約に対して責任を負うのも自分自身になります。18歳未満の方は成人になる前段階から、成人の方は今から学習することで消費者トラブルの被害防止に努めましょう。</w:t>
      </w:r>
    </w:p>
    <w:p w14:paraId="2D1B2F95" w14:textId="77777777" w:rsidR="00641636" w:rsidRPr="00A12883" w:rsidRDefault="00641636" w:rsidP="00641636">
      <w:pPr>
        <w:ind w:firstLineChars="100" w:firstLine="210"/>
        <w:rPr>
          <w:sz w:val="21"/>
          <w:szCs w:val="21"/>
        </w:rPr>
      </w:pPr>
      <w:r w:rsidRPr="00A12883">
        <w:rPr>
          <w:rFonts w:hint="eastAsia"/>
          <w:sz w:val="21"/>
          <w:szCs w:val="21"/>
        </w:rPr>
        <w:t>若者に多い</w:t>
      </w:r>
      <w:r w:rsidRPr="00A12883">
        <w:rPr>
          <w:sz w:val="21"/>
          <w:szCs w:val="21"/>
        </w:rPr>
        <w:t>消費者トラブル</w:t>
      </w:r>
      <w:r w:rsidRPr="00A12883">
        <w:rPr>
          <w:rFonts w:hint="eastAsia"/>
          <w:sz w:val="21"/>
          <w:szCs w:val="21"/>
        </w:rPr>
        <w:t>の中から、「美容関連」「定期購入」などに関する消費者トラブルを以下のステップの順に動画とクイズで学習していきましょう。</w:t>
      </w:r>
    </w:p>
    <w:p w14:paraId="37330D45" w14:textId="5CC04D91" w:rsidR="00664948" w:rsidRPr="0067466C" w:rsidRDefault="007471F6" w:rsidP="005F440E">
      <w:pPr>
        <w:tabs>
          <w:tab w:val="left" w:pos="8883"/>
          <w:tab w:val="right" w:pos="10466"/>
        </w:tabs>
        <w:rPr>
          <w:sz w:val="16"/>
        </w:rPr>
      </w:pPr>
      <w:r>
        <w:rPr>
          <w:noProof/>
        </w:rPr>
        <w:drawing>
          <wp:anchor distT="0" distB="0" distL="114300" distR="114300" simplePos="0" relativeHeight="251685888" behindDoc="0" locked="0" layoutInCell="1" allowOverlap="1" wp14:anchorId="51C4CD07" wp14:editId="0B74567A">
            <wp:simplePos x="0" y="0"/>
            <wp:positionH relativeFrom="margin">
              <wp:posOffset>1438275</wp:posOffset>
            </wp:positionH>
            <wp:positionV relativeFrom="paragraph">
              <wp:posOffset>331258</wp:posOffset>
            </wp:positionV>
            <wp:extent cx="781050" cy="7810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FA2" w:rsidRPr="00690FA2">
        <w:rPr>
          <w:noProof/>
          <w:sz w:val="21"/>
          <w:szCs w:val="21"/>
        </w:rPr>
        <mc:AlternateContent>
          <mc:Choice Requires="wps">
            <w:drawing>
              <wp:anchor distT="45720" distB="45720" distL="114300" distR="114300" simplePos="0" relativeHeight="251720704" behindDoc="0" locked="0" layoutInCell="1" allowOverlap="1" wp14:anchorId="2596FBA0" wp14:editId="535CDEAA">
                <wp:simplePos x="0" y="0"/>
                <wp:positionH relativeFrom="margin">
                  <wp:align>right</wp:align>
                </wp:positionH>
                <wp:positionV relativeFrom="paragraph">
                  <wp:posOffset>39370</wp:posOffset>
                </wp:positionV>
                <wp:extent cx="4282440" cy="1143000"/>
                <wp:effectExtent l="0" t="0" r="22860" b="1905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143000"/>
                        </a:xfrm>
                        <a:prstGeom prst="rect">
                          <a:avLst/>
                        </a:prstGeom>
                        <a:solidFill>
                          <a:srgbClr val="FFFFFF"/>
                        </a:solidFill>
                        <a:ln w="9525">
                          <a:solidFill>
                            <a:srgbClr val="000000"/>
                          </a:solidFill>
                          <a:prstDash val="lgDash"/>
                          <a:miter lim="800000"/>
                          <a:headEnd/>
                          <a:tailEnd/>
                        </a:ln>
                      </wps:spPr>
                      <wps:txbx>
                        <w:txbxContent>
                          <w:p w14:paraId="32ED030A" w14:textId="77777777" w:rsidR="00690FA2" w:rsidRPr="00690FA2" w:rsidRDefault="00690FA2" w:rsidP="00690FA2">
                            <w:pPr>
                              <w:rPr>
                                <w:b/>
                                <w:sz w:val="18"/>
                              </w:rPr>
                            </w:pPr>
                            <w:r w:rsidRPr="00690FA2">
                              <w:rPr>
                                <w:rFonts w:hint="eastAsia"/>
                                <w:b/>
                                <w:sz w:val="18"/>
                              </w:rPr>
                              <w:t>・</w:t>
                            </w:r>
                            <w:r w:rsidRPr="00690FA2">
                              <w:rPr>
                                <w:b/>
                                <w:sz w:val="18"/>
                              </w:rPr>
                              <w:t>QRコードを読み込み、約3分間の動画を視聴してください</w:t>
                            </w:r>
                          </w:p>
                          <w:p w14:paraId="499A6CA6" w14:textId="77777777" w:rsidR="00690FA2" w:rsidRPr="00690FA2" w:rsidRDefault="00690FA2" w:rsidP="00690FA2">
                            <w:pPr>
                              <w:rPr>
                                <w:b/>
                                <w:sz w:val="18"/>
                              </w:rPr>
                            </w:pPr>
                            <w:r w:rsidRPr="00690FA2">
                              <w:rPr>
                                <w:rFonts w:hint="eastAsia"/>
                                <w:b/>
                                <w:sz w:val="18"/>
                              </w:rPr>
                              <w:t>・教室授業でスクリーン等がある場合は全員で視聴することを推奨します</w:t>
                            </w:r>
                          </w:p>
                          <w:p w14:paraId="44470A39" w14:textId="77777777" w:rsidR="00690FA2" w:rsidRPr="00690FA2" w:rsidRDefault="00690FA2" w:rsidP="00690FA2">
                            <w:pPr>
                              <w:rPr>
                                <w:b/>
                                <w:sz w:val="18"/>
                              </w:rPr>
                            </w:pPr>
                            <w:r w:rsidRPr="00690FA2">
                              <w:rPr>
                                <w:rFonts w:hint="eastAsia"/>
                                <w:b/>
                                <w:sz w:val="18"/>
                              </w:rPr>
                              <w:t>・シンデレラからトラブル防止策について学びましょう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6FBA0" id="_x0000_t202" coordsize="21600,21600" o:spt="202" path="m,l,21600r21600,l21600,xe">
                <v:stroke joinstyle="miter"/>
                <v:path gradientshapeok="t" o:connecttype="rect"/>
              </v:shapetype>
              <v:shape id="テキスト ボックス 2" o:spid="_x0000_s1026" type="#_x0000_t202" style="position:absolute;margin-left:286pt;margin-top:3.1pt;width:337.2pt;height:90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">
                <v:stroke dashstyle="longDash"/>
                <v:textbox>
                  <w:txbxContent>
                    <w:p w14:paraId="32ED030A" w14:textId="77777777" w:rsidR="00690FA2" w:rsidRPr="00690FA2" w:rsidRDefault="00690FA2" w:rsidP="00690FA2">
                      <w:pPr>
                        <w:rPr>
                          <w:b/>
                          <w:sz w:val="18"/>
                        </w:rPr>
                      </w:pPr>
                      <w:r w:rsidRPr="00690FA2">
                        <w:rPr>
                          <w:rFonts w:hint="eastAsia"/>
                          <w:b/>
                          <w:sz w:val="18"/>
                        </w:rPr>
                        <w:t>・</w:t>
                      </w:r>
                      <w:r w:rsidRPr="00690FA2">
                        <w:rPr>
                          <w:b/>
                          <w:sz w:val="18"/>
                        </w:rPr>
                        <w:t>QRコードを読み込み、約3分間の動画を視聴してください</w:t>
                      </w:r>
                    </w:p>
                    <w:p w14:paraId="499A6CA6" w14:textId="77777777" w:rsidR="00690FA2" w:rsidRPr="00690FA2" w:rsidRDefault="00690FA2" w:rsidP="00690FA2">
                      <w:pPr>
                        <w:rPr>
                          <w:b/>
                          <w:sz w:val="18"/>
                        </w:rPr>
                      </w:pPr>
                      <w:r w:rsidRPr="00690FA2">
                        <w:rPr>
                          <w:rFonts w:hint="eastAsia"/>
                          <w:b/>
                          <w:sz w:val="18"/>
                        </w:rPr>
                        <w:t>・教室授業でスクリーン等がある場合は全員で視聴することを推奨します</w:t>
                      </w:r>
                    </w:p>
                    <w:p w14:paraId="44470A39" w14:textId="77777777" w:rsidR="00690FA2" w:rsidRPr="00690FA2" w:rsidRDefault="00690FA2" w:rsidP="00690FA2">
                      <w:pPr>
                        <w:rPr>
                          <w:b/>
                          <w:sz w:val="18"/>
                        </w:rPr>
                      </w:pPr>
                      <w:r w:rsidRPr="00690FA2">
                        <w:rPr>
                          <w:rFonts w:hint="eastAsia"/>
                          <w:b/>
                          <w:sz w:val="18"/>
                        </w:rPr>
                        <w:t>・シンデレラからトラブル防止策について学びましょう</w:t>
                      </w:r>
                    </w:p>
                  </w:txbxContent>
                </v:textbox>
                <w10:wrap type="square" anchorx="margin"/>
              </v:shape>
            </w:pict>
          </mc:Fallback>
        </mc:AlternateContent>
      </w:r>
      <w:r w:rsidR="00196D8C" w:rsidRPr="0067466C">
        <w:rPr>
          <w:noProof/>
          <w:sz w:val="16"/>
        </w:rPr>
        <w:drawing>
          <wp:anchor distT="0" distB="0" distL="114300" distR="114300" simplePos="0" relativeHeight="251668480" behindDoc="0" locked="0" layoutInCell="1" allowOverlap="1" wp14:anchorId="010628E3" wp14:editId="48DB1CE7">
            <wp:simplePos x="0" y="0"/>
            <wp:positionH relativeFrom="column">
              <wp:posOffset>1302589</wp:posOffset>
            </wp:positionH>
            <wp:positionV relativeFrom="paragraph">
              <wp:posOffset>9309</wp:posOffset>
            </wp:positionV>
            <wp:extent cx="232303" cy="232303"/>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303" cy="232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D8C">
        <w:rPr>
          <w:noProof/>
        </w:rPr>
        <w:drawing>
          <wp:anchor distT="0" distB="0" distL="114300" distR="114300" simplePos="0" relativeHeight="251683840" behindDoc="0" locked="0" layoutInCell="1" allowOverlap="1" wp14:anchorId="20CEEBBC" wp14:editId="375F7C00">
            <wp:simplePos x="0" y="0"/>
            <wp:positionH relativeFrom="margin">
              <wp:posOffset>47625</wp:posOffset>
            </wp:positionH>
            <wp:positionV relativeFrom="paragraph">
              <wp:posOffset>345176</wp:posOffset>
            </wp:positionV>
            <wp:extent cx="1320800" cy="74168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0" cy="741680"/>
                    </a:xfrm>
                    <a:prstGeom prst="rect">
                      <a:avLst/>
                    </a:prstGeom>
                    <a:noFill/>
                    <a:ln>
                      <a:noFill/>
                    </a:ln>
                  </pic:spPr>
                </pic:pic>
              </a:graphicData>
            </a:graphic>
          </wp:anchor>
        </w:drawing>
      </w:r>
      <w:r w:rsidR="0067466C">
        <w:rPr>
          <w:rFonts w:ascii="HGS創英角ｺﾞｼｯｸUB" w:eastAsia="HGS創英角ｺﾞｼｯｸUB" w:hAnsi="HGS創英角ｺﾞｼｯｸUB" w:hint="eastAsia"/>
        </w:rPr>
        <w:t>１：</w:t>
      </w:r>
      <w:r w:rsidR="009A594C" w:rsidRPr="0067466C">
        <w:rPr>
          <w:rFonts w:ascii="HGS創英角ｺﾞｼｯｸUB" w:eastAsia="HGS創英角ｺﾞｼｯｸUB" w:hAnsi="HGS創英角ｺﾞｼｯｸUB"/>
        </w:rPr>
        <w:t>動画を視聴する</w:t>
      </w:r>
    </w:p>
    <w:p w14:paraId="33646A1E" w14:textId="4CF48C89" w:rsidR="009A594C" w:rsidRDefault="009A594C" w:rsidP="009A594C"/>
    <w:p w14:paraId="7A4FC81A" w14:textId="2A901A66" w:rsidR="009A594C" w:rsidRPr="0067466C" w:rsidRDefault="009A594C" w:rsidP="009A594C">
      <w:pPr>
        <w:rPr>
          <w:sz w:val="21"/>
        </w:rPr>
      </w:pPr>
    </w:p>
    <w:p w14:paraId="17346644" w14:textId="65FF6A08" w:rsidR="009A594C" w:rsidRPr="0067466C" w:rsidRDefault="009E693E" w:rsidP="0067466C">
      <w:pPr>
        <w:rPr>
          <w:sz w:val="16"/>
        </w:rPr>
      </w:pPr>
      <w:r w:rsidRPr="00690FA2">
        <w:rPr>
          <w:noProof/>
          <w:sz w:val="21"/>
          <w:szCs w:val="21"/>
        </w:rPr>
        <mc:AlternateContent>
          <mc:Choice Requires="wps">
            <w:drawing>
              <wp:anchor distT="45720" distB="45720" distL="114300" distR="114300" simplePos="0" relativeHeight="251722752" behindDoc="0" locked="0" layoutInCell="1" allowOverlap="1" wp14:anchorId="776D5619" wp14:editId="174CF5F1">
                <wp:simplePos x="0" y="0"/>
                <wp:positionH relativeFrom="margin">
                  <wp:posOffset>2340610</wp:posOffset>
                </wp:positionH>
                <wp:positionV relativeFrom="paragraph">
                  <wp:posOffset>112607</wp:posOffset>
                </wp:positionV>
                <wp:extent cx="4276725" cy="1550670"/>
                <wp:effectExtent l="0" t="0" r="28575" b="1143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550670"/>
                        </a:xfrm>
                        <a:prstGeom prst="rect">
                          <a:avLst/>
                        </a:prstGeom>
                        <a:solidFill>
                          <a:srgbClr val="FFFFFF"/>
                        </a:solidFill>
                        <a:ln w="9525">
                          <a:solidFill>
                            <a:srgbClr val="000000"/>
                          </a:solidFill>
                          <a:prstDash val="lgDash"/>
                          <a:miter lim="800000"/>
                          <a:headEnd/>
                          <a:tailEnd/>
                        </a:ln>
                      </wps:spPr>
                      <wps:txbx>
                        <w:txbxContent>
                          <w:p w14:paraId="29E94CF6" w14:textId="77777777" w:rsidR="009E693E" w:rsidRPr="00690FA2" w:rsidRDefault="009E693E" w:rsidP="009E693E">
                            <w:pPr>
                              <w:rPr>
                                <w:b/>
                                <w:sz w:val="18"/>
                              </w:rPr>
                            </w:pPr>
                            <w:r w:rsidRPr="00690FA2">
                              <w:rPr>
                                <w:rFonts w:hint="eastAsia"/>
                                <w:b/>
                                <w:sz w:val="18"/>
                              </w:rPr>
                              <w:t>・</w:t>
                            </w:r>
                            <w:r w:rsidRPr="00690FA2">
                              <w:rPr>
                                <w:b/>
                                <w:sz w:val="18"/>
                              </w:rPr>
                              <w:t>QRコードを読み込むか、動画視聴ページの「次へ」を選択して下さい</w:t>
                            </w:r>
                          </w:p>
                          <w:p w14:paraId="763A3BE7" w14:textId="77777777" w:rsidR="009E693E" w:rsidRPr="00690FA2" w:rsidRDefault="009E693E" w:rsidP="009E693E">
                            <w:pPr>
                              <w:rPr>
                                <w:b/>
                                <w:sz w:val="18"/>
                              </w:rPr>
                            </w:pPr>
                            <w:r w:rsidRPr="00690FA2">
                              <w:rPr>
                                <w:rFonts w:hint="eastAsia"/>
                                <w:b/>
                                <w:sz w:val="18"/>
                              </w:rPr>
                              <w:t>・途中から「必ずしも正解があるわけではない問題」が出題されます</w:t>
                            </w:r>
                          </w:p>
                          <w:p w14:paraId="3318F226" w14:textId="77777777" w:rsidR="009E693E" w:rsidRPr="00690FA2" w:rsidRDefault="009E693E" w:rsidP="009E693E">
                            <w:pPr>
                              <w:rPr>
                                <w:b/>
                                <w:sz w:val="18"/>
                              </w:rPr>
                            </w:pPr>
                            <w:r w:rsidRPr="00690FA2">
                              <w:rPr>
                                <w:rFonts w:hint="eastAsia"/>
                                <w:b/>
                                <w:sz w:val="18"/>
                              </w:rPr>
                              <w:t>⇒個人で取り組んでいる場合は、自分で考えて答えてください。</w:t>
                            </w:r>
                            <w:r w:rsidRPr="00690FA2">
                              <w:rPr>
                                <w:b/>
                                <w:sz w:val="18"/>
                              </w:rPr>
                              <w:t xml:space="preserve"> </w:t>
                            </w:r>
                          </w:p>
                          <w:p w14:paraId="5F0E5E90" w14:textId="77777777" w:rsidR="009E693E" w:rsidRPr="00690FA2" w:rsidRDefault="009E693E" w:rsidP="009E693E">
                            <w:pPr>
                              <w:rPr>
                                <w:b/>
                                <w:sz w:val="18"/>
                              </w:rPr>
                            </w:pPr>
                            <w:r w:rsidRPr="00690FA2">
                              <w:rPr>
                                <w:rFonts w:hint="eastAsia"/>
                                <w:b/>
                                <w:sz w:val="18"/>
                              </w:rPr>
                              <w:t xml:space="preserve">　　　⇒グループで取り組んでいる場合は、話し合いながら答えてください。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D5619" id="_x0000_s1027" type="#_x0000_t202" style="position:absolute;margin-left:184.3pt;margin-top:8.85pt;width:336.75pt;height:122.1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">
                <v:stroke dashstyle="longDash"/>
                <v:textbox>
                  <w:txbxContent>
                    <w:p w14:paraId="29E94CF6" w14:textId="77777777" w:rsidR="009E693E" w:rsidRPr="00690FA2" w:rsidRDefault="009E693E" w:rsidP="009E693E">
                      <w:pPr>
                        <w:rPr>
                          <w:b/>
                          <w:sz w:val="18"/>
                        </w:rPr>
                      </w:pPr>
                      <w:r w:rsidRPr="00690FA2">
                        <w:rPr>
                          <w:rFonts w:hint="eastAsia"/>
                          <w:b/>
                          <w:sz w:val="18"/>
                        </w:rPr>
                        <w:t>・</w:t>
                      </w:r>
                      <w:r w:rsidRPr="00690FA2">
                        <w:rPr>
                          <w:b/>
                          <w:sz w:val="18"/>
                        </w:rPr>
                        <w:t>QRコードを読み込むか、動画視聴ページの「次へ」を選択して下さい</w:t>
                      </w:r>
                    </w:p>
                    <w:p w14:paraId="763A3BE7" w14:textId="77777777" w:rsidR="009E693E" w:rsidRPr="00690FA2" w:rsidRDefault="009E693E" w:rsidP="009E693E">
                      <w:pPr>
                        <w:rPr>
                          <w:b/>
                          <w:sz w:val="18"/>
                        </w:rPr>
                      </w:pPr>
                      <w:r w:rsidRPr="00690FA2">
                        <w:rPr>
                          <w:rFonts w:hint="eastAsia"/>
                          <w:b/>
                          <w:sz w:val="18"/>
                        </w:rPr>
                        <w:t>・途中から「必ずしも正解があるわけではない問題」が出題されます</w:t>
                      </w:r>
                    </w:p>
                    <w:p w14:paraId="3318F226" w14:textId="77777777" w:rsidR="009E693E" w:rsidRPr="00690FA2" w:rsidRDefault="009E693E" w:rsidP="009E693E">
                      <w:pPr>
                        <w:rPr>
                          <w:b/>
                          <w:sz w:val="18"/>
                        </w:rPr>
                      </w:pPr>
                      <w:r w:rsidRPr="00690FA2">
                        <w:rPr>
                          <w:rFonts w:hint="eastAsia"/>
                          <w:b/>
                          <w:sz w:val="18"/>
                        </w:rPr>
                        <w:t>⇒個人で取り組んでいる場合は、自分で考えて答えてください。</w:t>
                      </w:r>
                      <w:r w:rsidRPr="00690FA2">
                        <w:rPr>
                          <w:b/>
                          <w:sz w:val="18"/>
                        </w:rPr>
                        <w:t xml:space="preserve"> </w:t>
                      </w:r>
                    </w:p>
                    <w:p w14:paraId="5F0E5E90" w14:textId="77777777" w:rsidR="009E693E" w:rsidRPr="00690FA2" w:rsidRDefault="009E693E" w:rsidP="009E693E">
                      <w:pPr>
                        <w:rPr>
                          <w:b/>
                          <w:sz w:val="18"/>
                        </w:rPr>
                      </w:pPr>
                      <w:r w:rsidRPr="00690FA2">
                        <w:rPr>
                          <w:rFonts w:hint="eastAsia"/>
                          <w:b/>
                          <w:sz w:val="18"/>
                        </w:rPr>
                        <w:t xml:space="preserve">　　　⇒グループで取り組んでいる場合は、話し合いながら答えてください。</w:t>
                      </w:r>
                    </w:p>
                  </w:txbxContent>
                </v:textbox>
                <w10:wrap type="square" anchorx="margin"/>
              </v:shape>
            </w:pict>
          </mc:Fallback>
        </mc:AlternateContent>
      </w:r>
      <w:r w:rsidR="00680442" w:rsidRPr="00680442">
        <w:rPr>
          <w:noProof/>
        </w:rPr>
        <w:drawing>
          <wp:anchor distT="0" distB="0" distL="114300" distR="114300" simplePos="0" relativeHeight="251704320" behindDoc="0" locked="0" layoutInCell="1" allowOverlap="1" wp14:anchorId="199E5952" wp14:editId="1E3F5E31">
            <wp:simplePos x="0" y="0"/>
            <wp:positionH relativeFrom="margin">
              <wp:posOffset>27305</wp:posOffset>
            </wp:positionH>
            <wp:positionV relativeFrom="paragraph">
              <wp:posOffset>281998</wp:posOffset>
            </wp:positionV>
            <wp:extent cx="1386201" cy="1032164"/>
            <wp:effectExtent l="0" t="0" r="508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86201" cy="1032164"/>
                    </a:xfrm>
                    <a:prstGeom prst="rect">
                      <a:avLst/>
                    </a:prstGeom>
                  </pic:spPr>
                </pic:pic>
              </a:graphicData>
            </a:graphic>
            <wp14:sizeRelH relativeFrom="margin">
              <wp14:pctWidth>0</wp14:pctWidth>
            </wp14:sizeRelH>
            <wp14:sizeRelV relativeFrom="margin">
              <wp14:pctHeight>0</wp14:pctHeight>
            </wp14:sizeRelV>
          </wp:anchor>
        </w:drawing>
      </w:r>
      <w:r w:rsidR="009650D2" w:rsidRPr="0067466C">
        <w:rPr>
          <w:rFonts w:hint="eastAsia"/>
          <w:noProof/>
          <w:sz w:val="21"/>
        </w:rPr>
        <w:drawing>
          <wp:anchor distT="0" distB="0" distL="114300" distR="114300" simplePos="0" relativeHeight="251669504" behindDoc="0" locked="0" layoutInCell="1" allowOverlap="1" wp14:anchorId="1763FF53" wp14:editId="6200C412">
            <wp:simplePos x="0" y="0"/>
            <wp:positionH relativeFrom="column">
              <wp:posOffset>1181100</wp:posOffset>
            </wp:positionH>
            <wp:positionV relativeFrom="paragraph">
              <wp:posOffset>3810</wp:posOffset>
            </wp:positionV>
            <wp:extent cx="241300" cy="241300"/>
            <wp:effectExtent l="0" t="0" r="635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66C" w:rsidRPr="0067466C">
        <w:rPr>
          <w:rFonts w:ascii="HGS創英角ｺﾞｼｯｸUB" w:eastAsia="HGS創英角ｺﾞｼｯｸUB" w:hAnsi="HGS創英角ｺﾞｼｯｸUB" w:hint="eastAsia"/>
          <w:szCs w:val="36"/>
        </w:rPr>
        <w:t>２：</w:t>
      </w:r>
      <w:r w:rsidR="009A594C" w:rsidRPr="0067466C">
        <w:rPr>
          <w:rFonts w:ascii="HGS創英角ｺﾞｼｯｸUB" w:eastAsia="HGS創英角ｺﾞｼｯｸUB" w:hAnsi="HGS創英角ｺﾞｼｯｸUB" w:hint="eastAsia"/>
          <w:szCs w:val="36"/>
        </w:rPr>
        <w:t>クイズに挑戦</w:t>
      </w:r>
    </w:p>
    <w:p w14:paraId="55256123" w14:textId="50DBA1ED" w:rsidR="00CE5928" w:rsidRDefault="00B90F3F" w:rsidP="009A594C">
      <w:r>
        <w:rPr>
          <w:noProof/>
        </w:rPr>
        <w:drawing>
          <wp:anchor distT="0" distB="0" distL="114300" distR="114300" simplePos="0" relativeHeight="251686912" behindDoc="0" locked="0" layoutInCell="1" allowOverlap="1" wp14:anchorId="1FB24578" wp14:editId="6BB1D77F">
            <wp:simplePos x="0" y="0"/>
            <wp:positionH relativeFrom="margin">
              <wp:posOffset>1464522</wp:posOffset>
            </wp:positionH>
            <wp:positionV relativeFrom="paragraph">
              <wp:posOffset>111760</wp:posOffset>
            </wp:positionV>
            <wp:extent cx="762000" cy="7620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5DB84" w14:textId="781558DF" w:rsidR="009A594C" w:rsidRDefault="009A594C" w:rsidP="009A594C"/>
    <w:p w14:paraId="686EAE36" w14:textId="7E8FAE75" w:rsidR="009A594C" w:rsidRDefault="00196D8C" w:rsidP="00CF39C5">
      <w:pPr>
        <w:rPr>
          <w:rFonts w:ascii="HGS創英角ｺﾞｼｯｸUB" w:eastAsia="HGS創英角ｺﾞｼｯｸUB" w:hAnsi="HGS創英角ｺﾞｼｯｸUB"/>
          <w:szCs w:val="36"/>
        </w:rPr>
      </w:pPr>
      <w:r w:rsidRPr="0067466C">
        <w:rPr>
          <w:rFonts w:hint="eastAsia"/>
          <w:noProof/>
          <w:sz w:val="16"/>
        </w:rPr>
        <w:drawing>
          <wp:anchor distT="0" distB="0" distL="114300" distR="114300" simplePos="0" relativeHeight="251670528" behindDoc="0" locked="0" layoutInCell="1" allowOverlap="1" wp14:anchorId="44AFC3A9" wp14:editId="43EE1DE5">
            <wp:simplePos x="0" y="0"/>
            <wp:positionH relativeFrom="column">
              <wp:posOffset>895086</wp:posOffset>
            </wp:positionH>
            <wp:positionV relativeFrom="paragraph">
              <wp:posOffset>12700</wp:posOffset>
            </wp:positionV>
            <wp:extent cx="232410" cy="2324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9C5" w:rsidRPr="0067466C">
        <w:rPr>
          <w:rFonts w:ascii="HGS創英角ｺﾞｼｯｸUB" w:eastAsia="HGS創英角ｺﾞｼｯｸUB" w:hAnsi="HGS創英角ｺﾞｼｯｸUB" w:hint="eastAsia"/>
          <w:szCs w:val="36"/>
        </w:rPr>
        <w:t>３</w:t>
      </w:r>
      <w:r w:rsidR="00AA4D48">
        <w:rPr>
          <w:rFonts w:ascii="HGS創英角ｺﾞｼｯｸUB" w:eastAsia="HGS創英角ｺﾞｼｯｸUB" w:hAnsi="HGS創英角ｺﾞｼｯｸUB" w:hint="eastAsia"/>
          <w:szCs w:val="36"/>
        </w:rPr>
        <w:t>：</w:t>
      </w:r>
      <w:r w:rsidR="009A594C" w:rsidRPr="0067466C">
        <w:rPr>
          <w:rFonts w:ascii="HGS創英角ｺﾞｼｯｸUB" w:eastAsia="HGS創英角ｺﾞｼｯｸUB" w:hAnsi="HGS創英角ｺﾞｼｯｸUB" w:hint="eastAsia"/>
          <w:szCs w:val="36"/>
        </w:rPr>
        <w:t>振り返り</w:t>
      </w:r>
    </w:p>
    <w:p w14:paraId="2D1F9BA6" w14:textId="0A3933B7" w:rsidR="00196D8C" w:rsidRPr="009650D2" w:rsidRDefault="00EB0E15" w:rsidP="00196D8C">
      <w:pPr>
        <w:rPr>
          <w:sz w:val="21"/>
        </w:rPr>
      </w:pPr>
      <w:r>
        <w:rPr>
          <w:sz w:val="21"/>
        </w:rPr>
        <w:t>1.</w:t>
      </w:r>
      <w:r w:rsidRPr="009650D2">
        <w:rPr>
          <w:rFonts w:hint="eastAsia"/>
          <w:sz w:val="21"/>
        </w:rPr>
        <w:t>自分たちが被害に遭わないよう</w:t>
      </w:r>
      <w:r>
        <w:rPr>
          <w:rFonts w:hint="eastAsia"/>
          <w:sz w:val="21"/>
        </w:rPr>
        <w:t>するために、どのようなこと</w:t>
      </w:r>
      <w:r w:rsidRPr="00EB0E15">
        <w:rPr>
          <w:rFonts w:hint="eastAsia"/>
          <w:sz w:val="21"/>
        </w:rPr>
        <w:t>を心掛けていけば良いと思</w:t>
      </w:r>
      <w:r>
        <w:rPr>
          <w:rFonts w:hint="eastAsia"/>
          <w:sz w:val="21"/>
        </w:rPr>
        <w:t>いますか</w:t>
      </w:r>
      <w:r w:rsidRPr="009650D2">
        <w:rPr>
          <w:rFonts w:hint="eastAsia"/>
          <w:sz w:val="21"/>
        </w:rPr>
        <w:t>？</w:t>
      </w:r>
    </w:p>
    <w:tbl>
      <w:tblPr>
        <w:tblStyle w:val="ac"/>
        <w:tblW w:w="0" w:type="auto"/>
        <w:tblLook w:val="04A0" w:firstRow="1" w:lastRow="0" w:firstColumn="1" w:lastColumn="0" w:noHBand="0" w:noVBand="1"/>
      </w:tblPr>
      <w:tblGrid>
        <w:gridCol w:w="10456"/>
      </w:tblGrid>
      <w:tr w:rsidR="00414644" w14:paraId="032E7564" w14:textId="77777777" w:rsidTr="00414644">
        <w:tc>
          <w:tcPr>
            <w:tcW w:w="10456" w:type="dxa"/>
          </w:tcPr>
          <w:p w14:paraId="3027D54B" w14:textId="4C4A87B0" w:rsidR="00414644" w:rsidRPr="008D5E31" w:rsidRDefault="00414644" w:rsidP="002A7F5F"/>
        </w:tc>
      </w:tr>
      <w:tr w:rsidR="00414644" w14:paraId="287C3016" w14:textId="77777777" w:rsidTr="00414644">
        <w:tc>
          <w:tcPr>
            <w:tcW w:w="10456" w:type="dxa"/>
          </w:tcPr>
          <w:p w14:paraId="285A3A52" w14:textId="041AFEE2" w:rsidR="00414644" w:rsidRDefault="00414644" w:rsidP="002A7F5F"/>
        </w:tc>
      </w:tr>
    </w:tbl>
    <w:p w14:paraId="03023665" w14:textId="1332AE72" w:rsidR="00196D8C" w:rsidRPr="009650D2" w:rsidRDefault="008D5E31" w:rsidP="00196D8C">
      <w:pPr>
        <w:rPr>
          <w:sz w:val="21"/>
        </w:rPr>
      </w:pPr>
      <w:r>
        <w:rPr>
          <w:sz w:val="21"/>
        </w:rPr>
        <w:t>2.</w:t>
      </w:r>
      <w:r w:rsidR="003C7939">
        <w:rPr>
          <w:rFonts w:hint="eastAsia"/>
          <w:sz w:val="21"/>
        </w:rPr>
        <w:t>もし、</w:t>
      </w:r>
      <w:r w:rsidR="00196D8C" w:rsidRPr="009650D2">
        <w:rPr>
          <w:rFonts w:hint="eastAsia"/>
          <w:sz w:val="21"/>
        </w:rPr>
        <w:t>友人が被害に遭いそうになってい</w:t>
      </w:r>
      <w:r w:rsidR="003C7939">
        <w:rPr>
          <w:rFonts w:hint="eastAsia"/>
          <w:sz w:val="21"/>
        </w:rPr>
        <w:t>た場合、</w:t>
      </w:r>
      <w:r w:rsidR="0024508C">
        <w:rPr>
          <w:rFonts w:hint="eastAsia"/>
          <w:sz w:val="21"/>
        </w:rPr>
        <w:t>あなたは</w:t>
      </w:r>
      <w:r w:rsidR="00196D8C" w:rsidRPr="009650D2">
        <w:rPr>
          <w:rFonts w:hint="eastAsia"/>
          <w:sz w:val="21"/>
        </w:rPr>
        <w:t>どのように</w:t>
      </w:r>
      <w:r w:rsidR="0024508C">
        <w:rPr>
          <w:rFonts w:hint="eastAsia"/>
          <w:sz w:val="21"/>
        </w:rPr>
        <w:t>手助け</w:t>
      </w:r>
      <w:r w:rsidR="000D5A2B">
        <w:rPr>
          <w:rFonts w:hint="eastAsia"/>
          <w:sz w:val="21"/>
        </w:rPr>
        <w:t>が</w:t>
      </w:r>
      <w:r w:rsidR="0024508C">
        <w:rPr>
          <w:rFonts w:hint="eastAsia"/>
          <w:sz w:val="21"/>
        </w:rPr>
        <w:t>できると</w:t>
      </w:r>
      <w:r w:rsidR="003C7939">
        <w:rPr>
          <w:rFonts w:hint="eastAsia"/>
          <w:sz w:val="21"/>
        </w:rPr>
        <w:t>思いますか</w:t>
      </w:r>
      <w:r w:rsidR="00196D8C" w:rsidRPr="009650D2">
        <w:rPr>
          <w:rFonts w:hint="eastAsia"/>
          <w:sz w:val="21"/>
        </w:rPr>
        <w:t>？</w:t>
      </w:r>
    </w:p>
    <w:tbl>
      <w:tblPr>
        <w:tblStyle w:val="ac"/>
        <w:tblpPr w:leftFromText="142" w:rightFromText="142" w:vertAnchor="text" w:horzAnchor="margin" w:tblpY="-91"/>
        <w:tblW w:w="0" w:type="auto"/>
        <w:tblLook w:val="04A0" w:firstRow="1" w:lastRow="0" w:firstColumn="1" w:lastColumn="0" w:noHBand="0" w:noVBand="1"/>
      </w:tblPr>
      <w:tblGrid>
        <w:gridCol w:w="10456"/>
      </w:tblGrid>
      <w:tr w:rsidR="00196D8C" w14:paraId="00D31606" w14:textId="77777777" w:rsidTr="00196D8C">
        <w:tc>
          <w:tcPr>
            <w:tcW w:w="10456" w:type="dxa"/>
          </w:tcPr>
          <w:p w14:paraId="7080308A" w14:textId="77777777" w:rsidR="00196D8C" w:rsidRPr="003C7939" w:rsidRDefault="00196D8C" w:rsidP="00196D8C"/>
        </w:tc>
      </w:tr>
      <w:tr w:rsidR="00196D8C" w14:paraId="589EF289" w14:textId="77777777" w:rsidTr="00196D8C">
        <w:tc>
          <w:tcPr>
            <w:tcW w:w="10456" w:type="dxa"/>
          </w:tcPr>
          <w:p w14:paraId="3D008945" w14:textId="77777777" w:rsidR="00196D8C" w:rsidRDefault="00196D8C" w:rsidP="00196D8C"/>
        </w:tc>
      </w:tr>
    </w:tbl>
    <w:p w14:paraId="4E8DA20D" w14:textId="11143F17" w:rsidR="009A594C" w:rsidRPr="007967B6" w:rsidRDefault="008D5E31" w:rsidP="009A594C">
      <w:pPr>
        <w:rPr>
          <w:sz w:val="21"/>
        </w:rPr>
      </w:pPr>
      <w:r w:rsidRPr="007967B6">
        <w:rPr>
          <w:rFonts w:hint="eastAsia"/>
          <w:sz w:val="21"/>
        </w:rPr>
        <w:t>3</w:t>
      </w:r>
      <w:r w:rsidRPr="007967B6">
        <w:rPr>
          <w:sz w:val="21"/>
        </w:rPr>
        <w:t>.</w:t>
      </w:r>
      <w:r w:rsidR="00CE5928">
        <w:rPr>
          <w:rFonts w:hint="eastAsia"/>
          <w:sz w:val="21"/>
        </w:rPr>
        <w:t>今回の学習活動に</w:t>
      </w:r>
      <w:r w:rsidR="009650D2" w:rsidRPr="007967B6">
        <w:rPr>
          <w:rFonts w:hint="eastAsia"/>
          <w:sz w:val="21"/>
        </w:rPr>
        <w:t>取り組んだ感想を書きましょう</w:t>
      </w:r>
    </w:p>
    <w:tbl>
      <w:tblPr>
        <w:tblStyle w:val="ac"/>
        <w:tblpPr w:leftFromText="142" w:rightFromText="142" w:vertAnchor="text" w:horzAnchor="margin" w:tblpY="-91"/>
        <w:tblW w:w="0" w:type="auto"/>
        <w:tblLook w:val="04A0" w:firstRow="1" w:lastRow="0" w:firstColumn="1" w:lastColumn="0" w:noHBand="0" w:noVBand="1"/>
      </w:tblPr>
      <w:tblGrid>
        <w:gridCol w:w="10456"/>
      </w:tblGrid>
      <w:tr w:rsidR="009650D2" w14:paraId="3A0EB9C7" w14:textId="77777777" w:rsidTr="003347B9">
        <w:tc>
          <w:tcPr>
            <w:tcW w:w="10456" w:type="dxa"/>
          </w:tcPr>
          <w:p w14:paraId="782B8EB5" w14:textId="77777777" w:rsidR="009650D2" w:rsidRDefault="009650D2" w:rsidP="003347B9"/>
        </w:tc>
      </w:tr>
      <w:tr w:rsidR="009650D2" w14:paraId="4A8F2367" w14:textId="77777777" w:rsidTr="003347B9">
        <w:tc>
          <w:tcPr>
            <w:tcW w:w="10456" w:type="dxa"/>
          </w:tcPr>
          <w:p w14:paraId="61F9E33A" w14:textId="77777777" w:rsidR="009650D2" w:rsidRDefault="009650D2" w:rsidP="003347B9"/>
        </w:tc>
      </w:tr>
    </w:tbl>
    <w:p w14:paraId="63BE6E58" w14:textId="1E0CCFFE" w:rsidR="003057E4" w:rsidRPr="004F70A6" w:rsidRDefault="007471F6" w:rsidP="003057E4">
      <w:pPr>
        <w:jc w:val="right"/>
        <w:rPr>
          <w:sz w:val="20"/>
        </w:rPr>
      </w:pPr>
      <w:r>
        <w:rPr>
          <w:noProof/>
        </w:rPr>
        <w:lastRenderedPageBreak/>
        <mc:AlternateContent>
          <mc:Choice Requires="wps">
            <w:drawing>
              <wp:anchor distT="0" distB="0" distL="114300" distR="114300" simplePos="0" relativeHeight="251711488" behindDoc="1" locked="0" layoutInCell="1" allowOverlap="1" wp14:anchorId="4EEDA5EF" wp14:editId="65FB25C7">
                <wp:simplePos x="0" y="0"/>
                <wp:positionH relativeFrom="margin">
                  <wp:posOffset>-16933</wp:posOffset>
                </wp:positionH>
                <wp:positionV relativeFrom="paragraph">
                  <wp:posOffset>330200</wp:posOffset>
                </wp:positionV>
                <wp:extent cx="6802120" cy="2336800"/>
                <wp:effectExtent l="0" t="0" r="17780" b="25400"/>
                <wp:wrapNone/>
                <wp:docPr id="5" name="正方形/長方形 5"/>
                <wp:cNvGraphicFramePr/>
                <a:graphic xmlns:a="http://schemas.openxmlformats.org/drawingml/2006/main">
                  <a:graphicData uri="http://schemas.microsoft.com/office/word/2010/wordprocessingShape">
                    <wps:wsp>
                      <wps:cNvSpPr/>
                      <wps:spPr>
                        <a:xfrm>
                          <a:off x="0" y="0"/>
                          <a:ext cx="6802120" cy="2336800"/>
                        </a:xfrm>
                        <a:prstGeom prst="rect">
                          <a:avLst/>
                        </a:prstGeom>
                        <a:solidFill>
                          <a:sysClr val="window" lastClr="FFFFFF">
                            <a:alpha val="75000"/>
                          </a:sys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1B469" id="正方形/長方形 5" o:spid="_x0000_s1026" style="position:absolute;left:0;text-align:left;margin-left:-1.35pt;margin-top:26pt;width:535.6pt;height:184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" fillcolor="window" strokecolor="window" strokeweight="1pt">
                <v:fill opacity="49087f"/>
                <w10:wrap anchorx="margin"/>
              </v:rect>
            </w:pict>
          </mc:Fallback>
        </mc:AlternateContent>
      </w:r>
      <w:r>
        <w:rPr>
          <w:rFonts w:ascii="HGS創英角ｺﾞｼｯｸUB" w:eastAsia="HGS創英角ｺﾞｼｯｸUB" w:hAnsi="HGS創英角ｺﾞｼｯｸUB" w:cs="ＭＳ Ｐゴシック"/>
          <w:bCs/>
          <w:noProof/>
          <w:kern w:val="36"/>
          <w:sz w:val="40"/>
          <w:szCs w:val="52"/>
          <w14:ligatures w14:val="none"/>
        </w:rPr>
        <w:drawing>
          <wp:anchor distT="0" distB="0" distL="114300" distR="114300" simplePos="0" relativeHeight="251710464" behindDoc="1" locked="0" layoutInCell="1" allowOverlap="1" wp14:anchorId="1D83C2A1" wp14:editId="12D3CD27">
            <wp:simplePos x="0" y="0"/>
            <wp:positionH relativeFrom="margin">
              <wp:posOffset>0</wp:posOffset>
            </wp:positionH>
            <wp:positionV relativeFrom="paragraph">
              <wp:posOffset>355600</wp:posOffset>
            </wp:positionV>
            <wp:extent cx="6638290" cy="225171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25" b="27226"/>
                    <a:stretch/>
                  </pic:blipFill>
                  <pic:spPr bwMode="auto">
                    <a:xfrm>
                      <a:off x="0" y="0"/>
                      <a:ext cx="6638290" cy="22517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057E4">
        <w:rPr>
          <w:rFonts w:hint="eastAsia"/>
        </w:rPr>
        <w:t>（</w:t>
      </w:r>
      <w:r w:rsidR="003057E4" w:rsidRPr="004F70A6">
        <w:rPr>
          <w:rFonts w:hint="eastAsia"/>
          <w:sz w:val="20"/>
        </w:rPr>
        <w:t xml:space="preserve">　　）年（　　）組（　　）番　名前（　　　　　　　　　　　　　　　）</w:t>
      </w:r>
    </w:p>
    <w:p w14:paraId="1B9C0E92" w14:textId="71AFC5B2" w:rsidR="003057E4" w:rsidRPr="0067466C" w:rsidRDefault="00746F65" w:rsidP="004D475E">
      <w:pPr>
        <w:widowControl/>
        <w:tabs>
          <w:tab w:val="left" w:pos="273"/>
          <w:tab w:val="center" w:pos="5233"/>
          <w:tab w:val="left" w:pos="9375"/>
        </w:tabs>
        <w:spacing w:after="0" w:line="240" w:lineRule="auto"/>
        <w:outlineLvl w:val="0"/>
        <w:rPr>
          <w:rFonts w:ascii="HGS創英角ｺﾞｼｯｸUB" w:eastAsia="HGS創英角ｺﾞｼｯｸUB" w:hAnsi="HGS創英角ｺﾞｼｯｸUB" w:cs="ＭＳ Ｐゴシック"/>
          <w:bCs/>
          <w:kern w:val="36"/>
          <w:sz w:val="40"/>
          <w:szCs w:val="52"/>
          <w14:ligatures w14:val="none"/>
        </w:rPr>
      </w:pPr>
      <w:r>
        <w:rPr>
          <w:rFonts w:ascii="HGS創英角ｺﾞｼｯｸUB" w:eastAsia="HGS創英角ｺﾞｼｯｸUB" w:hAnsi="HGS創英角ｺﾞｼｯｸUB" w:cs="ＭＳ Ｐゴシック"/>
          <w:bCs/>
          <w:kern w:val="36"/>
          <w:sz w:val="40"/>
          <w:szCs w:val="52"/>
          <w14:ligatures w14:val="none"/>
        </w:rPr>
        <w:tab/>
      </w:r>
      <w:r>
        <w:rPr>
          <w:rFonts w:ascii="HGS創英角ｺﾞｼｯｸUB" w:eastAsia="HGS創英角ｺﾞｼｯｸUB" w:hAnsi="HGS創英角ｺﾞｼｯｸUB" w:cs="ＭＳ Ｐゴシック"/>
          <w:bCs/>
          <w:kern w:val="36"/>
          <w:sz w:val="40"/>
          <w:szCs w:val="52"/>
          <w14:ligatures w14:val="none"/>
        </w:rPr>
        <w:tab/>
      </w:r>
      <w:r w:rsidR="003057E4" w:rsidRPr="0067466C">
        <w:rPr>
          <w:rFonts w:ascii="HGS創英角ｺﾞｼｯｸUB" w:eastAsia="HGS創英角ｺﾞｼｯｸUB" w:hAnsi="HGS創英角ｺﾞｼｯｸUB" w:cs="ＭＳ Ｐゴシック" w:hint="eastAsia"/>
          <w:bCs/>
          <w:kern w:val="36"/>
          <w:sz w:val="40"/>
          <w:szCs w:val="52"/>
          <w14:ligatures w14:val="none"/>
        </w:rPr>
        <w:t>姫様から学ぶ消費者トラブル</w:t>
      </w:r>
      <w:r w:rsidR="004D475E">
        <w:rPr>
          <w:rFonts w:ascii="HGS創英角ｺﾞｼｯｸUB" w:eastAsia="HGS創英角ｺﾞｼｯｸUB" w:hAnsi="HGS創英角ｺﾞｼｯｸUB" w:cs="ＭＳ Ｐゴシック"/>
          <w:bCs/>
          <w:kern w:val="36"/>
          <w:sz w:val="40"/>
          <w:szCs w:val="52"/>
          <w14:ligatures w14:val="none"/>
        </w:rPr>
        <w:tab/>
      </w:r>
    </w:p>
    <w:p w14:paraId="4CE7C065" w14:textId="04F6D1FD" w:rsidR="003057E4" w:rsidRPr="005F440E" w:rsidRDefault="003057E4" w:rsidP="003057E4">
      <w:pPr>
        <w:widowControl/>
        <w:spacing w:after="0" w:line="240" w:lineRule="auto"/>
        <w:jc w:val="center"/>
        <w:outlineLvl w:val="0"/>
        <w:rPr>
          <w:rFonts w:ascii="HGS創英角ｺﾞｼｯｸUB" w:eastAsia="HGS創英角ｺﾞｼｯｸUB" w:hAnsi="HGS創英角ｺﾞｼｯｸUB" w:cs="ＭＳ Ｐゴシック"/>
          <w:bCs/>
          <w:kern w:val="36"/>
          <w:sz w:val="24"/>
          <w:szCs w:val="52"/>
          <w14:ligatures w14:val="none"/>
        </w:rPr>
      </w:pPr>
      <w:r w:rsidRPr="005F440E">
        <w:rPr>
          <w:rFonts w:ascii="HGS創英角ｺﾞｼｯｸUB" w:eastAsia="HGS創英角ｺﾞｼｯｸUB" w:hAnsi="HGS創英角ｺﾞｼｯｸUB" w:cs="ＭＳ Ｐゴシック"/>
          <w:bCs/>
          <w:kern w:val="36"/>
          <w:sz w:val="24"/>
          <w:szCs w:val="52"/>
          <w14:ligatures w14:val="none"/>
        </w:rPr>
        <w:t>-</w:t>
      </w:r>
      <w:r w:rsidR="00BB5039">
        <w:rPr>
          <w:rFonts w:ascii="HGS創英角ｺﾞｼｯｸUB" w:eastAsia="HGS創英角ｺﾞｼｯｸUB" w:hAnsi="HGS創英角ｺﾞｼｯｸUB" w:cs="ＭＳ Ｐゴシック" w:hint="eastAsia"/>
          <w:bCs/>
          <w:kern w:val="36"/>
          <w:sz w:val="24"/>
          <w:szCs w:val="52"/>
          <w14:ligatures w14:val="none"/>
        </w:rPr>
        <w:t>シンデレラ</w:t>
      </w:r>
      <w:r w:rsidRPr="005F440E">
        <w:rPr>
          <w:rFonts w:ascii="HGS創英角ｺﾞｼｯｸUB" w:eastAsia="HGS創英角ｺﾞｼｯｸUB" w:hAnsi="HGS創英角ｺﾞｼｯｸUB" w:cs="ＭＳ Ｐゴシック" w:hint="eastAsia"/>
          <w:bCs/>
          <w:kern w:val="36"/>
          <w:sz w:val="24"/>
          <w:szCs w:val="52"/>
          <w14:ligatures w14:val="none"/>
        </w:rPr>
        <w:t>編</w:t>
      </w:r>
      <w:r w:rsidRPr="005F440E">
        <w:rPr>
          <w:rFonts w:ascii="HGS創英角ｺﾞｼｯｸUB" w:eastAsia="HGS創英角ｺﾞｼｯｸUB" w:hAnsi="HGS創英角ｺﾞｼｯｸUB" w:cs="ＭＳ Ｐゴシック"/>
          <w:bCs/>
          <w:kern w:val="36"/>
          <w:sz w:val="24"/>
          <w:szCs w:val="52"/>
          <w14:ligatures w14:val="none"/>
        </w:rPr>
        <w:t>-</w:t>
      </w:r>
    </w:p>
    <w:p w14:paraId="3DFF1396" w14:textId="2E4F47B1" w:rsidR="00EB0E15" w:rsidRPr="00A12883" w:rsidRDefault="00EB0E15" w:rsidP="00EB0E15">
      <w:pPr>
        <w:ind w:firstLineChars="100" w:firstLine="210"/>
        <w:rPr>
          <w:sz w:val="21"/>
          <w:szCs w:val="21"/>
        </w:rPr>
      </w:pPr>
      <w:r w:rsidRPr="00A12883">
        <w:rPr>
          <w:sz w:val="21"/>
          <w:szCs w:val="21"/>
        </w:rPr>
        <w:t>2022年4月から、成年年齢が20歳から18歳に引き下げら</w:t>
      </w:r>
      <w:r w:rsidRPr="00A12883">
        <w:rPr>
          <w:rFonts w:hint="eastAsia"/>
          <w:sz w:val="21"/>
          <w:szCs w:val="21"/>
        </w:rPr>
        <w:t>ました。成人になると契約を結ぶかどうかを決めるのも、その契約に対して責任を負うのも自分自身になります。18歳未満の方は成人になる前段階から、成人の方は今から学習することで消費者トラブルの被害防止に努めましょう。</w:t>
      </w:r>
    </w:p>
    <w:p w14:paraId="7D9F43DF" w14:textId="4BAD0D60" w:rsidR="00EB0E15" w:rsidRPr="00A12883" w:rsidRDefault="00EB0E15" w:rsidP="00EB0E15">
      <w:pPr>
        <w:ind w:firstLineChars="100" w:firstLine="210"/>
        <w:rPr>
          <w:sz w:val="21"/>
          <w:szCs w:val="21"/>
        </w:rPr>
      </w:pPr>
      <w:r w:rsidRPr="00A12883">
        <w:rPr>
          <w:rFonts w:hint="eastAsia"/>
          <w:sz w:val="21"/>
          <w:szCs w:val="21"/>
        </w:rPr>
        <w:t>若者に多い</w:t>
      </w:r>
      <w:r w:rsidRPr="00A12883">
        <w:rPr>
          <w:sz w:val="21"/>
          <w:szCs w:val="21"/>
        </w:rPr>
        <w:t>消費者トラブル</w:t>
      </w:r>
      <w:r w:rsidRPr="00A12883">
        <w:rPr>
          <w:rFonts w:hint="eastAsia"/>
          <w:sz w:val="21"/>
          <w:szCs w:val="21"/>
        </w:rPr>
        <w:t>の中から、</w:t>
      </w:r>
      <w:r w:rsidR="000E0BE3" w:rsidRPr="00A12883">
        <w:rPr>
          <w:rFonts w:hint="eastAsia"/>
          <w:sz w:val="21"/>
          <w:szCs w:val="21"/>
        </w:rPr>
        <w:t>「もうけ話」「</w:t>
      </w:r>
      <w:r w:rsidR="000E0BE3" w:rsidRPr="00A12883">
        <w:rPr>
          <w:sz w:val="21"/>
          <w:szCs w:val="21"/>
        </w:rPr>
        <w:t>SNSきっかけ」「出会い系」「異性・恋愛関連」</w:t>
      </w:r>
      <w:r w:rsidRPr="00A12883">
        <w:rPr>
          <w:rFonts w:hint="eastAsia"/>
          <w:sz w:val="21"/>
          <w:szCs w:val="21"/>
        </w:rPr>
        <w:t>などに関する消費者トラブルを以下のステップの順に動画とクイズで学習していきましょう。</w:t>
      </w:r>
    </w:p>
    <w:p w14:paraId="51C22B76" w14:textId="167BF94F" w:rsidR="003057E4" w:rsidRPr="0067466C" w:rsidRDefault="00690FA2" w:rsidP="003263EB">
      <w:pPr>
        <w:rPr>
          <w:sz w:val="16"/>
        </w:rPr>
      </w:pPr>
      <w:r w:rsidRPr="00690FA2">
        <w:rPr>
          <w:noProof/>
          <w:sz w:val="21"/>
          <w:szCs w:val="21"/>
        </w:rPr>
        <mc:AlternateContent>
          <mc:Choice Requires="wps">
            <w:drawing>
              <wp:anchor distT="45720" distB="45720" distL="114300" distR="114300" simplePos="0" relativeHeight="251715584" behindDoc="0" locked="0" layoutInCell="1" allowOverlap="1" wp14:anchorId="2F75A0B7" wp14:editId="0F26362F">
                <wp:simplePos x="0" y="0"/>
                <wp:positionH relativeFrom="margin">
                  <wp:align>right</wp:align>
                </wp:positionH>
                <wp:positionV relativeFrom="paragraph">
                  <wp:posOffset>88900</wp:posOffset>
                </wp:positionV>
                <wp:extent cx="4282440" cy="1143000"/>
                <wp:effectExtent l="0" t="0" r="22860" b="1905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143000"/>
                        </a:xfrm>
                        <a:prstGeom prst="rect">
                          <a:avLst/>
                        </a:prstGeom>
                        <a:solidFill>
                          <a:srgbClr val="FFFFFF"/>
                        </a:solidFill>
                        <a:ln w="9525">
                          <a:solidFill>
                            <a:srgbClr val="000000"/>
                          </a:solidFill>
                          <a:prstDash val="lgDash"/>
                          <a:miter lim="800000"/>
                          <a:headEnd/>
                          <a:tailEnd/>
                        </a:ln>
                      </wps:spPr>
                      <wps:txbx>
                        <w:txbxContent>
                          <w:p w14:paraId="6EA0A251" w14:textId="7A86B5C9" w:rsidR="00690FA2" w:rsidRPr="00690FA2" w:rsidRDefault="00690FA2" w:rsidP="00690FA2">
                            <w:pPr>
                              <w:rPr>
                                <w:b/>
                                <w:sz w:val="18"/>
                              </w:rPr>
                            </w:pPr>
                            <w:r w:rsidRPr="00690FA2">
                              <w:rPr>
                                <w:rFonts w:hint="eastAsia"/>
                                <w:b/>
                                <w:sz w:val="18"/>
                              </w:rPr>
                              <w:t>・</w:t>
                            </w:r>
                            <w:r w:rsidRPr="00690FA2">
                              <w:rPr>
                                <w:b/>
                                <w:sz w:val="18"/>
                              </w:rPr>
                              <w:t>QRコードを読み込み、約3分間の動画を視聴してください</w:t>
                            </w:r>
                          </w:p>
                          <w:p w14:paraId="237FDD90" w14:textId="77777777" w:rsidR="00690FA2" w:rsidRPr="00690FA2" w:rsidRDefault="00690FA2" w:rsidP="00690FA2">
                            <w:pPr>
                              <w:rPr>
                                <w:b/>
                                <w:sz w:val="18"/>
                              </w:rPr>
                            </w:pPr>
                            <w:r w:rsidRPr="00690FA2">
                              <w:rPr>
                                <w:rFonts w:hint="eastAsia"/>
                                <w:b/>
                                <w:sz w:val="18"/>
                              </w:rPr>
                              <w:t>・教室授業でスクリーン等がある場合は全員で視聴することを推奨します</w:t>
                            </w:r>
                          </w:p>
                          <w:p w14:paraId="69D7D7B7" w14:textId="1168BF7C" w:rsidR="00690FA2" w:rsidRPr="00690FA2" w:rsidRDefault="00690FA2" w:rsidP="00690FA2">
                            <w:pPr>
                              <w:rPr>
                                <w:b/>
                                <w:sz w:val="18"/>
                              </w:rPr>
                            </w:pPr>
                            <w:r w:rsidRPr="00690FA2">
                              <w:rPr>
                                <w:rFonts w:hint="eastAsia"/>
                                <w:b/>
                                <w:sz w:val="18"/>
                              </w:rPr>
                              <w:t>・シンデレラからトラブル防止策について学びましょう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A0B7" id="_x0000_s1028" type="#_x0000_t202" style="position:absolute;margin-left:286pt;margin-top:7pt;width:337.2pt;height:90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">
                <v:stroke dashstyle="longDash"/>
                <v:textbox>
                  <w:txbxContent>
                    <w:p w14:paraId="6EA0A251" w14:textId="7A86B5C9" w:rsidR="00690FA2" w:rsidRPr="00690FA2" w:rsidRDefault="00690FA2" w:rsidP="00690FA2">
                      <w:pPr>
                        <w:rPr>
                          <w:b/>
                          <w:sz w:val="18"/>
                        </w:rPr>
                      </w:pPr>
                      <w:r w:rsidRPr="00690FA2">
                        <w:rPr>
                          <w:rFonts w:hint="eastAsia"/>
                          <w:b/>
                          <w:sz w:val="18"/>
                        </w:rPr>
                        <w:t>・</w:t>
                      </w:r>
                      <w:r w:rsidRPr="00690FA2">
                        <w:rPr>
                          <w:b/>
                          <w:sz w:val="18"/>
                        </w:rPr>
                        <w:t>QRコードを読み込み、約3分間の動画を視聴してください</w:t>
                      </w:r>
                    </w:p>
                    <w:p w14:paraId="237FDD90" w14:textId="77777777" w:rsidR="00690FA2" w:rsidRPr="00690FA2" w:rsidRDefault="00690FA2" w:rsidP="00690FA2">
                      <w:pPr>
                        <w:rPr>
                          <w:b/>
                          <w:sz w:val="18"/>
                        </w:rPr>
                      </w:pPr>
                      <w:r w:rsidRPr="00690FA2">
                        <w:rPr>
                          <w:rFonts w:hint="eastAsia"/>
                          <w:b/>
                          <w:sz w:val="18"/>
                        </w:rPr>
                        <w:t>・教室授業でスクリーン等がある場合は全員で視聴することを推奨します</w:t>
                      </w:r>
                    </w:p>
                    <w:p w14:paraId="69D7D7B7" w14:textId="1168BF7C" w:rsidR="00690FA2" w:rsidRPr="00690FA2" w:rsidRDefault="00690FA2" w:rsidP="00690FA2">
                      <w:pPr>
                        <w:rPr>
                          <w:b/>
                          <w:sz w:val="18"/>
                        </w:rPr>
                      </w:pPr>
                      <w:r w:rsidRPr="00690FA2">
                        <w:rPr>
                          <w:rFonts w:hint="eastAsia"/>
                          <w:b/>
                          <w:sz w:val="18"/>
                        </w:rPr>
                        <w:t>・シンデレラからトラブル防止策について学びましょう</w:t>
                      </w:r>
                    </w:p>
                  </w:txbxContent>
                </v:textbox>
                <w10:wrap type="square" anchorx="margin"/>
              </v:shape>
            </w:pict>
          </mc:Fallback>
        </mc:AlternateContent>
      </w:r>
      <w:r w:rsidR="003057E4" w:rsidRPr="0067466C">
        <w:rPr>
          <w:noProof/>
          <w:sz w:val="16"/>
        </w:rPr>
        <w:drawing>
          <wp:anchor distT="0" distB="0" distL="114300" distR="114300" simplePos="0" relativeHeight="251691008" behindDoc="0" locked="0" layoutInCell="1" allowOverlap="1" wp14:anchorId="1C8D2398" wp14:editId="42EFD125">
            <wp:simplePos x="0" y="0"/>
            <wp:positionH relativeFrom="column">
              <wp:posOffset>1302589</wp:posOffset>
            </wp:positionH>
            <wp:positionV relativeFrom="paragraph">
              <wp:posOffset>9309</wp:posOffset>
            </wp:positionV>
            <wp:extent cx="232303" cy="232303"/>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303" cy="232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7E4">
        <w:rPr>
          <w:rFonts w:ascii="HGS創英角ｺﾞｼｯｸUB" w:eastAsia="HGS創英角ｺﾞｼｯｸUB" w:hAnsi="HGS創英角ｺﾞｼｯｸUB" w:hint="eastAsia"/>
        </w:rPr>
        <w:t>１：</w:t>
      </w:r>
      <w:r w:rsidR="003057E4" w:rsidRPr="0067466C">
        <w:rPr>
          <w:rFonts w:ascii="HGS創英角ｺﾞｼｯｸUB" w:eastAsia="HGS創英角ｺﾞｼｯｸUB" w:hAnsi="HGS創英角ｺﾞｼｯｸUB"/>
        </w:rPr>
        <w:t>動画を視聴する</w:t>
      </w:r>
    </w:p>
    <w:p w14:paraId="210A2815" w14:textId="2D180FE3" w:rsidR="003057E4" w:rsidRDefault="007471F6" w:rsidP="003057E4">
      <w:r w:rsidRPr="00574E4C">
        <w:rPr>
          <w:noProof/>
        </w:rPr>
        <w:drawing>
          <wp:anchor distT="0" distB="0" distL="114300" distR="114300" simplePos="0" relativeHeight="251712512" behindDoc="0" locked="0" layoutInCell="1" allowOverlap="1" wp14:anchorId="02B825FB" wp14:editId="09D229FC">
            <wp:simplePos x="0" y="0"/>
            <wp:positionH relativeFrom="margin">
              <wp:posOffset>1496060</wp:posOffset>
            </wp:positionH>
            <wp:positionV relativeFrom="paragraph">
              <wp:posOffset>20108</wp:posOffset>
            </wp:positionV>
            <wp:extent cx="745490" cy="74549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5490" cy="745490"/>
                    </a:xfrm>
                    <a:prstGeom prst="rect">
                      <a:avLst/>
                    </a:prstGeom>
                  </pic:spPr>
                </pic:pic>
              </a:graphicData>
            </a:graphic>
            <wp14:sizeRelH relativeFrom="margin">
              <wp14:pctWidth>0</wp14:pctWidth>
            </wp14:sizeRelH>
            <wp14:sizeRelV relativeFrom="margin">
              <wp14:pctHeight>0</wp14:pctHeight>
            </wp14:sizeRelV>
          </wp:anchor>
        </w:drawing>
      </w:r>
      <w:r w:rsidR="003057E4">
        <w:rPr>
          <w:noProof/>
        </w:rPr>
        <w:drawing>
          <wp:anchor distT="0" distB="0" distL="114300" distR="114300" simplePos="0" relativeHeight="251703296" behindDoc="0" locked="0" layoutInCell="1" allowOverlap="1" wp14:anchorId="5B1D73F6" wp14:editId="1FF26376">
            <wp:simplePos x="0" y="0"/>
            <wp:positionH relativeFrom="margin">
              <wp:posOffset>82492</wp:posOffset>
            </wp:positionH>
            <wp:positionV relativeFrom="paragraph">
              <wp:posOffset>10795</wp:posOffset>
            </wp:positionV>
            <wp:extent cx="1318171" cy="741219"/>
            <wp:effectExtent l="0" t="0" r="0" b="190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8171" cy="741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07BC8" w14:textId="0FF0F2B5" w:rsidR="003057E4" w:rsidRPr="0067466C" w:rsidRDefault="003057E4" w:rsidP="003057E4">
      <w:pPr>
        <w:rPr>
          <w:sz w:val="21"/>
        </w:rPr>
      </w:pPr>
    </w:p>
    <w:p w14:paraId="16896C71" w14:textId="7F361BB7" w:rsidR="003057E4" w:rsidRPr="0067466C" w:rsidRDefault="00690FA2" w:rsidP="003057E4">
      <w:pPr>
        <w:rPr>
          <w:sz w:val="16"/>
        </w:rPr>
      </w:pPr>
      <w:r w:rsidRPr="00690FA2">
        <w:rPr>
          <w:noProof/>
          <w:sz w:val="21"/>
          <w:szCs w:val="21"/>
        </w:rPr>
        <mc:AlternateContent>
          <mc:Choice Requires="wps">
            <w:drawing>
              <wp:anchor distT="45720" distB="45720" distL="114300" distR="114300" simplePos="0" relativeHeight="251718656" behindDoc="0" locked="0" layoutInCell="1" allowOverlap="1" wp14:anchorId="7746FBA1" wp14:editId="6F62B040">
                <wp:simplePos x="0" y="0"/>
                <wp:positionH relativeFrom="margin">
                  <wp:align>right</wp:align>
                </wp:positionH>
                <wp:positionV relativeFrom="paragraph">
                  <wp:posOffset>161079</wp:posOffset>
                </wp:positionV>
                <wp:extent cx="4276725" cy="1550670"/>
                <wp:effectExtent l="0" t="0" r="28575" b="1143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550670"/>
                        </a:xfrm>
                        <a:prstGeom prst="rect">
                          <a:avLst/>
                        </a:prstGeom>
                        <a:solidFill>
                          <a:srgbClr val="FFFFFF"/>
                        </a:solidFill>
                        <a:ln w="9525">
                          <a:solidFill>
                            <a:srgbClr val="000000"/>
                          </a:solidFill>
                          <a:prstDash val="lgDash"/>
                          <a:miter lim="800000"/>
                          <a:headEnd/>
                          <a:tailEnd/>
                        </a:ln>
                      </wps:spPr>
                      <wps:txbx>
                        <w:txbxContent>
                          <w:p w14:paraId="23679664" w14:textId="77777777" w:rsidR="00690FA2" w:rsidRPr="00690FA2" w:rsidRDefault="00690FA2" w:rsidP="00690FA2">
                            <w:pPr>
                              <w:rPr>
                                <w:b/>
                                <w:sz w:val="18"/>
                              </w:rPr>
                            </w:pPr>
                            <w:r w:rsidRPr="00690FA2">
                              <w:rPr>
                                <w:rFonts w:hint="eastAsia"/>
                                <w:b/>
                                <w:sz w:val="18"/>
                              </w:rPr>
                              <w:t>・</w:t>
                            </w:r>
                            <w:r w:rsidRPr="00690FA2">
                              <w:rPr>
                                <w:b/>
                                <w:sz w:val="18"/>
                              </w:rPr>
                              <w:t>QRコードを読み込むか、動画視聴ページの「次へ」を選択して下さい</w:t>
                            </w:r>
                          </w:p>
                          <w:p w14:paraId="58014960" w14:textId="77777777" w:rsidR="00690FA2" w:rsidRPr="00690FA2" w:rsidRDefault="00690FA2" w:rsidP="00690FA2">
                            <w:pPr>
                              <w:rPr>
                                <w:b/>
                                <w:sz w:val="18"/>
                              </w:rPr>
                            </w:pPr>
                            <w:r w:rsidRPr="00690FA2">
                              <w:rPr>
                                <w:rFonts w:hint="eastAsia"/>
                                <w:b/>
                                <w:sz w:val="18"/>
                              </w:rPr>
                              <w:t>・途中から「必ずしも正解があるわけではない問題」が出題されます</w:t>
                            </w:r>
                          </w:p>
                          <w:p w14:paraId="4468D9EA" w14:textId="77777777" w:rsidR="00690FA2" w:rsidRPr="00690FA2" w:rsidRDefault="00690FA2" w:rsidP="00690FA2">
                            <w:pPr>
                              <w:rPr>
                                <w:b/>
                                <w:sz w:val="18"/>
                              </w:rPr>
                            </w:pPr>
                            <w:r w:rsidRPr="00690FA2">
                              <w:rPr>
                                <w:rFonts w:hint="eastAsia"/>
                                <w:b/>
                                <w:sz w:val="18"/>
                              </w:rPr>
                              <w:t>⇒個人で取り組んでいる場合は、自分で考えて答えてください。</w:t>
                            </w:r>
                            <w:r w:rsidRPr="00690FA2">
                              <w:rPr>
                                <w:b/>
                                <w:sz w:val="18"/>
                              </w:rPr>
                              <w:t xml:space="preserve"> </w:t>
                            </w:r>
                          </w:p>
                          <w:p w14:paraId="099AD75C" w14:textId="057CD162" w:rsidR="00690FA2" w:rsidRPr="00690FA2" w:rsidRDefault="00690FA2" w:rsidP="00690FA2">
                            <w:pPr>
                              <w:rPr>
                                <w:b/>
                                <w:sz w:val="18"/>
                              </w:rPr>
                            </w:pPr>
                            <w:r w:rsidRPr="00690FA2">
                              <w:rPr>
                                <w:rFonts w:hint="eastAsia"/>
                                <w:b/>
                                <w:sz w:val="18"/>
                              </w:rPr>
                              <w:t xml:space="preserve">　　　⇒グループで取り組んでいる場合は、話し合いながら答えてください。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6FBA1" id="_x0000_s1029" type="#_x0000_t202" style="position:absolute;margin-left:285.55pt;margin-top:12.7pt;width:336.75pt;height:122.1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">
                <v:stroke dashstyle="longDash"/>
                <v:textbox>
                  <w:txbxContent>
                    <w:p w14:paraId="23679664" w14:textId="77777777" w:rsidR="00690FA2" w:rsidRPr="00690FA2" w:rsidRDefault="00690FA2" w:rsidP="00690FA2">
                      <w:pPr>
                        <w:rPr>
                          <w:b/>
                          <w:sz w:val="18"/>
                        </w:rPr>
                      </w:pPr>
                      <w:r w:rsidRPr="00690FA2">
                        <w:rPr>
                          <w:rFonts w:hint="eastAsia"/>
                          <w:b/>
                          <w:sz w:val="18"/>
                        </w:rPr>
                        <w:t>・</w:t>
                      </w:r>
                      <w:r w:rsidRPr="00690FA2">
                        <w:rPr>
                          <w:b/>
                          <w:sz w:val="18"/>
                        </w:rPr>
                        <w:t>QRコードを読み込むか、動画視聴ページの「次へ」を選択して下さい</w:t>
                      </w:r>
                    </w:p>
                    <w:p w14:paraId="58014960" w14:textId="77777777" w:rsidR="00690FA2" w:rsidRPr="00690FA2" w:rsidRDefault="00690FA2" w:rsidP="00690FA2">
                      <w:pPr>
                        <w:rPr>
                          <w:b/>
                          <w:sz w:val="18"/>
                        </w:rPr>
                      </w:pPr>
                      <w:r w:rsidRPr="00690FA2">
                        <w:rPr>
                          <w:rFonts w:hint="eastAsia"/>
                          <w:b/>
                          <w:sz w:val="18"/>
                        </w:rPr>
                        <w:t>・途中から「必ずしも正解があるわけではない問題」が出題されます</w:t>
                      </w:r>
                    </w:p>
                    <w:p w14:paraId="4468D9EA" w14:textId="77777777" w:rsidR="00690FA2" w:rsidRPr="00690FA2" w:rsidRDefault="00690FA2" w:rsidP="00690FA2">
                      <w:pPr>
                        <w:rPr>
                          <w:b/>
                          <w:sz w:val="18"/>
                        </w:rPr>
                      </w:pPr>
                      <w:r w:rsidRPr="00690FA2">
                        <w:rPr>
                          <w:rFonts w:hint="eastAsia"/>
                          <w:b/>
                          <w:sz w:val="18"/>
                        </w:rPr>
                        <w:t>⇒個人で取り組んでいる場合は、自分で考えて答えてください。</w:t>
                      </w:r>
                      <w:r w:rsidRPr="00690FA2">
                        <w:rPr>
                          <w:b/>
                          <w:sz w:val="18"/>
                        </w:rPr>
                        <w:t xml:space="preserve"> </w:t>
                      </w:r>
                    </w:p>
                    <w:p w14:paraId="099AD75C" w14:textId="057CD162" w:rsidR="00690FA2" w:rsidRPr="00690FA2" w:rsidRDefault="00690FA2" w:rsidP="00690FA2">
                      <w:pPr>
                        <w:rPr>
                          <w:b/>
                          <w:sz w:val="18"/>
                        </w:rPr>
                      </w:pPr>
                      <w:r w:rsidRPr="00690FA2">
                        <w:rPr>
                          <w:rFonts w:hint="eastAsia"/>
                          <w:b/>
                          <w:sz w:val="18"/>
                        </w:rPr>
                        <w:t xml:space="preserve">　　　⇒グループで取り組んでいる場合は、話し合いながら答えてください。</w:t>
                      </w:r>
                    </w:p>
                  </w:txbxContent>
                </v:textbox>
                <w10:wrap type="square" anchorx="margin"/>
              </v:shape>
            </w:pict>
          </mc:Fallback>
        </mc:AlternateContent>
      </w:r>
      <w:r w:rsidR="003057E4" w:rsidRPr="003057E4">
        <w:rPr>
          <w:noProof/>
        </w:rPr>
        <w:drawing>
          <wp:anchor distT="0" distB="0" distL="114300" distR="114300" simplePos="0" relativeHeight="251702272" behindDoc="0" locked="0" layoutInCell="1" allowOverlap="1" wp14:anchorId="4E00D59B" wp14:editId="1EE90D4F">
            <wp:simplePos x="0" y="0"/>
            <wp:positionH relativeFrom="margin">
              <wp:posOffset>41275</wp:posOffset>
            </wp:positionH>
            <wp:positionV relativeFrom="paragraph">
              <wp:posOffset>244417</wp:posOffset>
            </wp:positionV>
            <wp:extent cx="1461866" cy="1039091"/>
            <wp:effectExtent l="0" t="0" r="5080" b="889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866" cy="1039091"/>
                    </a:xfrm>
                    <a:prstGeom prst="rect">
                      <a:avLst/>
                    </a:prstGeom>
                  </pic:spPr>
                </pic:pic>
              </a:graphicData>
            </a:graphic>
            <wp14:sizeRelH relativeFrom="margin">
              <wp14:pctWidth>0</wp14:pctWidth>
            </wp14:sizeRelH>
            <wp14:sizeRelV relativeFrom="margin">
              <wp14:pctHeight>0</wp14:pctHeight>
            </wp14:sizeRelV>
          </wp:anchor>
        </w:drawing>
      </w:r>
      <w:r w:rsidR="003057E4" w:rsidRPr="0067466C">
        <w:rPr>
          <w:rFonts w:hint="eastAsia"/>
          <w:noProof/>
          <w:sz w:val="21"/>
        </w:rPr>
        <w:drawing>
          <wp:anchor distT="0" distB="0" distL="114300" distR="114300" simplePos="0" relativeHeight="251692032" behindDoc="0" locked="0" layoutInCell="1" allowOverlap="1" wp14:anchorId="35BF7ED4" wp14:editId="0E714F0E">
            <wp:simplePos x="0" y="0"/>
            <wp:positionH relativeFrom="column">
              <wp:posOffset>1181100</wp:posOffset>
            </wp:positionH>
            <wp:positionV relativeFrom="paragraph">
              <wp:posOffset>3810</wp:posOffset>
            </wp:positionV>
            <wp:extent cx="241300" cy="241300"/>
            <wp:effectExtent l="0" t="0" r="635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7E4" w:rsidRPr="0067466C">
        <w:rPr>
          <w:rFonts w:ascii="HGS創英角ｺﾞｼｯｸUB" w:eastAsia="HGS創英角ｺﾞｼｯｸUB" w:hAnsi="HGS創英角ｺﾞｼｯｸUB" w:hint="eastAsia"/>
          <w:szCs w:val="36"/>
        </w:rPr>
        <w:t>２：クイズに挑戦</w:t>
      </w:r>
    </w:p>
    <w:p w14:paraId="3111FB26" w14:textId="59D22F05" w:rsidR="003057E4" w:rsidRDefault="007471F6" w:rsidP="003057E4">
      <w:r w:rsidRPr="00574E4C">
        <w:rPr>
          <w:noProof/>
        </w:rPr>
        <w:drawing>
          <wp:anchor distT="0" distB="0" distL="114300" distR="114300" simplePos="0" relativeHeight="251713536" behindDoc="0" locked="0" layoutInCell="1" allowOverlap="1" wp14:anchorId="41CA5FC1" wp14:editId="7F345BDA">
            <wp:simplePos x="0" y="0"/>
            <wp:positionH relativeFrom="margin">
              <wp:posOffset>1490980</wp:posOffset>
            </wp:positionH>
            <wp:positionV relativeFrom="paragraph">
              <wp:posOffset>75777</wp:posOffset>
            </wp:positionV>
            <wp:extent cx="745490" cy="7454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5490" cy="745490"/>
                    </a:xfrm>
                    <a:prstGeom prst="rect">
                      <a:avLst/>
                    </a:prstGeom>
                  </pic:spPr>
                </pic:pic>
              </a:graphicData>
            </a:graphic>
            <wp14:sizeRelH relativeFrom="margin">
              <wp14:pctWidth>0</wp14:pctWidth>
            </wp14:sizeRelH>
            <wp14:sizeRelV relativeFrom="margin">
              <wp14:pctHeight>0</wp14:pctHeight>
            </wp14:sizeRelV>
          </wp:anchor>
        </w:drawing>
      </w:r>
    </w:p>
    <w:p w14:paraId="19DCC151" w14:textId="2FE5F558" w:rsidR="003057E4" w:rsidRDefault="003057E4" w:rsidP="003057E4"/>
    <w:p w14:paraId="44F0F21A" w14:textId="77777777" w:rsidR="003057E4" w:rsidRDefault="003057E4" w:rsidP="003057E4">
      <w:pPr>
        <w:rPr>
          <w:rFonts w:ascii="HGS創英角ｺﾞｼｯｸUB" w:eastAsia="HGS創英角ｺﾞｼｯｸUB" w:hAnsi="HGS創英角ｺﾞｼｯｸUB"/>
          <w:szCs w:val="36"/>
        </w:rPr>
      </w:pPr>
      <w:r w:rsidRPr="0067466C">
        <w:rPr>
          <w:rFonts w:hint="eastAsia"/>
          <w:noProof/>
          <w:sz w:val="16"/>
        </w:rPr>
        <w:drawing>
          <wp:anchor distT="0" distB="0" distL="114300" distR="114300" simplePos="0" relativeHeight="251693056" behindDoc="0" locked="0" layoutInCell="1" allowOverlap="1" wp14:anchorId="5E0319FA" wp14:editId="380864B0">
            <wp:simplePos x="0" y="0"/>
            <wp:positionH relativeFrom="column">
              <wp:posOffset>895086</wp:posOffset>
            </wp:positionH>
            <wp:positionV relativeFrom="paragraph">
              <wp:posOffset>12700</wp:posOffset>
            </wp:positionV>
            <wp:extent cx="232410" cy="23241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66C">
        <w:rPr>
          <w:rFonts w:ascii="HGS創英角ｺﾞｼｯｸUB" w:eastAsia="HGS創英角ｺﾞｼｯｸUB" w:hAnsi="HGS創英角ｺﾞｼｯｸUB" w:hint="eastAsia"/>
          <w:szCs w:val="36"/>
        </w:rPr>
        <w:t>３</w:t>
      </w:r>
      <w:r>
        <w:rPr>
          <w:rFonts w:ascii="HGS創英角ｺﾞｼｯｸUB" w:eastAsia="HGS創英角ｺﾞｼｯｸUB" w:hAnsi="HGS創英角ｺﾞｼｯｸUB" w:hint="eastAsia"/>
          <w:szCs w:val="36"/>
        </w:rPr>
        <w:t>：</w:t>
      </w:r>
      <w:r w:rsidRPr="0067466C">
        <w:rPr>
          <w:rFonts w:ascii="HGS創英角ｺﾞｼｯｸUB" w:eastAsia="HGS創英角ｺﾞｼｯｸUB" w:hAnsi="HGS創英角ｺﾞｼｯｸUB" w:hint="eastAsia"/>
          <w:szCs w:val="36"/>
        </w:rPr>
        <w:t>振り返り</w:t>
      </w:r>
    </w:p>
    <w:p w14:paraId="74120319" w14:textId="6708D0E3" w:rsidR="00EB0E15" w:rsidRPr="009650D2" w:rsidRDefault="00EB0E15" w:rsidP="00EB0E15">
      <w:pPr>
        <w:rPr>
          <w:sz w:val="21"/>
        </w:rPr>
      </w:pPr>
      <w:r>
        <w:rPr>
          <w:sz w:val="21"/>
        </w:rPr>
        <w:t>1.</w:t>
      </w:r>
      <w:r w:rsidRPr="009650D2">
        <w:rPr>
          <w:rFonts w:hint="eastAsia"/>
          <w:sz w:val="21"/>
        </w:rPr>
        <w:t>自分たちが被害に遭わないよう</w:t>
      </w:r>
      <w:r>
        <w:rPr>
          <w:rFonts w:hint="eastAsia"/>
          <w:sz w:val="21"/>
        </w:rPr>
        <w:t>するために、どのようなこと</w:t>
      </w:r>
      <w:r w:rsidRPr="00EB0E15">
        <w:rPr>
          <w:rFonts w:hint="eastAsia"/>
          <w:sz w:val="21"/>
        </w:rPr>
        <w:t>を心掛けていけば良いと思</w:t>
      </w:r>
      <w:r>
        <w:rPr>
          <w:rFonts w:hint="eastAsia"/>
          <w:sz w:val="21"/>
        </w:rPr>
        <w:t>いますか</w:t>
      </w:r>
      <w:r w:rsidRPr="009650D2">
        <w:rPr>
          <w:rFonts w:hint="eastAsia"/>
          <w:sz w:val="21"/>
        </w:rPr>
        <w:t>？</w:t>
      </w:r>
    </w:p>
    <w:tbl>
      <w:tblPr>
        <w:tblStyle w:val="ac"/>
        <w:tblW w:w="0" w:type="auto"/>
        <w:tblLook w:val="04A0" w:firstRow="1" w:lastRow="0" w:firstColumn="1" w:lastColumn="0" w:noHBand="0" w:noVBand="1"/>
      </w:tblPr>
      <w:tblGrid>
        <w:gridCol w:w="10456"/>
      </w:tblGrid>
      <w:tr w:rsidR="003057E4" w14:paraId="79ABF23E" w14:textId="77777777" w:rsidTr="00C850C7">
        <w:tc>
          <w:tcPr>
            <w:tcW w:w="10456" w:type="dxa"/>
          </w:tcPr>
          <w:p w14:paraId="00D4AAE0" w14:textId="0704BB3F" w:rsidR="003057E4" w:rsidRPr="00EB0E15" w:rsidRDefault="003057E4" w:rsidP="00C850C7"/>
        </w:tc>
      </w:tr>
      <w:tr w:rsidR="003057E4" w14:paraId="47F72BB8" w14:textId="77777777" w:rsidTr="00C850C7">
        <w:tc>
          <w:tcPr>
            <w:tcW w:w="10456" w:type="dxa"/>
          </w:tcPr>
          <w:p w14:paraId="54792E6F" w14:textId="0627B232" w:rsidR="003057E4" w:rsidRDefault="003057E4" w:rsidP="00C850C7"/>
        </w:tc>
      </w:tr>
    </w:tbl>
    <w:p w14:paraId="7055120D" w14:textId="6FE3FC7C" w:rsidR="003057E4" w:rsidRPr="009650D2" w:rsidRDefault="003057E4" w:rsidP="003057E4">
      <w:pPr>
        <w:rPr>
          <w:sz w:val="21"/>
        </w:rPr>
      </w:pPr>
      <w:r>
        <w:rPr>
          <w:sz w:val="21"/>
        </w:rPr>
        <w:t>2.</w:t>
      </w:r>
      <w:r>
        <w:rPr>
          <w:rFonts w:hint="eastAsia"/>
          <w:sz w:val="21"/>
        </w:rPr>
        <w:t>もし、</w:t>
      </w:r>
      <w:r w:rsidRPr="009650D2">
        <w:rPr>
          <w:rFonts w:hint="eastAsia"/>
          <w:sz w:val="21"/>
        </w:rPr>
        <w:t>友人が被害に遭いそうになってい</w:t>
      </w:r>
      <w:r>
        <w:rPr>
          <w:rFonts w:hint="eastAsia"/>
          <w:sz w:val="21"/>
        </w:rPr>
        <w:t>た場合、あなたは</w:t>
      </w:r>
      <w:r w:rsidRPr="009650D2">
        <w:rPr>
          <w:rFonts w:hint="eastAsia"/>
          <w:sz w:val="21"/>
        </w:rPr>
        <w:t>どのように</w:t>
      </w:r>
      <w:r>
        <w:rPr>
          <w:rFonts w:hint="eastAsia"/>
          <w:sz w:val="21"/>
        </w:rPr>
        <w:t>手助けができると思いますか</w:t>
      </w:r>
      <w:r w:rsidRPr="009650D2">
        <w:rPr>
          <w:rFonts w:hint="eastAsia"/>
          <w:sz w:val="21"/>
        </w:rPr>
        <w:t>？</w:t>
      </w:r>
    </w:p>
    <w:tbl>
      <w:tblPr>
        <w:tblStyle w:val="ac"/>
        <w:tblpPr w:leftFromText="142" w:rightFromText="142" w:vertAnchor="text" w:horzAnchor="margin" w:tblpY="-91"/>
        <w:tblW w:w="0" w:type="auto"/>
        <w:tblLook w:val="04A0" w:firstRow="1" w:lastRow="0" w:firstColumn="1" w:lastColumn="0" w:noHBand="0" w:noVBand="1"/>
      </w:tblPr>
      <w:tblGrid>
        <w:gridCol w:w="10456"/>
      </w:tblGrid>
      <w:tr w:rsidR="003057E4" w14:paraId="122D1510" w14:textId="77777777" w:rsidTr="00C850C7">
        <w:tc>
          <w:tcPr>
            <w:tcW w:w="10456" w:type="dxa"/>
          </w:tcPr>
          <w:p w14:paraId="0AA25F42" w14:textId="52FC7FF2" w:rsidR="003057E4" w:rsidRPr="003C7939" w:rsidRDefault="003057E4" w:rsidP="00C850C7"/>
        </w:tc>
      </w:tr>
      <w:tr w:rsidR="003057E4" w14:paraId="64842DD3" w14:textId="77777777" w:rsidTr="00C850C7">
        <w:tc>
          <w:tcPr>
            <w:tcW w:w="10456" w:type="dxa"/>
          </w:tcPr>
          <w:p w14:paraId="668DAF1F" w14:textId="4EF87DA5" w:rsidR="003057E4" w:rsidRDefault="003057E4" w:rsidP="00C850C7"/>
        </w:tc>
      </w:tr>
    </w:tbl>
    <w:p w14:paraId="3DDED144" w14:textId="6C9D84C9" w:rsidR="003057E4" w:rsidRPr="007967B6" w:rsidRDefault="003057E4" w:rsidP="003057E4">
      <w:pPr>
        <w:rPr>
          <w:sz w:val="21"/>
        </w:rPr>
      </w:pPr>
      <w:r w:rsidRPr="007967B6">
        <w:rPr>
          <w:rFonts w:hint="eastAsia"/>
          <w:sz w:val="21"/>
        </w:rPr>
        <w:t>3</w:t>
      </w:r>
      <w:r w:rsidRPr="007967B6">
        <w:rPr>
          <w:sz w:val="21"/>
        </w:rPr>
        <w:t>.</w:t>
      </w:r>
      <w:r>
        <w:rPr>
          <w:rFonts w:hint="eastAsia"/>
          <w:sz w:val="21"/>
        </w:rPr>
        <w:t>今回の学習活動に</w:t>
      </w:r>
      <w:r w:rsidRPr="007967B6">
        <w:rPr>
          <w:rFonts w:hint="eastAsia"/>
          <w:sz w:val="21"/>
        </w:rPr>
        <w:t>取り組んだ感想を書きましょう</w:t>
      </w:r>
    </w:p>
    <w:tbl>
      <w:tblPr>
        <w:tblStyle w:val="ac"/>
        <w:tblpPr w:leftFromText="142" w:rightFromText="142" w:vertAnchor="text" w:horzAnchor="margin" w:tblpY="-91"/>
        <w:tblW w:w="0" w:type="auto"/>
        <w:tblLook w:val="04A0" w:firstRow="1" w:lastRow="0" w:firstColumn="1" w:lastColumn="0" w:noHBand="0" w:noVBand="1"/>
      </w:tblPr>
      <w:tblGrid>
        <w:gridCol w:w="10456"/>
      </w:tblGrid>
      <w:tr w:rsidR="003057E4" w14:paraId="33FD83BE" w14:textId="77777777" w:rsidTr="00C850C7">
        <w:tc>
          <w:tcPr>
            <w:tcW w:w="10456" w:type="dxa"/>
          </w:tcPr>
          <w:p w14:paraId="3C76C8AE" w14:textId="25A3D6FF" w:rsidR="003057E4" w:rsidRDefault="003057E4" w:rsidP="00C850C7"/>
        </w:tc>
      </w:tr>
      <w:tr w:rsidR="003057E4" w14:paraId="5322A056" w14:textId="77777777" w:rsidTr="00C850C7">
        <w:tc>
          <w:tcPr>
            <w:tcW w:w="10456" w:type="dxa"/>
          </w:tcPr>
          <w:p w14:paraId="1FB3E345" w14:textId="6FC9C728" w:rsidR="003057E4" w:rsidRDefault="003057E4" w:rsidP="00C850C7"/>
        </w:tc>
      </w:tr>
    </w:tbl>
    <w:p w14:paraId="17A0B252" w14:textId="734E155A" w:rsidR="004F70A6" w:rsidRDefault="004F70A6" w:rsidP="00F13988">
      <w:pPr>
        <w:spacing w:line="120" w:lineRule="exact"/>
        <w:rPr>
          <w:rFonts w:hint="eastAsia"/>
        </w:rPr>
      </w:pPr>
      <w:bookmarkStart w:id="0" w:name="_GoBack"/>
      <w:bookmarkEnd w:id="0"/>
    </w:p>
    <w:sectPr w:rsidR="004F70A6" w:rsidSect="00B4677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C78FD" w14:textId="77777777" w:rsidR="00FA4892" w:rsidRDefault="00FA4892" w:rsidP="007967B6">
      <w:pPr>
        <w:spacing w:after="0" w:line="240" w:lineRule="auto"/>
      </w:pPr>
      <w:r>
        <w:separator/>
      </w:r>
    </w:p>
  </w:endnote>
  <w:endnote w:type="continuationSeparator" w:id="0">
    <w:p w14:paraId="09104712" w14:textId="77777777" w:rsidR="00FA4892" w:rsidRDefault="00FA4892" w:rsidP="0079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S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E6AF0" w14:textId="77777777" w:rsidR="00FA4892" w:rsidRDefault="00FA4892" w:rsidP="007967B6">
      <w:pPr>
        <w:spacing w:after="0" w:line="240" w:lineRule="auto"/>
      </w:pPr>
      <w:r>
        <w:separator/>
      </w:r>
    </w:p>
  </w:footnote>
  <w:footnote w:type="continuationSeparator" w:id="0">
    <w:p w14:paraId="723C571E" w14:textId="77777777" w:rsidR="00FA4892" w:rsidRDefault="00FA4892" w:rsidP="00796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92754"/>
    <w:multiLevelType w:val="hybridMultilevel"/>
    <w:tmpl w:val="5286338E"/>
    <w:lvl w:ilvl="0" w:tplc="441EC620">
      <w:start w:val="1"/>
      <w:numFmt w:val="decimalFullWidth"/>
      <w:lvlText w:val="%1．"/>
      <w:lvlJc w:val="left"/>
      <w:pPr>
        <w:ind w:left="720" w:hanging="720"/>
      </w:pPr>
      <w:rPr>
        <w:rFonts w:ascii="HGS創英角ｺﾞｼｯｸUB" w:eastAsia="HGS創英角ｺﾞｼｯｸUB" w:hAnsi="HGS創英角ｺﾞｼｯｸUB"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0DB4523"/>
    <w:multiLevelType w:val="hybridMultilevel"/>
    <w:tmpl w:val="9FE23624"/>
    <w:lvl w:ilvl="0" w:tplc="C33C8A7E">
      <w:start w:val="1"/>
      <w:numFmt w:val="decimalFullWidth"/>
      <w:lvlText w:val="%1．"/>
      <w:lvlJc w:val="left"/>
      <w:pPr>
        <w:ind w:left="720" w:hanging="720"/>
      </w:pPr>
      <w:rPr>
        <w:rFonts w:ascii="HGS創英角ｺﾞｼｯｸUB" w:eastAsia="HGS創英角ｺﾞｼｯｸUB" w:hAnsi="HGS創英角ｺﾞｼｯｸUB"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3F75585"/>
    <w:multiLevelType w:val="hybridMultilevel"/>
    <w:tmpl w:val="2E0A93A6"/>
    <w:lvl w:ilvl="0" w:tplc="A9F21DE4">
      <w:start w:val="1"/>
      <w:numFmt w:val="decimal"/>
      <w:lvlText w:val="%1."/>
      <w:lvlJc w:val="left"/>
      <w:pPr>
        <w:ind w:left="360" w:hanging="360"/>
      </w:pPr>
      <w:rPr>
        <w:rFonts w:ascii="HGS創英角ｺﾞｼｯｸUB" w:eastAsia="HGS創英角ｺﾞｼｯｸUB" w:hAnsi="HGS創英角ｺﾞｼｯｸUB" w:hint="default"/>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AD63639"/>
    <w:multiLevelType w:val="hybridMultilevel"/>
    <w:tmpl w:val="8406749E"/>
    <w:lvl w:ilvl="0" w:tplc="624459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948"/>
    <w:rsid w:val="000D5A2B"/>
    <w:rsid w:val="000E0470"/>
    <w:rsid w:val="000E0BE3"/>
    <w:rsid w:val="000E3044"/>
    <w:rsid w:val="001053A5"/>
    <w:rsid w:val="00192058"/>
    <w:rsid w:val="00196D8C"/>
    <w:rsid w:val="0024508C"/>
    <w:rsid w:val="0027295B"/>
    <w:rsid w:val="002A7F5F"/>
    <w:rsid w:val="002C2866"/>
    <w:rsid w:val="002E034A"/>
    <w:rsid w:val="003057E4"/>
    <w:rsid w:val="003208A5"/>
    <w:rsid w:val="00323B1A"/>
    <w:rsid w:val="003263EB"/>
    <w:rsid w:val="003A1945"/>
    <w:rsid w:val="003C7939"/>
    <w:rsid w:val="00414644"/>
    <w:rsid w:val="0042201E"/>
    <w:rsid w:val="00481F68"/>
    <w:rsid w:val="0049384A"/>
    <w:rsid w:val="004C4CD3"/>
    <w:rsid w:val="004D475E"/>
    <w:rsid w:val="004F70A6"/>
    <w:rsid w:val="005430C1"/>
    <w:rsid w:val="00546EBE"/>
    <w:rsid w:val="00574E4C"/>
    <w:rsid w:val="00576074"/>
    <w:rsid w:val="005B4A32"/>
    <w:rsid w:val="005B62E6"/>
    <w:rsid w:val="005F440E"/>
    <w:rsid w:val="00604F8D"/>
    <w:rsid w:val="00641636"/>
    <w:rsid w:val="00664948"/>
    <w:rsid w:val="0067466C"/>
    <w:rsid w:val="00680442"/>
    <w:rsid w:val="00690FA2"/>
    <w:rsid w:val="007000B7"/>
    <w:rsid w:val="00742E22"/>
    <w:rsid w:val="00746F65"/>
    <w:rsid w:val="007471F6"/>
    <w:rsid w:val="007967B6"/>
    <w:rsid w:val="007A14DF"/>
    <w:rsid w:val="007B0D5C"/>
    <w:rsid w:val="0086188F"/>
    <w:rsid w:val="008D5E31"/>
    <w:rsid w:val="009650D2"/>
    <w:rsid w:val="009A1B1B"/>
    <w:rsid w:val="009A594C"/>
    <w:rsid w:val="009E693E"/>
    <w:rsid w:val="00A00F5D"/>
    <w:rsid w:val="00A06715"/>
    <w:rsid w:val="00A12883"/>
    <w:rsid w:val="00A60843"/>
    <w:rsid w:val="00A64DE9"/>
    <w:rsid w:val="00A8727A"/>
    <w:rsid w:val="00AA4D48"/>
    <w:rsid w:val="00B03575"/>
    <w:rsid w:val="00B4677E"/>
    <w:rsid w:val="00B90F3F"/>
    <w:rsid w:val="00BA136A"/>
    <w:rsid w:val="00BA7F31"/>
    <w:rsid w:val="00BB5039"/>
    <w:rsid w:val="00BC64E6"/>
    <w:rsid w:val="00C37298"/>
    <w:rsid w:val="00CE5928"/>
    <w:rsid w:val="00CE6DCF"/>
    <w:rsid w:val="00CF39C5"/>
    <w:rsid w:val="00D35AA8"/>
    <w:rsid w:val="00D83C0F"/>
    <w:rsid w:val="00E22827"/>
    <w:rsid w:val="00E300FB"/>
    <w:rsid w:val="00EB0E15"/>
    <w:rsid w:val="00EC1323"/>
    <w:rsid w:val="00F13988"/>
    <w:rsid w:val="00F652B1"/>
    <w:rsid w:val="00F97FDD"/>
    <w:rsid w:val="00FA4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87F277"/>
  <w15:chartTrackingRefBased/>
  <w15:docId w15:val="{49529CCF-D379-694D-8A92-8600786F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64948"/>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unhideWhenUsed/>
    <w:qFormat/>
    <w:rsid w:val="00664948"/>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64948"/>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664948"/>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64948"/>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64948"/>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64948"/>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64948"/>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64948"/>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64948"/>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rsid w:val="00664948"/>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64948"/>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64948"/>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64948"/>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64948"/>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64948"/>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64948"/>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64948"/>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6494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6494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6494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6494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64948"/>
    <w:pPr>
      <w:spacing w:before="160"/>
      <w:jc w:val="center"/>
    </w:pPr>
    <w:rPr>
      <w:i/>
      <w:iCs/>
      <w:color w:val="404040" w:themeColor="text1" w:themeTint="BF"/>
    </w:rPr>
  </w:style>
  <w:style w:type="character" w:customStyle="1" w:styleId="a8">
    <w:name w:val="引用文 (文字)"/>
    <w:basedOn w:val="a0"/>
    <w:link w:val="a7"/>
    <w:uiPriority w:val="29"/>
    <w:rsid w:val="00664948"/>
    <w:rPr>
      <w:i/>
      <w:iCs/>
      <w:color w:val="404040" w:themeColor="text1" w:themeTint="BF"/>
    </w:rPr>
  </w:style>
  <w:style w:type="paragraph" w:styleId="a9">
    <w:name w:val="List Paragraph"/>
    <w:basedOn w:val="a"/>
    <w:uiPriority w:val="34"/>
    <w:qFormat/>
    <w:rsid w:val="00664948"/>
    <w:pPr>
      <w:ind w:left="720"/>
      <w:contextualSpacing/>
    </w:pPr>
  </w:style>
  <w:style w:type="character" w:styleId="21">
    <w:name w:val="Intense Emphasis"/>
    <w:basedOn w:val="a0"/>
    <w:uiPriority w:val="21"/>
    <w:qFormat/>
    <w:rsid w:val="00664948"/>
    <w:rPr>
      <w:i/>
      <w:iCs/>
      <w:color w:val="0F4761" w:themeColor="accent1" w:themeShade="BF"/>
    </w:rPr>
  </w:style>
  <w:style w:type="paragraph" w:styleId="22">
    <w:name w:val="Intense Quote"/>
    <w:basedOn w:val="a"/>
    <w:next w:val="a"/>
    <w:link w:val="23"/>
    <w:uiPriority w:val="30"/>
    <w:qFormat/>
    <w:rsid w:val="00664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64948"/>
    <w:rPr>
      <w:i/>
      <w:iCs/>
      <w:color w:val="0F4761" w:themeColor="accent1" w:themeShade="BF"/>
    </w:rPr>
  </w:style>
  <w:style w:type="character" w:styleId="24">
    <w:name w:val="Intense Reference"/>
    <w:basedOn w:val="a0"/>
    <w:uiPriority w:val="32"/>
    <w:qFormat/>
    <w:rsid w:val="00664948"/>
    <w:rPr>
      <w:b/>
      <w:bCs/>
      <w:smallCaps/>
      <w:color w:val="0F4761" w:themeColor="accent1" w:themeShade="BF"/>
      <w:spacing w:val="5"/>
    </w:rPr>
  </w:style>
  <w:style w:type="character" w:styleId="aa">
    <w:name w:val="Hyperlink"/>
    <w:basedOn w:val="a0"/>
    <w:uiPriority w:val="99"/>
    <w:unhideWhenUsed/>
    <w:rsid w:val="00664948"/>
    <w:rPr>
      <w:color w:val="0000FF"/>
      <w:u w:val="single"/>
    </w:rPr>
  </w:style>
  <w:style w:type="paragraph" w:styleId="Web">
    <w:name w:val="Normal (Web)"/>
    <w:basedOn w:val="a"/>
    <w:uiPriority w:val="99"/>
    <w:semiHidden/>
    <w:unhideWhenUsed/>
    <w:rsid w:val="00664948"/>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 w:type="character" w:styleId="ab">
    <w:name w:val="FollowedHyperlink"/>
    <w:basedOn w:val="a0"/>
    <w:uiPriority w:val="99"/>
    <w:semiHidden/>
    <w:unhideWhenUsed/>
    <w:rsid w:val="00A60843"/>
    <w:rPr>
      <w:color w:val="96607D" w:themeColor="followedHyperlink"/>
      <w:u w:val="single"/>
    </w:rPr>
  </w:style>
  <w:style w:type="table" w:styleId="ac">
    <w:name w:val="Table Grid"/>
    <w:basedOn w:val="a1"/>
    <w:uiPriority w:val="39"/>
    <w:rsid w:val="002A7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7967B6"/>
    <w:pPr>
      <w:tabs>
        <w:tab w:val="center" w:pos="4252"/>
        <w:tab w:val="right" w:pos="8504"/>
      </w:tabs>
      <w:snapToGrid w:val="0"/>
    </w:pPr>
  </w:style>
  <w:style w:type="character" w:customStyle="1" w:styleId="ae">
    <w:name w:val="ヘッダー (文字)"/>
    <w:basedOn w:val="a0"/>
    <w:link w:val="ad"/>
    <w:uiPriority w:val="99"/>
    <w:rsid w:val="007967B6"/>
  </w:style>
  <w:style w:type="paragraph" w:styleId="af">
    <w:name w:val="footer"/>
    <w:basedOn w:val="a"/>
    <w:link w:val="af0"/>
    <w:uiPriority w:val="99"/>
    <w:unhideWhenUsed/>
    <w:rsid w:val="007967B6"/>
    <w:pPr>
      <w:tabs>
        <w:tab w:val="center" w:pos="4252"/>
        <w:tab w:val="right" w:pos="8504"/>
      </w:tabs>
      <w:snapToGrid w:val="0"/>
    </w:pPr>
  </w:style>
  <w:style w:type="character" w:customStyle="1" w:styleId="af0">
    <w:name w:val="フッター (文字)"/>
    <w:basedOn w:val="a0"/>
    <w:link w:val="af"/>
    <w:uiPriority w:val="99"/>
    <w:rsid w:val="00796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0319">
      <w:bodyDiv w:val="1"/>
      <w:marLeft w:val="0"/>
      <w:marRight w:val="0"/>
      <w:marTop w:val="0"/>
      <w:marBottom w:val="0"/>
      <w:divBdr>
        <w:top w:val="none" w:sz="0" w:space="0" w:color="auto"/>
        <w:left w:val="none" w:sz="0" w:space="0" w:color="auto"/>
        <w:bottom w:val="none" w:sz="0" w:space="0" w:color="auto"/>
        <w:right w:val="none" w:sz="0" w:space="0" w:color="auto"/>
      </w:divBdr>
      <w:divsChild>
        <w:div w:id="1224753946">
          <w:marLeft w:val="0"/>
          <w:marRight w:val="0"/>
          <w:marTop w:val="0"/>
          <w:marBottom w:val="0"/>
          <w:divBdr>
            <w:top w:val="none" w:sz="0" w:space="0" w:color="auto"/>
            <w:left w:val="none" w:sz="0" w:space="0" w:color="auto"/>
            <w:bottom w:val="none" w:sz="0" w:space="0" w:color="auto"/>
            <w:right w:val="none" w:sz="0" w:space="0" w:color="auto"/>
          </w:divBdr>
        </w:div>
        <w:div w:id="1674264357">
          <w:marLeft w:val="0"/>
          <w:marRight w:val="0"/>
          <w:marTop w:val="0"/>
          <w:marBottom w:val="0"/>
          <w:divBdr>
            <w:top w:val="none" w:sz="0" w:space="0" w:color="auto"/>
            <w:left w:val="none" w:sz="0" w:space="0" w:color="auto"/>
            <w:bottom w:val="none" w:sz="0" w:space="0" w:color="auto"/>
            <w:right w:val="none" w:sz="0" w:space="0" w:color="auto"/>
          </w:divBdr>
        </w:div>
      </w:divsChild>
    </w:div>
    <w:div w:id="1202403450">
      <w:bodyDiv w:val="1"/>
      <w:marLeft w:val="0"/>
      <w:marRight w:val="0"/>
      <w:marTop w:val="0"/>
      <w:marBottom w:val="0"/>
      <w:divBdr>
        <w:top w:val="none" w:sz="0" w:space="0" w:color="auto"/>
        <w:left w:val="none" w:sz="0" w:space="0" w:color="auto"/>
        <w:bottom w:val="none" w:sz="0" w:space="0" w:color="auto"/>
        <w:right w:val="none" w:sz="0" w:space="0" w:color="auto"/>
      </w:divBdr>
    </w:div>
    <w:div w:id="1840348329">
      <w:bodyDiv w:val="1"/>
      <w:marLeft w:val="0"/>
      <w:marRight w:val="0"/>
      <w:marTop w:val="0"/>
      <w:marBottom w:val="0"/>
      <w:divBdr>
        <w:top w:val="none" w:sz="0" w:space="0" w:color="auto"/>
        <w:left w:val="none" w:sz="0" w:space="0" w:color="auto"/>
        <w:bottom w:val="none" w:sz="0" w:space="0" w:color="auto"/>
        <w:right w:val="none" w:sz="0" w:space="0" w:color="auto"/>
      </w:divBdr>
      <w:divsChild>
        <w:div w:id="1467431406">
          <w:marLeft w:val="0"/>
          <w:marRight w:val="0"/>
          <w:marTop w:val="0"/>
          <w:marBottom w:val="0"/>
          <w:divBdr>
            <w:top w:val="none" w:sz="0" w:space="0" w:color="auto"/>
            <w:left w:val="none" w:sz="0" w:space="0" w:color="auto"/>
            <w:bottom w:val="none" w:sz="0" w:space="0" w:color="auto"/>
            <w:right w:val="none" w:sz="0" w:space="0" w:color="auto"/>
          </w:divBdr>
        </w:div>
        <w:div w:id="1881896424">
          <w:marLeft w:val="0"/>
          <w:marRight w:val="0"/>
          <w:marTop w:val="0"/>
          <w:marBottom w:val="0"/>
          <w:divBdr>
            <w:top w:val="none" w:sz="0" w:space="0" w:color="auto"/>
            <w:left w:val="none" w:sz="0" w:space="0" w:color="auto"/>
            <w:bottom w:val="none" w:sz="0" w:space="0" w:color="auto"/>
            <w:right w:val="none" w:sz="0" w:space="0" w:color="auto"/>
          </w:divBdr>
        </w:div>
      </w:divsChild>
    </w:div>
    <w:div w:id="204046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63892-206C-4C60-A2BF-E9118D90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2</Pages>
  <Words>134</Words>
  <Characters>764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堀出　大介</dc:creator>
  <cp:keywords/>
  <dc:description/>
  <cp:lastModifiedBy>瀬野　由夏利</cp:lastModifiedBy>
  <cp:revision>56</cp:revision>
  <cp:lastPrinted>2024-03-31T22:42:00Z</cp:lastPrinted>
  <dcterms:created xsi:type="dcterms:W3CDTF">2024-03-26T15:27:00Z</dcterms:created>
  <dcterms:modified xsi:type="dcterms:W3CDTF">2024-05-16T08:28:00Z</dcterms:modified>
</cp:coreProperties>
</file>