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60" w:rsidRDefault="004D3C37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2B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07516" wp14:editId="27B8C867">
                <wp:simplePos x="0" y="0"/>
                <wp:positionH relativeFrom="column">
                  <wp:posOffset>122555</wp:posOffset>
                </wp:positionH>
                <wp:positionV relativeFrom="paragraph">
                  <wp:posOffset>10160</wp:posOffset>
                </wp:positionV>
                <wp:extent cx="6819900" cy="304800"/>
                <wp:effectExtent l="0" t="0" r="0" b="0"/>
                <wp:wrapNone/>
                <wp:docPr id="1" name="L 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corner">
                          <a:avLst>
                            <a:gd name="adj1" fmla="val 14815"/>
                            <a:gd name="adj2" fmla="val 5555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6204" id="L 字 1" o:spid="_x0000_s1026" style="position:absolute;left:0;text-align:left;margin-left:9.65pt;margin-top:.8pt;width:53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" path="m,l169332,r,259644l6819900,259644r,45156l,304800,,xe" fillcolor="black [3213]" stroked="f" strokeweight="2pt">
                <v:path arrowok="t" o:connecttype="custom" o:connectlocs="0,0;169332,0;169332,259644;6819900,259644;6819900,304800;0,304800;0,0" o:connectangles="0,0,0,0,0,0,0"/>
              </v:shape>
            </w:pict>
          </mc:Fallback>
        </mc:AlternateContent>
      </w:r>
      <w:r w:rsidR="007E2F59" w:rsidRPr="00962B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旅館業法に係る新規申請手続き</w:t>
      </w:r>
    </w:p>
    <w:p w:rsidR="00934163" w:rsidRP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360C9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□旅館業許可申請書</w:t>
      </w:r>
    </w:p>
    <w:p w:rsidR="00AD3C51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□申請者の宣誓書</w:t>
      </w:r>
      <w:bookmarkStart w:id="0" w:name="_GoBack"/>
      <w:bookmarkEnd w:id="0"/>
    </w:p>
    <w:p w:rsidR="003E0D20" w:rsidRPr="00B65117" w:rsidRDefault="003E0D20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□手数料（</w:t>
      </w:r>
      <w:r w:rsidR="00632A7D" w:rsidRPr="00632A7D">
        <w:rPr>
          <w:rFonts w:ascii="HG丸ｺﾞｼｯｸM-PRO" w:eastAsia="HG丸ｺﾞｼｯｸM-PRO" w:hAnsi="HG丸ｺﾞｼｯｸM-PRO"/>
          <w:sz w:val="28"/>
          <w:szCs w:val="28"/>
        </w:rPr>
        <w:t>24,570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  <w:r w:rsidR="000446F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□営業施設の構造設備が分かる図面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□営業施設の設置場所の周囲150ｍが分かる地図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□水道水以外を</w:t>
      </w:r>
      <w:r w:rsidR="00840FF1">
        <w:rPr>
          <w:rFonts w:ascii="HG丸ｺﾞｼｯｸM-PRO" w:eastAsia="HG丸ｺﾞｼｯｸM-PRO" w:hAnsi="HG丸ｺﾞｼｯｸM-PRO" w:hint="eastAsia"/>
          <w:sz w:val="28"/>
          <w:szCs w:val="28"/>
        </w:rPr>
        <w:t>使用</w:t>
      </w: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する場合は、使用水の水質検査成績書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□法人の場合は、定款又は寄付行為の写し</w:t>
      </w:r>
    </w:p>
    <w:p w:rsidR="00925F00" w:rsidRPr="00B65117" w:rsidRDefault="00925F00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□消防法令適合通知書</w:t>
      </w:r>
    </w:p>
    <w:p w:rsidR="004360C9" w:rsidRDefault="00925F00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□検査済証の写し</w:t>
      </w:r>
    </w:p>
    <w:p w:rsidR="00934163" w:rsidRPr="00B65117" w:rsidRDefault="00934163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2B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8D982" wp14:editId="415D402B">
                <wp:simplePos x="0" y="0"/>
                <wp:positionH relativeFrom="column">
                  <wp:posOffset>109855</wp:posOffset>
                </wp:positionH>
                <wp:positionV relativeFrom="paragraph">
                  <wp:posOffset>35560</wp:posOffset>
                </wp:positionV>
                <wp:extent cx="6819900" cy="304800"/>
                <wp:effectExtent l="0" t="0" r="0" b="0"/>
                <wp:wrapNone/>
                <wp:docPr id="2" name="L 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corner">
                          <a:avLst>
                            <a:gd name="adj1" fmla="val 14815"/>
                            <a:gd name="adj2" fmla="val 55555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5477" id="L 字 2" o:spid="_x0000_s1026" style="position:absolute;left:0;text-align:left;margin-left:8.65pt;margin-top:2.8pt;width:53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" path="m,l169332,r,259644l6819900,259644r,45156l,304800,,xe" fillcolor="windowText" stroked="f" strokeweight="2pt">
                <v:path arrowok="t" o:connecttype="custom" o:connectlocs="0,0;169332,0;169332,259644;6819900,259644;6819900,304800;0,304800;0,0" o:connectangles="0,0,0,0,0,0,0"/>
              </v:shape>
            </w:pict>
          </mc:Fallback>
        </mc:AlternateContent>
      </w:r>
      <w:r w:rsidR="003E0D20" w:rsidRPr="00934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変更等の手続きについて</w:t>
      </w:r>
    </w:p>
    <w:p w:rsidR="00934163" w:rsidRP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3"/>
        <w:gridCol w:w="5969"/>
      </w:tblGrid>
      <w:tr w:rsidR="007E2F59" w:rsidTr="00B31674">
        <w:tc>
          <w:tcPr>
            <w:tcW w:w="4972" w:type="dxa"/>
          </w:tcPr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旅館の構造</w:t>
            </w:r>
            <w:r w:rsidR="007E2F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設備を変更した</w:t>
            </w:r>
          </w:p>
        </w:tc>
        <w:tc>
          <w:tcPr>
            <w:tcW w:w="6193" w:type="dxa"/>
          </w:tcPr>
          <w:p w:rsidR="009A1566" w:rsidRDefault="00E53F8A" w:rsidP="009A156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「変更が分かる施設の図面」を添付して変更届出書</w:t>
            </w:r>
            <w:r w:rsidR="009A15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を提出して下さい。</w:t>
            </w:r>
          </w:p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なお</w:t>
            </w:r>
            <w:r w:rsidR="00E53F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、大規模な構造設備の変更の場合、新規で許可を取り直す必要があること</w:t>
            </w:r>
            <w:r w:rsidR="00FA0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があります。</w:t>
            </w:r>
          </w:p>
        </w:tc>
      </w:tr>
      <w:tr w:rsidR="007E2F59" w:rsidTr="00B31674">
        <w:tc>
          <w:tcPr>
            <w:tcW w:w="4972" w:type="dxa"/>
          </w:tcPr>
          <w:p w:rsidR="007E2F59" w:rsidRPr="007E2F59" w:rsidRDefault="00FA0231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法人の</w:t>
            </w:r>
            <w:r w:rsidR="007E2F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表者が替わった</w:t>
            </w:r>
          </w:p>
        </w:tc>
        <w:tc>
          <w:tcPr>
            <w:tcW w:w="6193" w:type="dxa"/>
          </w:tcPr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変更届出書に「</w:t>
            </w:r>
            <w:r w:rsidR="00FA0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代表者の変更が分かる書類（法人の登記簿謄本あるいは</w:t>
            </w:r>
            <w:r w:rsidR="00E53F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全部</w:t>
            </w:r>
            <w:r w:rsidR="00FA0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履歴事項証明書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宣誓書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4B63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添付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して提出して下さい。</w:t>
            </w:r>
          </w:p>
        </w:tc>
      </w:tr>
      <w:tr w:rsidR="007E2F59" w:rsidTr="00B31674">
        <w:tc>
          <w:tcPr>
            <w:tcW w:w="4972" w:type="dxa"/>
          </w:tcPr>
          <w:p w:rsidR="007E2F59" w:rsidRPr="00FA0231" w:rsidRDefault="00FA0231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施設の名称を変更した</w:t>
            </w:r>
          </w:p>
        </w:tc>
        <w:tc>
          <w:tcPr>
            <w:tcW w:w="6193" w:type="dxa"/>
          </w:tcPr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変更後の名称を記入して変更届</w:t>
            </w:r>
            <w:r w:rsidR="00E53F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出書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を提出して下さい。</w:t>
            </w:r>
          </w:p>
        </w:tc>
      </w:tr>
      <w:tr w:rsidR="007E2F59" w:rsidTr="00B31674">
        <w:tc>
          <w:tcPr>
            <w:tcW w:w="4972" w:type="dxa"/>
          </w:tcPr>
          <w:p w:rsidR="007E2F59" w:rsidRPr="00FA0231" w:rsidRDefault="003E0D20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旅館業を廃止（休止）した</w:t>
            </w:r>
          </w:p>
        </w:tc>
        <w:tc>
          <w:tcPr>
            <w:tcW w:w="6193" w:type="dxa"/>
          </w:tcPr>
          <w:p w:rsidR="007E2F59" w:rsidRPr="003E0D20" w:rsidRDefault="003E0D20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廃業届書（休止届書）</w:t>
            </w:r>
            <w:r w:rsidR="009A15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を提出して下さい。</w:t>
            </w:r>
          </w:p>
        </w:tc>
      </w:tr>
      <w:tr w:rsidR="009A1566" w:rsidTr="00B31674">
        <w:tc>
          <w:tcPr>
            <w:tcW w:w="4972" w:type="dxa"/>
          </w:tcPr>
          <w:p w:rsidR="009A1566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営業者が死亡した</w:t>
            </w:r>
          </w:p>
        </w:tc>
        <w:tc>
          <w:tcPr>
            <w:tcW w:w="6193" w:type="dxa"/>
          </w:tcPr>
          <w:p w:rsidR="009A1566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承継手続きあるいは新規で申請が必要です。</w:t>
            </w:r>
          </w:p>
        </w:tc>
      </w:tr>
    </w:tbl>
    <w:p w:rsidR="007E2F59" w:rsidRDefault="007E2F59" w:rsidP="00B65117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2B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F9026" wp14:editId="45D9D400">
                <wp:simplePos x="0" y="0"/>
                <wp:positionH relativeFrom="column">
                  <wp:posOffset>109855</wp:posOffset>
                </wp:positionH>
                <wp:positionV relativeFrom="paragraph">
                  <wp:posOffset>35560</wp:posOffset>
                </wp:positionV>
                <wp:extent cx="6819900" cy="304800"/>
                <wp:effectExtent l="0" t="0" r="0" b="0"/>
                <wp:wrapNone/>
                <wp:docPr id="3" name="L 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corner">
                          <a:avLst>
                            <a:gd name="adj1" fmla="val 14815"/>
                            <a:gd name="adj2" fmla="val 55555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9096" id="L 字 3" o:spid="_x0000_s1026" style="position:absolute;left:0;text-align:left;margin-left:8.65pt;margin-top:2.8pt;width:53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" path="m,l169332,r,259644l6819900,259644r,45156l,304800,,xe" fillcolor="windowText" stroked="f" strokeweight="2pt">
                <v:path arrowok="t" o:connecttype="custom" o:connectlocs="0,0;169332,0;169332,259644;6819900,259644;6819900,304800;0,304800;0,0" o:connectangles="0,0,0,0,0,0,0"/>
              </v:shape>
            </w:pict>
          </mc:Fallback>
        </mc:AlternateContent>
      </w:r>
      <w:r w:rsidR="00FA0231" w:rsidRPr="00934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旅館業の手続きと同時に申請が必要なもの</w:t>
      </w:r>
      <w:r w:rsidR="003E0D20" w:rsidRPr="00934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はありませんか</w:t>
      </w:r>
    </w:p>
    <w:p w:rsidR="00E53F8A" w:rsidRPr="00E53F8A" w:rsidRDefault="00E53F8A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40"/>
        <w:gridCol w:w="6422"/>
      </w:tblGrid>
      <w:tr w:rsidR="00B31674" w:rsidTr="009B6D98">
        <w:tc>
          <w:tcPr>
            <w:tcW w:w="4503" w:type="dxa"/>
          </w:tcPr>
          <w:p w:rsid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　食事を提供する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食品衛生法に基づく営業許可申請が必要です。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　温泉を利用する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温泉法に基づく温泉の利用許可申請が必要です。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３　</w:t>
            </w:r>
            <w:r w:rsidR="009B6D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宿泊者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以外が浴場を利用する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公衆浴場法に基づく営業許可申請が必要です。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P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　動物と一緒に宿泊する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動物愛護法による動物取扱業の登録が必要です。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P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５　水質汚濁防止法に基づく届出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特定</w:t>
            </w:r>
            <w:r w:rsidR="00840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</w:t>
            </w:r>
            <w:r w:rsidR="00B041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としての届出が必要です。</w:t>
            </w:r>
          </w:p>
        </w:tc>
      </w:tr>
    </w:tbl>
    <w:p w:rsidR="00721B16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申請手続きの流れ</w:t>
      </w: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保健所への事前相談</w:t>
      </w: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工事着工前に保健所へ旅館業に係る相談をして下さい。</w:t>
      </w:r>
    </w:p>
    <w:p w:rsidR="0065639C" w:rsidRP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39C" w:rsidRDefault="0065639C" w:rsidP="0065639C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旅館としての建築基準を満たしていますか</w:t>
      </w:r>
    </w:p>
    <w:p w:rsidR="0065639C" w:rsidRDefault="0065639C" w:rsidP="0065639C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消防法令に適合しているかの確認はとれていますか</w:t>
      </w: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5"/>
        <w:gridCol w:w="4299"/>
        <w:gridCol w:w="2181"/>
        <w:gridCol w:w="1957"/>
      </w:tblGrid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機関名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</w:tr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京都府丹後土木事務所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京都府宮津市字吉原2586－2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0772-22-3244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0772-22-3250</w:t>
            </w:r>
          </w:p>
        </w:tc>
      </w:tr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京丹後市消防本部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京都府京丹後市峰山町丹波826番地の1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0772-62-0119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0772-62-6119</w:t>
            </w:r>
          </w:p>
        </w:tc>
      </w:tr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宮津与謝消防本部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京都府宮津市字須津413番地26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0772-46-6119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0772-46-6120</w:t>
            </w:r>
          </w:p>
        </w:tc>
      </w:tr>
      <w:tr w:rsidR="00F62B0E" w:rsidRPr="006A36E7" w:rsidTr="006A36E7">
        <w:tc>
          <w:tcPr>
            <w:tcW w:w="2376" w:type="dxa"/>
            <w:vAlign w:val="center"/>
          </w:tcPr>
          <w:p w:rsidR="00F62B0E" w:rsidRPr="006A36E7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京都府丹後保健所</w:t>
            </w:r>
          </w:p>
        </w:tc>
        <w:tc>
          <w:tcPr>
            <w:tcW w:w="4394" w:type="dxa"/>
            <w:vAlign w:val="center"/>
          </w:tcPr>
          <w:p w:rsidR="00F62B0E" w:rsidRPr="006A36E7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京都府京丹後市峰山町丹波866</w:t>
            </w:r>
          </w:p>
        </w:tc>
        <w:tc>
          <w:tcPr>
            <w:tcW w:w="2215" w:type="dxa"/>
            <w:vAlign w:val="center"/>
          </w:tcPr>
          <w:p w:rsidR="00F62B0E" w:rsidRPr="00F62B0E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0772-62-1361</w:t>
            </w:r>
          </w:p>
        </w:tc>
        <w:tc>
          <w:tcPr>
            <w:tcW w:w="1985" w:type="dxa"/>
            <w:vAlign w:val="center"/>
          </w:tcPr>
          <w:p w:rsidR="00F62B0E" w:rsidRPr="006A36E7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0772-62-4342</w:t>
            </w:r>
          </w:p>
        </w:tc>
      </w:tr>
    </w:tbl>
    <w:p w:rsidR="0065639C" w:rsidRPr="006A36E7" w:rsidRDefault="0065639C" w:rsidP="00E53F8A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sectPr w:rsidR="0065639C" w:rsidRPr="006A36E7" w:rsidSect="004B6360">
      <w:headerReference w:type="default" r:id="rId7"/>
      <w:footerReference w:type="default" r:id="rId8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62" w:rsidRDefault="001B2B62" w:rsidP="0023150F">
      <w:r>
        <w:separator/>
      </w:r>
    </w:p>
  </w:endnote>
  <w:endnote w:type="continuationSeparator" w:id="0">
    <w:p w:rsidR="001B2B62" w:rsidRDefault="001B2B62" w:rsidP="0023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00" w:rsidRDefault="00925F00" w:rsidP="00E53F8A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A0992">
      <w:rPr>
        <w:rFonts w:ascii="HG丸ｺﾞｼｯｸM-PRO" w:eastAsia="HG丸ｺﾞｼｯｸM-PRO" w:hAnsi="HG丸ｺﾞｼｯｸM-PRO" w:cstheme="majorBidi" w:hint="eastAsia"/>
      </w:rPr>
      <w:t>京都府丹後保健所 環境衛生</w:t>
    </w:r>
    <w:r w:rsidR="0079145E">
      <w:rPr>
        <w:rFonts w:ascii="HG丸ｺﾞｼｯｸM-PRO" w:eastAsia="HG丸ｺﾞｼｯｸM-PRO" w:hAnsi="HG丸ｺﾞｼｯｸM-PRO" w:cstheme="majorBidi" w:hint="eastAsia"/>
      </w:rPr>
      <w:t>課</w:t>
    </w:r>
    <w:r w:rsidRPr="005A0992">
      <w:rPr>
        <w:rFonts w:ascii="HG丸ｺﾞｼｯｸM-PRO" w:eastAsia="HG丸ｺﾞｼｯｸM-PRO" w:hAnsi="HG丸ｺﾞｼｯｸM-PRO" w:cstheme="majorBidi" w:hint="eastAsia"/>
      </w:rPr>
      <w:t xml:space="preserve">　電話：０７７２－６２－１３６１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925F00" w:rsidRDefault="00925F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62" w:rsidRDefault="001B2B62" w:rsidP="0023150F">
      <w:r>
        <w:separator/>
      </w:r>
    </w:p>
  </w:footnote>
  <w:footnote w:type="continuationSeparator" w:id="0">
    <w:p w:rsidR="001B2B62" w:rsidRDefault="001B2B62" w:rsidP="0023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丸ｺﾞｼｯｸM-PRO" w:eastAsia="HG丸ｺﾞｼｯｸM-PRO" w:hAnsi="HG丸ｺﾞｼｯｸM-PRO" w:cstheme="majorBidi"/>
        <w:sz w:val="44"/>
        <w:szCs w:val="44"/>
      </w:rPr>
      <w:alias w:val="タイトル"/>
      <w:id w:val="77738743"/>
      <w:placeholder>
        <w:docPart w:val="0AD76CEC2B03499796CEFD5CB24A2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257D" w:rsidRPr="005A0992" w:rsidRDefault="00CE257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HG丸ｺﾞｼｯｸM-PRO" w:eastAsia="HG丸ｺﾞｼｯｸM-PRO" w:hAnsi="HG丸ｺﾞｼｯｸM-PRO" w:cstheme="majorBidi"/>
            <w:sz w:val="44"/>
            <w:szCs w:val="44"/>
          </w:rPr>
        </w:pPr>
        <w:r w:rsidRPr="005A0992">
          <w:rPr>
            <w:rFonts w:ascii="HG丸ｺﾞｼｯｸM-PRO" w:eastAsia="HG丸ｺﾞｼｯｸM-PRO" w:hAnsi="HG丸ｺﾞｼｯｸM-PRO" w:cstheme="majorBidi" w:hint="eastAsia"/>
            <w:sz w:val="44"/>
            <w:szCs w:val="44"/>
          </w:rPr>
          <w:t>旅館業の手続きについて</w:t>
        </w:r>
      </w:p>
    </w:sdtContent>
  </w:sdt>
  <w:p w:rsidR="00925F00" w:rsidRDefault="00925F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62"/>
    <w:rsid w:val="000446FA"/>
    <w:rsid w:val="000450CC"/>
    <w:rsid w:val="0011071A"/>
    <w:rsid w:val="00110CCB"/>
    <w:rsid w:val="001B2B62"/>
    <w:rsid w:val="0023150F"/>
    <w:rsid w:val="00314B3D"/>
    <w:rsid w:val="00315434"/>
    <w:rsid w:val="00375247"/>
    <w:rsid w:val="0039154F"/>
    <w:rsid w:val="003E0D20"/>
    <w:rsid w:val="004360C9"/>
    <w:rsid w:val="004B6360"/>
    <w:rsid w:val="004D3C37"/>
    <w:rsid w:val="005149AC"/>
    <w:rsid w:val="0057625A"/>
    <w:rsid w:val="005A0992"/>
    <w:rsid w:val="00632A7D"/>
    <w:rsid w:val="0065639C"/>
    <w:rsid w:val="006A36E7"/>
    <w:rsid w:val="00721B16"/>
    <w:rsid w:val="0079145E"/>
    <w:rsid w:val="007D6716"/>
    <w:rsid w:val="007E2F59"/>
    <w:rsid w:val="00840FF1"/>
    <w:rsid w:val="00925F00"/>
    <w:rsid w:val="00934163"/>
    <w:rsid w:val="00962B63"/>
    <w:rsid w:val="00984762"/>
    <w:rsid w:val="00987411"/>
    <w:rsid w:val="009A1566"/>
    <w:rsid w:val="009B6D98"/>
    <w:rsid w:val="00AD3C51"/>
    <w:rsid w:val="00B041C2"/>
    <w:rsid w:val="00B31674"/>
    <w:rsid w:val="00B65117"/>
    <w:rsid w:val="00C26408"/>
    <w:rsid w:val="00C84AC6"/>
    <w:rsid w:val="00CE257D"/>
    <w:rsid w:val="00DD7570"/>
    <w:rsid w:val="00E41769"/>
    <w:rsid w:val="00E42942"/>
    <w:rsid w:val="00E53F8A"/>
    <w:rsid w:val="00F60C8F"/>
    <w:rsid w:val="00F62B0E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919711"/>
  <w15:docId w15:val="{EDBB0EFD-CB84-4FBC-B127-249858A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5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50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31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50F"/>
    <w:rPr>
      <w:kern w:val="2"/>
      <w:sz w:val="21"/>
      <w:szCs w:val="22"/>
    </w:rPr>
  </w:style>
  <w:style w:type="character" w:styleId="a9">
    <w:name w:val="Placeholder Text"/>
    <w:basedOn w:val="a0"/>
    <w:uiPriority w:val="99"/>
    <w:semiHidden/>
    <w:rsid w:val="0023150F"/>
    <w:rPr>
      <w:color w:val="808080"/>
    </w:rPr>
  </w:style>
  <w:style w:type="paragraph" w:customStyle="1" w:styleId="3CBD5A742C28424DA5172AD252E32316">
    <w:name w:val="3CBD5A742C28424DA5172AD252E32316"/>
    <w:rsid w:val="00CE25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7E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76CEC2B03499796CEFD5CB24A2E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62255A-288F-4B98-AB03-FE4A0C6BC04C}"/>
      </w:docPartPr>
      <w:docPartBody>
        <w:p w:rsidR="00832751" w:rsidRDefault="00AE0B5A" w:rsidP="00AE0B5A">
          <w:pPr>
            <w:pStyle w:val="0AD76CEC2B03499796CEFD5CB24A2E1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5A"/>
    <w:rsid w:val="007073BC"/>
    <w:rsid w:val="00832751"/>
    <w:rsid w:val="009B1DF7"/>
    <w:rsid w:val="00AE0B5A"/>
    <w:rsid w:val="00BE5218"/>
    <w:rsid w:val="00C026D3"/>
    <w:rsid w:val="00F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0B5A"/>
    <w:rPr>
      <w:color w:val="808080"/>
    </w:rPr>
  </w:style>
  <w:style w:type="paragraph" w:customStyle="1" w:styleId="967DBC0285DD4F13AC4B4C85D2326820">
    <w:name w:val="967DBC0285DD4F13AC4B4C85D2326820"/>
    <w:rsid w:val="00AE0B5A"/>
    <w:pPr>
      <w:widowControl w:val="0"/>
      <w:jc w:val="both"/>
    </w:pPr>
  </w:style>
  <w:style w:type="paragraph" w:customStyle="1" w:styleId="5E3D72F52A4F473CB60D70AE58C92893">
    <w:name w:val="5E3D72F52A4F473CB60D70AE58C92893"/>
    <w:rsid w:val="00AE0B5A"/>
    <w:pPr>
      <w:widowControl w:val="0"/>
      <w:jc w:val="both"/>
    </w:pPr>
  </w:style>
  <w:style w:type="paragraph" w:customStyle="1" w:styleId="4E6E65006A4C4D2CB7CD03A33559757A">
    <w:name w:val="4E6E65006A4C4D2CB7CD03A33559757A"/>
    <w:rsid w:val="00AE0B5A"/>
    <w:pPr>
      <w:widowControl w:val="0"/>
      <w:jc w:val="both"/>
    </w:pPr>
  </w:style>
  <w:style w:type="paragraph" w:customStyle="1" w:styleId="B6CD4EE0D5824F8CBF7D9A33DC0A3CFD">
    <w:name w:val="B6CD4EE0D5824F8CBF7D9A33DC0A3CFD"/>
    <w:rsid w:val="00AE0B5A"/>
    <w:pPr>
      <w:widowControl w:val="0"/>
      <w:jc w:val="both"/>
    </w:pPr>
  </w:style>
  <w:style w:type="paragraph" w:customStyle="1" w:styleId="157CFBA2AD8A480381CABD6CC5535CA7">
    <w:name w:val="157CFBA2AD8A480381CABD6CC5535CA7"/>
    <w:rsid w:val="00AE0B5A"/>
    <w:pPr>
      <w:widowControl w:val="0"/>
      <w:jc w:val="both"/>
    </w:pPr>
  </w:style>
  <w:style w:type="paragraph" w:customStyle="1" w:styleId="6AA79EF0378A44A2B1B4EBE4021F9A9F">
    <w:name w:val="6AA79EF0378A44A2B1B4EBE4021F9A9F"/>
    <w:rsid w:val="00AE0B5A"/>
    <w:pPr>
      <w:widowControl w:val="0"/>
      <w:jc w:val="both"/>
    </w:pPr>
  </w:style>
  <w:style w:type="paragraph" w:customStyle="1" w:styleId="0AD76CEC2B03499796CEFD5CB24A2E1F">
    <w:name w:val="0AD76CEC2B03499796CEFD5CB24A2E1F"/>
    <w:rsid w:val="00AE0B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E0C1-CEC0-459E-9B78-83A018C5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旅館業の手続きについて</vt:lpstr>
    </vt:vector>
  </TitlesOfParts>
  <Company>京都府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旅館業の手続きについて</dc:title>
  <dc:creator>水谷　敢太郎</dc:creator>
  <cp:lastModifiedBy>鳥羽　泰史</cp:lastModifiedBy>
  <cp:revision>3</cp:revision>
  <cp:lastPrinted>2015-03-31T01:19:00Z</cp:lastPrinted>
  <dcterms:created xsi:type="dcterms:W3CDTF">2025-03-27T07:21:00Z</dcterms:created>
  <dcterms:modified xsi:type="dcterms:W3CDTF">2025-03-27T07:36:00Z</dcterms:modified>
</cp:coreProperties>
</file>