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AE84" w14:textId="77777777" w:rsidR="00E05ECF" w:rsidRDefault="00080C9F" w:rsidP="00E05ECF">
      <w:pPr>
        <w:pStyle w:val="af2"/>
        <w:jc w:val="right"/>
        <w:rPr>
          <w:rFonts w:ascii="ＭＳ 明朝" w:hAnsi="ＭＳ 明朝"/>
          <w:color w:val="000000"/>
          <w:spacing w:val="1"/>
          <w:sz w:val="24"/>
          <w:szCs w:val="24"/>
        </w:rPr>
      </w:pPr>
      <w:r>
        <w:rPr>
          <w:rFonts w:ascii="ＭＳ 明朝" w:hint="eastAsia"/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07DA6" wp14:editId="07777777">
                <wp:simplePos x="0" y="0"/>
                <wp:positionH relativeFrom="column">
                  <wp:posOffset>170815</wp:posOffset>
                </wp:positionH>
                <wp:positionV relativeFrom="line">
                  <wp:posOffset>-236855</wp:posOffset>
                </wp:positionV>
                <wp:extent cx="9144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622C8" w14:textId="77777777" w:rsidR="00E05ECF" w:rsidRPr="00594371" w:rsidRDefault="00E05ECF" w:rsidP="00E05ECF">
                            <w:pPr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 w:rsidRPr="00594371">
                              <w:rPr>
                                <w:sz w:val="21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07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-18.6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" filled="f" stroked="f">
                <v:textbox inset="5.85pt,.7pt,5.85pt,.7pt">
                  <w:txbxContent>
                    <w:p w14:paraId="648622C8" w14:textId="77777777" w:rsidR="00E05ECF" w:rsidRPr="00594371" w:rsidRDefault="00E05ECF" w:rsidP="00E05ECF">
                      <w:pPr>
                        <w:jc w:val="right"/>
                        <w:rPr>
                          <w:rFonts w:hint="default"/>
                          <w:sz w:val="21"/>
                        </w:rPr>
                      </w:pPr>
                      <w:r w:rsidRPr="00594371">
                        <w:rPr>
                          <w:sz w:val="21"/>
                        </w:rPr>
                        <w:t>（様式２）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4DF77F8" w14:textId="79D74E0C" w:rsidR="00E05ECF" w:rsidRPr="00594371" w:rsidRDefault="00E05ECF" w:rsidP="00E05ECF">
      <w:pPr>
        <w:pStyle w:val="af2"/>
        <w:jc w:val="right"/>
        <w:rPr>
          <w:color w:val="000000"/>
          <w:spacing w:val="0"/>
        </w:rPr>
      </w:pPr>
      <w:r w:rsidRPr="00594371">
        <w:rPr>
          <w:rFonts w:ascii="ＭＳ 明朝" w:hAnsi="ＭＳ 明朝" w:hint="eastAsia"/>
          <w:color w:val="000000"/>
          <w:spacing w:val="1"/>
        </w:rPr>
        <w:t>令和</w:t>
      </w:r>
      <w:r w:rsidR="003D0122">
        <w:rPr>
          <w:rFonts w:ascii="ＭＳ 明朝" w:hAnsi="ＭＳ 明朝" w:hint="eastAsia"/>
          <w:color w:val="000000"/>
          <w:spacing w:val="1"/>
        </w:rPr>
        <w:t>５</w:t>
      </w:r>
      <w:r w:rsidRPr="00594371">
        <w:rPr>
          <w:rFonts w:ascii="ＭＳ 明朝" w:hAnsi="ＭＳ 明朝" w:hint="eastAsia"/>
          <w:color w:val="000000"/>
        </w:rPr>
        <w:t>年</w:t>
      </w:r>
      <w:r w:rsidRPr="00594371">
        <w:rPr>
          <w:rFonts w:ascii="ＭＳ 明朝" w:hAnsi="ＭＳ 明朝"/>
          <w:color w:val="000000"/>
          <w:spacing w:val="1"/>
        </w:rPr>
        <w:t xml:space="preserve">  </w:t>
      </w:r>
      <w:r w:rsidRPr="00594371">
        <w:rPr>
          <w:rFonts w:ascii="ＭＳ 明朝" w:hAnsi="ＭＳ 明朝" w:hint="eastAsia"/>
          <w:color w:val="000000"/>
        </w:rPr>
        <w:t>月</w:t>
      </w:r>
      <w:r w:rsidRPr="00594371">
        <w:rPr>
          <w:rFonts w:ascii="ＭＳ 明朝" w:hAnsi="ＭＳ 明朝"/>
          <w:color w:val="000000"/>
          <w:spacing w:val="1"/>
        </w:rPr>
        <w:t xml:space="preserve">   </w:t>
      </w:r>
      <w:r w:rsidRPr="00594371">
        <w:rPr>
          <w:rFonts w:ascii="ＭＳ 明朝" w:hAnsi="ＭＳ 明朝" w:hint="eastAsia"/>
          <w:color w:val="000000"/>
        </w:rPr>
        <w:t xml:space="preserve">日　</w:t>
      </w:r>
    </w:p>
    <w:p w14:paraId="6FE08C99" w14:textId="77777777" w:rsidR="00E05ECF" w:rsidRPr="00594371" w:rsidRDefault="00E05ECF" w:rsidP="00E05ECF">
      <w:pPr>
        <w:pStyle w:val="af2"/>
        <w:rPr>
          <w:rFonts w:ascii="ＭＳ 明朝"/>
          <w:color w:val="000000"/>
          <w:spacing w:val="1"/>
        </w:rPr>
      </w:pPr>
      <w:r w:rsidRPr="00594371">
        <w:rPr>
          <w:rFonts w:ascii="ＭＳ 明朝" w:hint="eastAsia"/>
          <w:color w:val="000000"/>
          <w:spacing w:val="1"/>
        </w:rPr>
        <w:t xml:space="preserve">　京都府知事　宛</w:t>
      </w:r>
      <w:bookmarkStart w:id="0" w:name="_GoBack"/>
      <w:bookmarkEnd w:id="0"/>
    </w:p>
    <w:p w14:paraId="5DAB6C7B" w14:textId="77777777" w:rsidR="00E05ECF" w:rsidRPr="00594371" w:rsidRDefault="00E05ECF" w:rsidP="00E05ECF">
      <w:pPr>
        <w:pStyle w:val="af2"/>
        <w:rPr>
          <w:color w:val="000000"/>
          <w:spacing w:val="0"/>
        </w:rPr>
      </w:pPr>
    </w:p>
    <w:p w14:paraId="0838483A" w14:textId="1A7593BA" w:rsidR="00E05ECF" w:rsidRPr="00594371" w:rsidRDefault="00E05ECF" w:rsidP="00F039EA">
      <w:pPr>
        <w:snapToGrid w:val="0"/>
        <w:jc w:val="center"/>
        <w:rPr>
          <w:rFonts w:hint="default"/>
          <w:b/>
          <w:sz w:val="21"/>
          <w:szCs w:val="21"/>
        </w:rPr>
      </w:pPr>
      <w:r w:rsidRPr="00594371">
        <w:rPr>
          <w:b/>
          <w:sz w:val="21"/>
          <w:szCs w:val="21"/>
        </w:rPr>
        <w:t>「サプライチェーン</w:t>
      </w:r>
      <w:r w:rsidR="00CB4282">
        <w:rPr>
          <w:b/>
          <w:sz w:val="21"/>
          <w:szCs w:val="21"/>
        </w:rPr>
        <w:t>脱炭素化支援</w:t>
      </w:r>
      <w:r w:rsidRPr="00594371">
        <w:rPr>
          <w:b/>
          <w:sz w:val="21"/>
          <w:szCs w:val="21"/>
        </w:rPr>
        <w:t>事業」</w:t>
      </w:r>
      <w:r w:rsidR="00F039EA">
        <w:rPr>
          <w:b/>
          <w:sz w:val="21"/>
          <w:szCs w:val="21"/>
        </w:rPr>
        <w:t>への参加</w:t>
      </w:r>
      <w:r w:rsidR="00C54AD1">
        <w:rPr>
          <w:b/>
          <w:sz w:val="21"/>
          <w:szCs w:val="21"/>
        </w:rPr>
        <w:t>に係る同意書</w:t>
      </w:r>
    </w:p>
    <w:p w14:paraId="02EB378F" w14:textId="77777777" w:rsidR="00E05ECF" w:rsidRPr="00594371" w:rsidRDefault="00E05ECF" w:rsidP="00E05ECF">
      <w:pPr>
        <w:pStyle w:val="af2"/>
        <w:rPr>
          <w:color w:val="000000"/>
          <w:spacing w:val="0"/>
        </w:rPr>
      </w:pPr>
    </w:p>
    <w:p w14:paraId="235CAE7A" w14:textId="02C94ADE" w:rsidR="00E05ECF" w:rsidRPr="00C54AD1" w:rsidRDefault="00E05ECF" w:rsidP="4E6E5DC3">
      <w:pPr>
        <w:pStyle w:val="af2"/>
        <w:rPr>
          <w:rFonts w:ascii="Times New Roman" w:hAnsi="ＭＳ 明朝"/>
        </w:rPr>
      </w:pPr>
      <w:r w:rsidRPr="00594371">
        <w:rPr>
          <w:rFonts w:ascii="Times New Roman" w:hAnsi="ＭＳ 明朝"/>
          <w:color w:val="000000" w:themeColor="text1"/>
        </w:rPr>
        <w:t xml:space="preserve">　</w:t>
      </w:r>
      <w:r w:rsidR="00C54AD1">
        <w:rPr>
          <w:rFonts w:ascii="Times New Roman" w:hAnsi="ＭＳ 明朝" w:hint="eastAsia"/>
          <w:color w:val="000000" w:themeColor="text1"/>
        </w:rPr>
        <w:t xml:space="preserve">　　　　　　　　　が応募申請する</w:t>
      </w:r>
      <w:r w:rsidRPr="00594371">
        <w:rPr>
          <w:rFonts w:ascii="Times New Roman" w:hAnsi="Times New Roman"/>
          <w:color w:val="000000" w:themeColor="text1"/>
        </w:rPr>
        <w:t>サプライチェーン</w:t>
      </w:r>
      <w:r w:rsidR="00CB4282">
        <w:rPr>
          <w:rFonts w:ascii="Times New Roman" w:hAnsi="Times New Roman" w:hint="eastAsia"/>
          <w:color w:val="000000" w:themeColor="text1"/>
        </w:rPr>
        <w:t>脱炭素化支援</w:t>
      </w:r>
      <w:r w:rsidRPr="00594371">
        <w:rPr>
          <w:rFonts w:ascii="Times New Roman" w:hAnsi="Times New Roman"/>
          <w:color w:val="000000" w:themeColor="text1"/>
        </w:rPr>
        <w:t>事業</w:t>
      </w:r>
      <w:r w:rsidRPr="00594371">
        <w:rPr>
          <w:rFonts w:ascii="Times New Roman" w:hAnsi="ＭＳ 明朝"/>
          <w:color w:val="000000" w:themeColor="text1"/>
        </w:rPr>
        <w:t>につ</w:t>
      </w:r>
      <w:r w:rsidRPr="00594371">
        <w:rPr>
          <w:rFonts w:ascii="Times New Roman" w:hAnsi="ＭＳ 明朝"/>
        </w:rPr>
        <w:t>いて、</w:t>
      </w:r>
      <w:r w:rsidR="00DB2166">
        <w:rPr>
          <w:rFonts w:ascii="Times New Roman" w:hAnsi="ＭＳ 明朝" w:hint="eastAsia"/>
        </w:rPr>
        <w:t>募集要項</w:t>
      </w:r>
      <w:r w:rsidR="00C54AD1">
        <w:rPr>
          <w:rFonts w:ascii="Times New Roman" w:hAnsi="ＭＳ 明朝" w:hint="eastAsia"/>
        </w:rPr>
        <w:t>に則り</w:t>
      </w:r>
      <w:r w:rsidRPr="00594371">
        <w:rPr>
          <w:rFonts w:ascii="Times New Roman" w:hAnsi="ＭＳ 明朝"/>
        </w:rPr>
        <w:t>、</w:t>
      </w:r>
      <w:r w:rsidR="00C54AD1">
        <w:rPr>
          <w:rFonts w:ascii="Times New Roman" w:hAnsi="ＭＳ 明朝" w:hint="eastAsia"/>
        </w:rPr>
        <w:t>連携事業者として事業に参加することを同意します。</w:t>
      </w:r>
    </w:p>
    <w:p w14:paraId="6A05A809" w14:textId="77777777" w:rsidR="00E05ECF" w:rsidRPr="00C54AD1" w:rsidRDefault="00E05ECF" w:rsidP="00E05ECF">
      <w:pPr>
        <w:pStyle w:val="af2"/>
        <w:rPr>
          <w:rFonts w:ascii="Times New Roman" w:hAnsi="Times New Roman"/>
          <w:color w:val="000000"/>
          <w:spacing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106"/>
      </w:tblGrid>
      <w:tr w:rsidR="00E05ECF" w:rsidRPr="00594371" w14:paraId="2EFFFD48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47FF37CA" w14:textId="1075CF45" w:rsidR="00E05ECF" w:rsidRPr="00594371" w:rsidRDefault="446E32CB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会社名（設立年月日）</w:t>
            </w:r>
          </w:p>
        </w:tc>
        <w:tc>
          <w:tcPr>
            <w:tcW w:w="6106" w:type="dxa"/>
            <w:vAlign w:val="center"/>
          </w:tcPr>
          <w:p w14:paraId="5A39BBE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5C96F862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084219E5" w14:textId="5A1CAFE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6106" w:type="dxa"/>
            <w:vAlign w:val="center"/>
          </w:tcPr>
          <w:p w14:paraId="4F396E07" w14:textId="02135C0B" w:rsidR="446E32CB" w:rsidRPr="00594371" w:rsidRDefault="446E32CB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  <w:p w14:paraId="79661CEF" w14:textId="486B87C3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797A2738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31F9693F" w14:textId="66D4E364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資本金</w:t>
            </w:r>
          </w:p>
        </w:tc>
        <w:tc>
          <w:tcPr>
            <w:tcW w:w="6106" w:type="dxa"/>
            <w:vAlign w:val="center"/>
          </w:tcPr>
          <w:p w14:paraId="3005730F" w14:textId="7ACA0608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7D470632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2E8D6750" w14:textId="2F9DA96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従業員数</w:t>
            </w:r>
          </w:p>
        </w:tc>
        <w:tc>
          <w:tcPr>
            <w:tcW w:w="6106" w:type="dxa"/>
            <w:vAlign w:val="center"/>
          </w:tcPr>
          <w:p w14:paraId="60EE217B" w14:textId="76BACA54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44F6403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5AE133F5" w14:textId="343B1514" w:rsidR="00E05ECF" w:rsidRPr="00594371" w:rsidRDefault="446E32CB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自社HP等</w:t>
            </w:r>
          </w:p>
        </w:tc>
        <w:tc>
          <w:tcPr>
            <w:tcW w:w="6106" w:type="dxa"/>
            <w:vAlign w:val="center"/>
          </w:tcPr>
          <w:p w14:paraId="0D0B940D" w14:textId="5AF3148E" w:rsidR="00E05ECF" w:rsidRPr="00594371" w:rsidRDefault="00E05ECF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0E27B00A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7183"/>
      </w:tblGrid>
      <w:tr w:rsidR="00E05ECF" w:rsidRPr="00594371" w14:paraId="1A12047B" w14:textId="77777777" w:rsidTr="00E05ECF">
        <w:trPr>
          <w:jc w:val="center"/>
        </w:trPr>
        <w:tc>
          <w:tcPr>
            <w:tcW w:w="10117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20D1DC13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【連絡担当者】</w:t>
            </w:r>
          </w:p>
        </w:tc>
      </w:tr>
      <w:tr w:rsidR="00E05ECF" w:rsidRPr="00594371" w14:paraId="4353AADE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28A1EA0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部署名等</w:t>
            </w:r>
          </w:p>
        </w:tc>
        <w:tc>
          <w:tcPr>
            <w:tcW w:w="7183" w:type="dxa"/>
            <w:vAlign w:val="center"/>
          </w:tcPr>
          <w:p w14:paraId="60061E4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74B423A" w14:textId="77777777" w:rsidTr="00E05ECF">
        <w:trPr>
          <w:trHeight w:val="363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3B1CD148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役職等</w:t>
            </w:r>
          </w:p>
        </w:tc>
        <w:tc>
          <w:tcPr>
            <w:tcW w:w="7183" w:type="dxa"/>
            <w:vAlign w:val="center"/>
          </w:tcPr>
          <w:p w14:paraId="44EAFD9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BF5104E" w14:textId="77777777" w:rsidTr="00E05ECF">
        <w:trPr>
          <w:trHeight w:val="207"/>
          <w:jc w:val="center"/>
        </w:trPr>
        <w:tc>
          <w:tcPr>
            <w:tcW w:w="2934" w:type="dxa"/>
            <w:vMerge w:val="restart"/>
            <w:shd w:val="clear" w:color="auto" w:fill="CCFFFF"/>
            <w:vAlign w:val="center"/>
          </w:tcPr>
          <w:p w14:paraId="41201EC1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ふりがな</w:t>
            </w:r>
          </w:p>
          <w:p w14:paraId="67E4B9AC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氏名</w:t>
            </w:r>
          </w:p>
        </w:tc>
        <w:tc>
          <w:tcPr>
            <w:tcW w:w="7183" w:type="dxa"/>
            <w:tcBorders>
              <w:bottom w:val="dotted" w:sz="4" w:space="0" w:color="auto"/>
            </w:tcBorders>
            <w:vAlign w:val="center"/>
          </w:tcPr>
          <w:p w14:paraId="4B94D5A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DEEC669" w14:textId="77777777" w:rsidTr="00E05ECF">
        <w:trPr>
          <w:trHeight w:val="405"/>
          <w:jc w:val="center"/>
        </w:trPr>
        <w:tc>
          <w:tcPr>
            <w:tcW w:w="2934" w:type="dxa"/>
            <w:vMerge/>
            <w:shd w:val="clear" w:color="auto" w:fill="CCFFFF"/>
            <w:vAlign w:val="center"/>
          </w:tcPr>
          <w:p w14:paraId="3656B9AB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</w:p>
        </w:tc>
        <w:tc>
          <w:tcPr>
            <w:tcW w:w="7183" w:type="dxa"/>
            <w:tcBorders>
              <w:top w:val="dotted" w:sz="4" w:space="0" w:color="auto"/>
            </w:tcBorders>
            <w:vAlign w:val="center"/>
          </w:tcPr>
          <w:p w14:paraId="45FB081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8DE865F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19890FF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e-mail アドレス</w:t>
            </w:r>
          </w:p>
        </w:tc>
        <w:tc>
          <w:tcPr>
            <w:tcW w:w="7183" w:type="dxa"/>
            <w:vAlign w:val="center"/>
          </w:tcPr>
          <w:p w14:paraId="049F31C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D6EE54A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022A2239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電話番号</w:t>
            </w:r>
          </w:p>
        </w:tc>
        <w:tc>
          <w:tcPr>
            <w:tcW w:w="7183" w:type="dxa"/>
            <w:vAlign w:val="center"/>
          </w:tcPr>
          <w:p w14:paraId="5312826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365CD30" w14:textId="77777777" w:rsidTr="00E05ECF">
        <w:trPr>
          <w:jc w:val="center"/>
        </w:trPr>
        <w:tc>
          <w:tcPr>
            <w:tcW w:w="29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04B4787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71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8B6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  <w:p w14:paraId="62486C0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4101652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4B99056E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7183"/>
      </w:tblGrid>
      <w:tr w:rsidR="00E05ECF" w:rsidRPr="00594371" w14:paraId="4B9AAB0D" w14:textId="77777777" w:rsidTr="00BE64D3">
        <w:trPr>
          <w:trHeight w:val="485"/>
          <w:jc w:val="center"/>
        </w:trPr>
        <w:tc>
          <w:tcPr>
            <w:tcW w:w="10117" w:type="dxa"/>
            <w:gridSpan w:val="2"/>
            <w:shd w:val="clear" w:color="auto" w:fill="CCFFFF"/>
            <w:vAlign w:val="center"/>
          </w:tcPr>
          <w:p w14:paraId="445F767D" w14:textId="41AF2165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サプライチェーン排出量削減に対する考え】</w:t>
            </w:r>
          </w:p>
        </w:tc>
      </w:tr>
      <w:tr w:rsidR="00E05ECF" w:rsidRPr="00594371" w14:paraId="344F4649" w14:textId="77777777" w:rsidTr="00BE64D3">
        <w:trPr>
          <w:trHeight w:val="618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0802C4A9" w14:textId="77777777" w:rsidR="00E05ECF" w:rsidRPr="00594371" w:rsidRDefault="00821765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サプライチェーンでの排出削減を行いたい理由・目的</w:t>
            </w:r>
          </w:p>
        </w:tc>
        <w:tc>
          <w:tcPr>
            <w:tcW w:w="7183" w:type="dxa"/>
            <w:shd w:val="clear" w:color="auto" w:fill="auto"/>
          </w:tcPr>
          <w:p w14:paraId="1299C43A" w14:textId="77777777" w:rsidR="00E05ECF" w:rsidRPr="00594371" w:rsidRDefault="00E05ECF" w:rsidP="00BE64D3">
            <w:pPr>
              <w:snapToGrid w:val="0"/>
              <w:spacing w:line="30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4DDBEF00" w14:textId="77777777" w:rsidR="00E05ECF" w:rsidRPr="00594371" w:rsidRDefault="00E05ECF" w:rsidP="00BE64D3">
            <w:pPr>
              <w:snapToGrid w:val="0"/>
              <w:spacing w:line="30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F012106" w14:textId="77777777" w:rsidTr="00BE64D3">
        <w:trPr>
          <w:trHeight w:val="874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4612C846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自社の排出量算定及び削減目標</w:t>
            </w:r>
          </w:p>
        </w:tc>
        <w:tc>
          <w:tcPr>
            <w:tcW w:w="7183" w:type="dxa"/>
            <w:shd w:val="clear" w:color="auto" w:fill="auto"/>
          </w:tcPr>
          <w:p w14:paraId="3461D77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3CF2D8B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1CFE3E9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7B97BCC0" w14:textId="5D854C52" w:rsidR="00E05ECF" w:rsidRPr="00594371" w:rsidRDefault="00CB4282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脱炭素化</w:t>
            </w:r>
            <w:r w:rsidR="00821765" w:rsidRPr="00594371">
              <w:rPr>
                <w:rFonts w:ascii="HGP創英角ｺﾞｼｯｸUB" w:eastAsia="HGP創英角ｺﾞｼｯｸUB"/>
                <w:sz w:val="21"/>
                <w:szCs w:val="21"/>
              </w:rPr>
              <w:t>に関するサプライチェーンとの対話等</w:t>
            </w:r>
          </w:p>
        </w:tc>
        <w:tc>
          <w:tcPr>
            <w:tcW w:w="7183" w:type="dxa"/>
            <w:shd w:val="clear" w:color="auto" w:fill="auto"/>
          </w:tcPr>
          <w:p w14:paraId="0FB7827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1FC3994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21765" w:rsidRPr="00594371" w14:paraId="0A24DDCD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79702A8F" w14:textId="77777777" w:rsidR="00821765" w:rsidRPr="00594371" w:rsidRDefault="00821765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府内サプライヤーの数や業種等</w:t>
            </w:r>
          </w:p>
        </w:tc>
        <w:tc>
          <w:tcPr>
            <w:tcW w:w="7183" w:type="dxa"/>
            <w:shd w:val="clear" w:color="auto" w:fill="auto"/>
          </w:tcPr>
          <w:p w14:paraId="0562CB0E" w14:textId="77777777" w:rsidR="00821765" w:rsidRPr="00594371" w:rsidRDefault="00821765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46D37B3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66FAD72A" w14:textId="5CFAB713" w:rsidR="003F1D7D" w:rsidRPr="00594371" w:rsidRDefault="00F330FC" w:rsidP="00F330FC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S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BT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、R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E100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、T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CFD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等の取得状況</w:t>
            </w:r>
          </w:p>
        </w:tc>
        <w:tc>
          <w:tcPr>
            <w:tcW w:w="7183" w:type="dxa"/>
            <w:shd w:val="clear" w:color="auto" w:fill="auto"/>
          </w:tcPr>
          <w:p w14:paraId="34CE0A4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62EBF3C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A564D37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24646111" w14:textId="6C6D2D2F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サプライチェーン</w:t>
            </w:r>
            <w:r w:rsidR="00F330FC">
              <w:rPr>
                <w:rFonts w:ascii="HGP創英角ｺﾞｼｯｸUB" w:eastAsia="HGP創英角ｺﾞｼｯｸUB"/>
                <w:sz w:val="21"/>
                <w:szCs w:val="21"/>
              </w:rPr>
              <w:t>（S</w:t>
            </w:r>
            <w:r w:rsidR="00F330FC">
              <w:rPr>
                <w:rFonts w:ascii="HGP創英角ｺﾞｼｯｸUB" w:eastAsia="HGP創英角ｺﾞｼｯｸUB" w:hint="default"/>
                <w:sz w:val="21"/>
                <w:szCs w:val="21"/>
              </w:rPr>
              <w:t>cope</w:t>
            </w:r>
            <w:r w:rsidR="00F330FC">
              <w:rPr>
                <w:rFonts w:ascii="HGP創英角ｺﾞｼｯｸUB" w:eastAsia="HGP創英角ｺﾞｼｯｸUB"/>
                <w:sz w:val="21"/>
                <w:szCs w:val="21"/>
              </w:rPr>
              <w:t>３）の排出削減目標の設定</w:t>
            </w:r>
          </w:p>
        </w:tc>
        <w:tc>
          <w:tcPr>
            <w:tcW w:w="7183" w:type="dxa"/>
            <w:shd w:val="clear" w:color="auto" w:fill="auto"/>
          </w:tcPr>
          <w:p w14:paraId="6D98A12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2946DB82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B699379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324"/>
        <w:gridCol w:w="1886"/>
        <w:gridCol w:w="1569"/>
        <w:gridCol w:w="3810"/>
      </w:tblGrid>
      <w:tr w:rsidR="00E05ECF" w:rsidRPr="00594371" w14:paraId="1D6B35C2" w14:textId="77777777" w:rsidTr="00594371">
        <w:tc>
          <w:tcPr>
            <w:tcW w:w="100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1E528B0B" w14:textId="5B3D1691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各カテゴリの算定状況及び算定支援を希望するカテゴリ】</w:t>
            </w:r>
            <w:r w:rsidR="007A2F04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 xml:space="preserve">　※可能な範囲で入力ください</w:t>
            </w:r>
          </w:p>
        </w:tc>
      </w:tr>
      <w:tr w:rsidR="00E05ECF" w:rsidRPr="00594371" w14:paraId="5815A7B2" w14:textId="77777777" w:rsidTr="00594371">
        <w:tc>
          <w:tcPr>
            <w:tcW w:w="280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CCFFFF"/>
          </w:tcPr>
          <w:p w14:paraId="6A8891F0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カテゴリ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CCFFFF"/>
          </w:tcPr>
          <w:p w14:paraId="3F248064" w14:textId="77777777" w:rsidR="00E05ECF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現在の算定状況</w:t>
            </w:r>
          </w:p>
          <w:p w14:paraId="05A94E10" w14:textId="046213A6" w:rsidR="007A2F04" w:rsidRPr="00594371" w:rsidRDefault="007A2F04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（算定済、未算定、非該当 等）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CCFFFF"/>
          </w:tcPr>
          <w:p w14:paraId="10FC023D" w14:textId="47005942" w:rsidR="00E05ECF" w:rsidRPr="00594371" w:rsidRDefault="008C58B7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  <w:t>/3</w:t>
            </w: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以上を占めるカテゴリー</w:t>
            </w:r>
          </w:p>
          <w:p w14:paraId="1225AD0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（○を記入）</w:t>
            </w:r>
          </w:p>
        </w:tc>
        <w:tc>
          <w:tcPr>
            <w:tcW w:w="3810" w:type="dxa"/>
            <w:tcBorders>
              <w:top w:val="single" w:sz="4" w:space="0" w:color="auto"/>
              <w:right w:val="single" w:sz="12" w:space="0" w:color="auto"/>
            </w:tcBorders>
            <w:shd w:val="clear" w:color="auto" w:fill="CCFFFF"/>
          </w:tcPr>
          <w:p w14:paraId="0869F4B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希望する算定支援内容</w:t>
            </w:r>
          </w:p>
          <w:p w14:paraId="15B48AD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（お困りの内容でも構いません）</w:t>
            </w:r>
          </w:p>
        </w:tc>
      </w:tr>
      <w:tr w:rsidR="00E05ECF" w:rsidRPr="00594371" w14:paraId="4854B40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649841B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</w:t>
            </w:r>
          </w:p>
        </w:tc>
        <w:tc>
          <w:tcPr>
            <w:tcW w:w="2324" w:type="dxa"/>
            <w:shd w:val="clear" w:color="auto" w:fill="CCFFFF"/>
          </w:tcPr>
          <w:p w14:paraId="78713BE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購入した物品・サービス</w:t>
            </w:r>
          </w:p>
        </w:tc>
        <w:tc>
          <w:tcPr>
            <w:tcW w:w="1886" w:type="dxa"/>
            <w:shd w:val="clear" w:color="auto" w:fill="auto"/>
          </w:tcPr>
          <w:p w14:paraId="3FE9F23F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1F72F646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08CE6F9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5E29774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18F999B5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2</w:t>
            </w:r>
          </w:p>
        </w:tc>
        <w:tc>
          <w:tcPr>
            <w:tcW w:w="2324" w:type="dxa"/>
            <w:shd w:val="clear" w:color="auto" w:fill="CCFFFF"/>
          </w:tcPr>
          <w:p w14:paraId="6AA29A1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資本財</w:t>
            </w:r>
          </w:p>
        </w:tc>
        <w:tc>
          <w:tcPr>
            <w:tcW w:w="1886" w:type="dxa"/>
            <w:shd w:val="clear" w:color="auto" w:fill="auto"/>
          </w:tcPr>
          <w:p w14:paraId="61CDCEA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BB9E253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23DE523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1EA8242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5FCD5EC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3</w:t>
            </w:r>
          </w:p>
        </w:tc>
        <w:tc>
          <w:tcPr>
            <w:tcW w:w="2324" w:type="dxa"/>
            <w:shd w:val="clear" w:color="auto" w:fill="CCFFFF"/>
          </w:tcPr>
          <w:p w14:paraId="49A10C9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Scope1,2以外の</w:t>
            </w:r>
          </w:p>
          <w:p w14:paraId="73893340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エネルギー関連活動</w:t>
            </w:r>
          </w:p>
        </w:tc>
        <w:tc>
          <w:tcPr>
            <w:tcW w:w="1886" w:type="dxa"/>
            <w:shd w:val="clear" w:color="auto" w:fill="auto"/>
          </w:tcPr>
          <w:p w14:paraId="52E5622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07547A0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5043CB0F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52ACD1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598DEE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4</w:t>
            </w:r>
          </w:p>
        </w:tc>
        <w:tc>
          <w:tcPr>
            <w:tcW w:w="2324" w:type="dxa"/>
            <w:shd w:val="clear" w:color="auto" w:fill="CCFFFF"/>
          </w:tcPr>
          <w:p w14:paraId="7236A71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上流の輸送・流通</w:t>
            </w:r>
          </w:p>
        </w:tc>
        <w:tc>
          <w:tcPr>
            <w:tcW w:w="1886" w:type="dxa"/>
            <w:shd w:val="clear" w:color="auto" w:fill="auto"/>
          </w:tcPr>
          <w:p w14:paraId="0745931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537F28F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6DFB9E20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61FB0B8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78941E4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5</w:t>
            </w:r>
          </w:p>
        </w:tc>
        <w:tc>
          <w:tcPr>
            <w:tcW w:w="2324" w:type="dxa"/>
            <w:shd w:val="clear" w:color="auto" w:fill="CCFFFF"/>
          </w:tcPr>
          <w:p w14:paraId="7D50E5A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廃棄物</w:t>
            </w:r>
          </w:p>
        </w:tc>
        <w:tc>
          <w:tcPr>
            <w:tcW w:w="1886" w:type="dxa"/>
            <w:shd w:val="clear" w:color="auto" w:fill="auto"/>
          </w:tcPr>
          <w:p w14:paraId="70DF9E5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44E871BC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44A5D2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A978490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9B4EA11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6</w:t>
            </w:r>
          </w:p>
        </w:tc>
        <w:tc>
          <w:tcPr>
            <w:tcW w:w="2324" w:type="dxa"/>
            <w:shd w:val="clear" w:color="auto" w:fill="CCFFFF"/>
          </w:tcPr>
          <w:p w14:paraId="55F0195B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出張</w:t>
            </w:r>
          </w:p>
        </w:tc>
        <w:tc>
          <w:tcPr>
            <w:tcW w:w="1886" w:type="dxa"/>
            <w:shd w:val="clear" w:color="auto" w:fill="auto"/>
          </w:tcPr>
          <w:p w14:paraId="738610E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37805D2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463F29E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046D1A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75697EE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7</w:t>
            </w:r>
          </w:p>
        </w:tc>
        <w:tc>
          <w:tcPr>
            <w:tcW w:w="2324" w:type="dxa"/>
            <w:shd w:val="clear" w:color="auto" w:fill="CCFFFF"/>
          </w:tcPr>
          <w:p w14:paraId="4111DF4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通勤</w:t>
            </w:r>
          </w:p>
        </w:tc>
        <w:tc>
          <w:tcPr>
            <w:tcW w:w="1886" w:type="dxa"/>
            <w:shd w:val="clear" w:color="auto" w:fill="auto"/>
          </w:tcPr>
          <w:p w14:paraId="3B7B4B8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3A0FF5F2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5630AD6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5FFB1E0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4B0A208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8</w:t>
            </w:r>
          </w:p>
        </w:tc>
        <w:tc>
          <w:tcPr>
            <w:tcW w:w="2324" w:type="dxa"/>
            <w:shd w:val="clear" w:color="auto" w:fill="CCFFFF"/>
          </w:tcPr>
          <w:p w14:paraId="3EC11C1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上流のリース資産</w:t>
            </w:r>
          </w:p>
        </w:tc>
        <w:tc>
          <w:tcPr>
            <w:tcW w:w="1886" w:type="dxa"/>
            <w:shd w:val="clear" w:color="auto" w:fill="auto"/>
          </w:tcPr>
          <w:p w14:paraId="6182907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BA226A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7AD93B2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565EC54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B2B730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9</w:t>
            </w:r>
          </w:p>
        </w:tc>
        <w:tc>
          <w:tcPr>
            <w:tcW w:w="2324" w:type="dxa"/>
            <w:shd w:val="clear" w:color="auto" w:fill="CCFFFF"/>
          </w:tcPr>
          <w:p w14:paraId="63D5F96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下流の輸送・流通</w:t>
            </w:r>
          </w:p>
        </w:tc>
        <w:tc>
          <w:tcPr>
            <w:tcW w:w="1886" w:type="dxa"/>
            <w:shd w:val="clear" w:color="auto" w:fill="auto"/>
          </w:tcPr>
          <w:p w14:paraId="0DE4B5B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6204FF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2DBF0D7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52F0E5B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5D36975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10</w:t>
            </w:r>
          </w:p>
        </w:tc>
        <w:tc>
          <w:tcPr>
            <w:tcW w:w="2324" w:type="dxa"/>
            <w:shd w:val="clear" w:color="auto" w:fill="CCFFFF"/>
          </w:tcPr>
          <w:p w14:paraId="18D5285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販売した製品の加工</w:t>
            </w:r>
          </w:p>
        </w:tc>
        <w:tc>
          <w:tcPr>
            <w:tcW w:w="1886" w:type="dxa"/>
            <w:shd w:val="clear" w:color="auto" w:fill="auto"/>
          </w:tcPr>
          <w:p w14:paraId="6B62F1B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02F2C34E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680A4E5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61976D3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737E36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11</w:t>
            </w:r>
          </w:p>
        </w:tc>
        <w:tc>
          <w:tcPr>
            <w:tcW w:w="2324" w:type="dxa"/>
            <w:shd w:val="clear" w:color="auto" w:fill="CCFFFF"/>
          </w:tcPr>
          <w:p w14:paraId="3699027D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販売した製品の使用</w:t>
            </w:r>
          </w:p>
        </w:tc>
        <w:tc>
          <w:tcPr>
            <w:tcW w:w="1886" w:type="dxa"/>
            <w:shd w:val="clear" w:color="auto" w:fill="auto"/>
          </w:tcPr>
          <w:p w14:paraId="1921983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96FEF7D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7194DBD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7CA5D828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B73E58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12</w:t>
            </w:r>
          </w:p>
        </w:tc>
        <w:tc>
          <w:tcPr>
            <w:tcW w:w="2324" w:type="dxa"/>
            <w:shd w:val="clear" w:color="auto" w:fill="CCFFFF"/>
          </w:tcPr>
          <w:p w14:paraId="1EBD8EF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販売した製品の廃棄</w:t>
            </w:r>
          </w:p>
        </w:tc>
        <w:tc>
          <w:tcPr>
            <w:tcW w:w="1886" w:type="dxa"/>
            <w:shd w:val="clear" w:color="auto" w:fill="auto"/>
          </w:tcPr>
          <w:p w14:paraId="769D0D3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54CD245A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231BE6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8DFFBA1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39F18D2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13</w:t>
            </w:r>
          </w:p>
        </w:tc>
        <w:tc>
          <w:tcPr>
            <w:tcW w:w="2324" w:type="dxa"/>
            <w:shd w:val="clear" w:color="auto" w:fill="CCFFFF"/>
          </w:tcPr>
          <w:p w14:paraId="45A6D1F9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下流のリース資産</w:t>
            </w:r>
          </w:p>
        </w:tc>
        <w:tc>
          <w:tcPr>
            <w:tcW w:w="1886" w:type="dxa"/>
            <w:shd w:val="clear" w:color="auto" w:fill="auto"/>
          </w:tcPr>
          <w:p w14:paraId="36FEB5B0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30D7AA69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7196D064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2659F69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E1E336A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14</w:t>
            </w:r>
          </w:p>
        </w:tc>
        <w:tc>
          <w:tcPr>
            <w:tcW w:w="2324" w:type="dxa"/>
            <w:shd w:val="clear" w:color="auto" w:fill="CCFFFF"/>
          </w:tcPr>
          <w:p w14:paraId="044B95F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フランチャイズ</w:t>
            </w:r>
          </w:p>
        </w:tc>
        <w:tc>
          <w:tcPr>
            <w:tcW w:w="1886" w:type="dxa"/>
            <w:shd w:val="clear" w:color="auto" w:fill="auto"/>
          </w:tcPr>
          <w:p w14:paraId="34FF1C9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D072C0D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48A2191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9AEE602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33CFEC6B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15</w:t>
            </w:r>
          </w:p>
        </w:tc>
        <w:tc>
          <w:tcPr>
            <w:tcW w:w="2324" w:type="dxa"/>
            <w:shd w:val="clear" w:color="auto" w:fill="CCFFFF"/>
          </w:tcPr>
          <w:p w14:paraId="18D986D8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投資</w:t>
            </w:r>
          </w:p>
        </w:tc>
        <w:tc>
          <w:tcPr>
            <w:tcW w:w="1886" w:type="dxa"/>
            <w:shd w:val="clear" w:color="auto" w:fill="auto"/>
          </w:tcPr>
          <w:p w14:paraId="6BD18F9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38601FE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0F3CABC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5040E83" w14:textId="77777777" w:rsidTr="00594371"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20320FE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その他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shd w:val="clear" w:color="auto" w:fill="auto"/>
          </w:tcPr>
          <w:p w14:paraId="5B08B5D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shd w:val="clear" w:color="auto" w:fill="auto"/>
          </w:tcPr>
          <w:p w14:paraId="16DEB4AB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9C6F4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4B1F511A" w14:textId="78B435DB" w:rsidR="00E05ECF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7492"/>
      </w:tblGrid>
      <w:tr w:rsidR="007B7C91" w:rsidRPr="00594371" w14:paraId="0879CBB8" w14:textId="77777777" w:rsidTr="003E3769">
        <w:trPr>
          <w:trHeight w:val="503"/>
          <w:jc w:val="center"/>
        </w:trPr>
        <w:tc>
          <w:tcPr>
            <w:tcW w:w="10050" w:type="dxa"/>
            <w:gridSpan w:val="2"/>
            <w:shd w:val="clear" w:color="auto" w:fill="CCFFFF"/>
            <w:vAlign w:val="center"/>
          </w:tcPr>
          <w:p w14:paraId="570F7EA1" w14:textId="2FBF0006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支援対象企業について】　本事業において連携する支援対象企業について記載ください</w:t>
            </w:r>
          </w:p>
        </w:tc>
      </w:tr>
      <w:tr w:rsidR="007B7C91" w:rsidRPr="00594371" w14:paraId="5BF127ED" w14:textId="77777777" w:rsidTr="007B7C91">
        <w:trPr>
          <w:trHeight w:val="355"/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7CE57234" w14:textId="163319E7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支援対象企業名</w:t>
            </w:r>
          </w:p>
        </w:tc>
        <w:tc>
          <w:tcPr>
            <w:tcW w:w="7492" w:type="dxa"/>
            <w:vAlign w:val="center"/>
          </w:tcPr>
          <w:p w14:paraId="29206C8D" w14:textId="77777777" w:rsidR="007B7C91" w:rsidRPr="0059437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7B7C91" w:rsidRPr="00594371" w14:paraId="7CEE139C" w14:textId="77777777" w:rsidTr="003E3769">
        <w:trPr>
          <w:trHeight w:val="355"/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56781E08" w14:textId="0B0AF14E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支援対象企業の所在地</w:t>
            </w:r>
          </w:p>
        </w:tc>
        <w:tc>
          <w:tcPr>
            <w:tcW w:w="7492" w:type="dxa"/>
            <w:vAlign w:val="center"/>
          </w:tcPr>
          <w:p w14:paraId="59250999" w14:textId="77777777" w:rsidR="007B7C91" w:rsidRPr="0059437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7B7C91" w:rsidRPr="00594371" w14:paraId="4A2FACEB" w14:textId="77777777" w:rsidTr="003E3769">
        <w:trPr>
          <w:trHeight w:val="355"/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5473507D" w14:textId="7B7DEB38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支援対象企業との関係</w:t>
            </w:r>
          </w:p>
        </w:tc>
        <w:tc>
          <w:tcPr>
            <w:tcW w:w="7492" w:type="dxa"/>
            <w:vAlign w:val="center"/>
          </w:tcPr>
          <w:p w14:paraId="604C8155" w14:textId="77777777" w:rsidR="007B7C9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16F4C0C9" w14:textId="77777777" w:rsidR="007B7C9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66E3BF52" w14:textId="720A79EF" w:rsidR="007B7C91" w:rsidRPr="0059437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416BAF7" w14:textId="77777777" w:rsidR="007B7C91" w:rsidRPr="00594371" w:rsidRDefault="007B7C91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0"/>
        <w:gridCol w:w="1560"/>
      </w:tblGrid>
      <w:tr w:rsidR="00DB2166" w:rsidRPr="00594371" w14:paraId="5DC05244" w14:textId="77777777" w:rsidTr="00421BD3">
        <w:trPr>
          <w:trHeight w:val="503"/>
          <w:jc w:val="center"/>
        </w:trPr>
        <w:tc>
          <w:tcPr>
            <w:tcW w:w="10050" w:type="dxa"/>
            <w:gridSpan w:val="2"/>
            <w:shd w:val="clear" w:color="auto" w:fill="CCFFFF"/>
            <w:vAlign w:val="center"/>
          </w:tcPr>
          <w:p w14:paraId="40EBBBE7" w14:textId="70328C0E" w:rsidR="00DB2166" w:rsidRPr="00594371" w:rsidRDefault="00DB2166" w:rsidP="00594371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【本事業</w:t>
            </w:r>
            <w:r w:rsidR="00973EA1">
              <w:rPr>
                <w:rFonts w:ascii="HGP創英角ｺﾞｼｯｸUB" w:eastAsia="HGP創英角ｺﾞｼｯｸUB"/>
                <w:sz w:val="21"/>
                <w:szCs w:val="21"/>
              </w:rPr>
              <w:t>の成果の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公開について】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 xml:space="preserve">　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開示可能な内容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に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該当す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るもの（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○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を記入）</w:t>
            </w:r>
          </w:p>
        </w:tc>
      </w:tr>
      <w:tr w:rsidR="00DB2166" w:rsidRPr="00594371" w14:paraId="739822CC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EAC1C54" w14:textId="5916B376" w:rsidR="00DB2166" w:rsidRPr="00594371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自社の排出量、削減目標、削減方法（計画）</w:t>
            </w:r>
          </w:p>
        </w:tc>
        <w:tc>
          <w:tcPr>
            <w:tcW w:w="1560" w:type="dxa"/>
            <w:vAlign w:val="center"/>
          </w:tcPr>
          <w:p w14:paraId="3BC79B28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26F2542D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359BF8D" w14:textId="5C095104" w:rsidR="00DB2166" w:rsidRPr="0051665F" w:rsidRDefault="00F330F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とのサプライチェーンでの排出削減目標、削減方法（計画）</w:t>
            </w:r>
          </w:p>
        </w:tc>
        <w:tc>
          <w:tcPr>
            <w:tcW w:w="1560" w:type="dxa"/>
            <w:vAlign w:val="center"/>
          </w:tcPr>
          <w:p w14:paraId="65166374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405BD9C2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7C644241" w14:textId="1104F0B5" w:rsidR="00DB2166" w:rsidRPr="00594371" w:rsidRDefault="00F330F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の省エネ診断結果　※社名は公表しない</w:t>
            </w:r>
          </w:p>
        </w:tc>
        <w:tc>
          <w:tcPr>
            <w:tcW w:w="1560" w:type="dxa"/>
            <w:vAlign w:val="center"/>
          </w:tcPr>
          <w:p w14:paraId="2D4EBAAA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51665F" w:rsidRPr="00594371" w14:paraId="76A5018C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359997C8" w14:textId="72547622" w:rsidR="0051665F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自社のサプライチェーンの特徴</w:t>
            </w:r>
          </w:p>
        </w:tc>
        <w:tc>
          <w:tcPr>
            <w:tcW w:w="1560" w:type="dxa"/>
            <w:vAlign w:val="center"/>
          </w:tcPr>
          <w:p w14:paraId="6060A4F4" w14:textId="77777777" w:rsidR="0051665F" w:rsidRPr="00594371" w:rsidRDefault="0051665F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4F6449FB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5AFCC40" w14:textId="59DBB40F" w:rsidR="00DB2166" w:rsidRPr="00594371" w:rsidRDefault="00F330F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の取引額の自社占有率　※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支援対象企業の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社名は公表しない</w:t>
            </w:r>
          </w:p>
        </w:tc>
        <w:tc>
          <w:tcPr>
            <w:tcW w:w="1560" w:type="dxa"/>
            <w:vAlign w:val="center"/>
          </w:tcPr>
          <w:p w14:paraId="7A258713" w14:textId="7C2AD858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5F9C3DC" w14:textId="7EC18AD7" w:rsidR="00E05ECF" w:rsidRPr="00625219" w:rsidRDefault="00625219" w:rsidP="00625219">
      <w:pPr>
        <w:ind w:right="412"/>
        <w:jc w:val="right"/>
        <w:rPr>
          <w:rFonts w:hint="default"/>
          <w:sz w:val="21"/>
          <w:szCs w:val="21"/>
        </w:rPr>
      </w:pPr>
      <w:r w:rsidRPr="00625219">
        <w:rPr>
          <w:rFonts w:ascii="HGP創英角ｺﾞｼｯｸUB" w:eastAsia="HGP創英角ｺﾞｼｯｸUB"/>
          <w:sz w:val="21"/>
          <w:szCs w:val="21"/>
          <w:vertAlign w:val="superscript"/>
        </w:rPr>
        <w:t>※</w:t>
      </w:r>
      <w:r>
        <w:rPr>
          <w:rFonts w:ascii="HGP創英角ｺﾞｼｯｸUB" w:eastAsia="HGP創英角ｺﾞｼｯｸUB"/>
          <w:sz w:val="21"/>
          <w:szCs w:val="21"/>
          <w:vertAlign w:val="superscript"/>
        </w:rPr>
        <w:t>本事業参加企業に限る</w:t>
      </w:r>
    </w:p>
    <w:p w14:paraId="7D01ED95" w14:textId="77777777" w:rsidR="00622994" w:rsidRPr="00594371" w:rsidRDefault="00E05ECF" w:rsidP="00622994">
      <w:pPr>
        <w:jc w:val="right"/>
        <w:rPr>
          <w:rFonts w:hint="default"/>
          <w:sz w:val="21"/>
          <w:szCs w:val="21"/>
        </w:rPr>
      </w:pPr>
      <w:r w:rsidRPr="00594371">
        <w:rPr>
          <w:sz w:val="21"/>
          <w:szCs w:val="21"/>
        </w:rPr>
        <w:t>以上</w:t>
      </w:r>
    </w:p>
    <w:sectPr w:rsidR="00622994" w:rsidRPr="00594371" w:rsidSect="00BE64D3">
      <w:footerReference w:type="default" r:id="rId10"/>
      <w:pgSz w:w="11906" w:h="16838" w:code="9"/>
      <w:pgMar w:top="851" w:right="851" w:bottom="1134" w:left="851" w:header="851" w:footer="1134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55AD" w14:textId="77777777" w:rsidR="00BE64D3" w:rsidRDefault="00BE64D3" w:rsidP="009B5304">
      <w:pPr>
        <w:rPr>
          <w:rFonts w:hint="default"/>
        </w:rPr>
      </w:pPr>
      <w:r>
        <w:separator/>
      </w:r>
    </w:p>
  </w:endnote>
  <w:endnote w:type="continuationSeparator" w:id="0">
    <w:p w14:paraId="1A965116" w14:textId="77777777" w:rsidR="00BE64D3" w:rsidRDefault="00BE64D3" w:rsidP="009B53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5A35" w14:textId="77777777" w:rsidR="00BE64D3" w:rsidRDefault="00BE64D3">
    <w:pPr>
      <w:pStyle w:val="a5"/>
      <w:framePr w:wrap="around" w:vAnchor="text" w:hAnchor="margin" w:xAlign="center" w:y="1"/>
      <w:rPr>
        <w:rStyle w:val="af3"/>
        <w:rFonts w:ascii="HG丸ｺﾞｼｯｸM-PRO" w:eastAsia="HG丸ｺﾞｼｯｸM-PRO" w:hint="default"/>
      </w:rPr>
    </w:pPr>
    <w:r>
      <w:rPr>
        <w:rStyle w:val="af3"/>
        <w:rFonts w:ascii="HG丸ｺﾞｼｯｸM-PRO" w:eastAsia="HG丸ｺﾞｼｯｸM-PRO"/>
      </w:rPr>
      <w:t>（</w:t>
    </w:r>
    <w:r>
      <w:rPr>
        <w:rStyle w:val="af3"/>
        <w:rFonts w:ascii="HG丸ｺﾞｼｯｸM-PRO" w:eastAsia="HG丸ｺﾞｼｯｸM-PRO"/>
      </w:rPr>
      <w:fldChar w:fldCharType="begin"/>
    </w:r>
    <w:r>
      <w:rPr>
        <w:rStyle w:val="af3"/>
        <w:rFonts w:ascii="HG丸ｺﾞｼｯｸM-PRO" w:eastAsia="HG丸ｺﾞｼｯｸM-PRO"/>
      </w:rPr>
      <w:instrText xml:space="preserve">PAGE  </w:instrText>
    </w:r>
    <w:r>
      <w:rPr>
        <w:rStyle w:val="af3"/>
        <w:rFonts w:ascii="HG丸ｺﾞｼｯｸM-PRO" w:eastAsia="HG丸ｺﾞｼｯｸM-PRO"/>
      </w:rPr>
      <w:fldChar w:fldCharType="separate"/>
    </w:r>
    <w:r>
      <w:rPr>
        <w:rStyle w:val="af3"/>
        <w:rFonts w:ascii="HG丸ｺﾞｼｯｸM-PRO" w:eastAsia="HG丸ｺﾞｼｯｸM-PRO"/>
        <w:noProof/>
      </w:rPr>
      <w:t>1</w:t>
    </w:r>
    <w:r>
      <w:rPr>
        <w:rStyle w:val="af3"/>
        <w:rFonts w:ascii="HG丸ｺﾞｼｯｸM-PRO" w:eastAsia="HG丸ｺﾞｼｯｸM-PRO"/>
      </w:rPr>
      <w:fldChar w:fldCharType="end"/>
    </w:r>
    <w:r>
      <w:rPr>
        <w:rStyle w:val="af3"/>
        <w:rFonts w:ascii="HG丸ｺﾞｼｯｸM-PRO" w:eastAsia="HG丸ｺﾞｼｯｸM-PRO"/>
      </w:rPr>
      <w:t>）</w:t>
    </w:r>
  </w:p>
  <w:p w14:paraId="3041E394" w14:textId="77777777" w:rsidR="00BE64D3" w:rsidRDefault="00BE64D3" w:rsidP="00DB216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4E37C" w14:textId="77777777" w:rsidR="00BE64D3" w:rsidRDefault="00BE64D3" w:rsidP="009B5304">
      <w:pPr>
        <w:rPr>
          <w:rFonts w:hint="default"/>
        </w:rPr>
      </w:pPr>
      <w:r>
        <w:separator/>
      </w:r>
    </w:p>
  </w:footnote>
  <w:footnote w:type="continuationSeparator" w:id="0">
    <w:p w14:paraId="44FB30F8" w14:textId="77777777" w:rsidR="00BE64D3" w:rsidRDefault="00BE64D3" w:rsidP="009B530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62A2012"/>
    <w:multiLevelType w:val="hybridMultilevel"/>
    <w:tmpl w:val="FEA23B4A"/>
    <w:lvl w:ilvl="0" w:tplc="150E281A">
      <w:start w:val="2"/>
      <w:numFmt w:val="bullet"/>
      <w:lvlText w:val="※"/>
      <w:lvlJc w:val="left"/>
      <w:pPr>
        <w:ind w:left="190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14577966"/>
    <w:multiLevelType w:val="hybridMultilevel"/>
    <w:tmpl w:val="130C070C"/>
    <w:lvl w:ilvl="0" w:tplc="B3763258">
      <w:start w:val="1"/>
      <w:numFmt w:val="decimalFullWidth"/>
      <w:lvlText w:val="（%1）"/>
      <w:lvlJc w:val="left"/>
      <w:pPr>
        <w:ind w:left="1320" w:hanging="840"/>
      </w:pPr>
      <w:rPr>
        <w:rFonts w:hint="default"/>
      </w:rPr>
    </w:lvl>
    <w:lvl w:ilvl="1" w:tplc="AB963764" w:tentative="1">
      <w:start w:val="1"/>
      <w:numFmt w:val="aiueoFullWidth"/>
      <w:lvlText w:val="(%2)"/>
      <w:lvlJc w:val="left"/>
      <w:pPr>
        <w:ind w:left="1320" w:hanging="420"/>
      </w:pPr>
    </w:lvl>
    <w:lvl w:ilvl="2" w:tplc="5956B568" w:tentative="1">
      <w:start w:val="1"/>
      <w:numFmt w:val="decimalEnclosedCircle"/>
      <w:lvlText w:val="%3"/>
      <w:lvlJc w:val="left"/>
      <w:pPr>
        <w:ind w:left="1740" w:hanging="420"/>
      </w:pPr>
    </w:lvl>
    <w:lvl w:ilvl="3" w:tplc="D3805800" w:tentative="1">
      <w:start w:val="1"/>
      <w:numFmt w:val="decimal"/>
      <w:lvlText w:val="%4."/>
      <w:lvlJc w:val="left"/>
      <w:pPr>
        <w:ind w:left="2160" w:hanging="420"/>
      </w:pPr>
    </w:lvl>
    <w:lvl w:ilvl="4" w:tplc="4AAE6B80" w:tentative="1">
      <w:start w:val="1"/>
      <w:numFmt w:val="aiueoFullWidth"/>
      <w:lvlText w:val="(%5)"/>
      <w:lvlJc w:val="left"/>
      <w:pPr>
        <w:ind w:left="2580" w:hanging="420"/>
      </w:pPr>
    </w:lvl>
    <w:lvl w:ilvl="5" w:tplc="8EA027DA" w:tentative="1">
      <w:start w:val="1"/>
      <w:numFmt w:val="decimalEnclosedCircle"/>
      <w:lvlText w:val="%6"/>
      <w:lvlJc w:val="left"/>
      <w:pPr>
        <w:ind w:left="3000" w:hanging="420"/>
      </w:pPr>
    </w:lvl>
    <w:lvl w:ilvl="6" w:tplc="53ECFB34" w:tentative="1">
      <w:start w:val="1"/>
      <w:numFmt w:val="decimal"/>
      <w:lvlText w:val="%7."/>
      <w:lvlJc w:val="left"/>
      <w:pPr>
        <w:ind w:left="3420" w:hanging="420"/>
      </w:pPr>
    </w:lvl>
    <w:lvl w:ilvl="7" w:tplc="8F1A3E54" w:tentative="1">
      <w:start w:val="1"/>
      <w:numFmt w:val="aiueoFullWidth"/>
      <w:lvlText w:val="(%8)"/>
      <w:lvlJc w:val="left"/>
      <w:pPr>
        <w:ind w:left="3840" w:hanging="420"/>
      </w:pPr>
    </w:lvl>
    <w:lvl w:ilvl="8" w:tplc="A0F67984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195735"/>
    <w:multiLevelType w:val="hybridMultilevel"/>
    <w:tmpl w:val="852ECCB0"/>
    <w:lvl w:ilvl="0" w:tplc="4EBCF720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29D41162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2" w:tplc="1ACE9E44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E784C94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43F0C44C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502E6BE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386CCFCC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6E9605C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344A8A34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D226864"/>
    <w:multiLevelType w:val="hybridMultilevel"/>
    <w:tmpl w:val="FC1A33B2"/>
    <w:lvl w:ilvl="0" w:tplc="2590551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D15C4468" w:tentative="1">
      <w:start w:val="1"/>
      <w:numFmt w:val="aiueoFullWidth"/>
      <w:lvlText w:val="(%2)"/>
      <w:lvlJc w:val="left"/>
      <w:pPr>
        <w:ind w:left="1305" w:hanging="420"/>
      </w:pPr>
    </w:lvl>
    <w:lvl w:ilvl="2" w:tplc="9AECCB82" w:tentative="1">
      <w:start w:val="1"/>
      <w:numFmt w:val="decimalEnclosedCircle"/>
      <w:lvlText w:val="%3"/>
      <w:lvlJc w:val="left"/>
      <w:pPr>
        <w:ind w:left="1725" w:hanging="420"/>
      </w:pPr>
    </w:lvl>
    <w:lvl w:ilvl="3" w:tplc="C6AEB384" w:tentative="1">
      <w:start w:val="1"/>
      <w:numFmt w:val="decimal"/>
      <w:lvlText w:val="%4."/>
      <w:lvlJc w:val="left"/>
      <w:pPr>
        <w:ind w:left="2145" w:hanging="420"/>
      </w:pPr>
    </w:lvl>
    <w:lvl w:ilvl="4" w:tplc="4988355A" w:tentative="1">
      <w:start w:val="1"/>
      <w:numFmt w:val="aiueoFullWidth"/>
      <w:lvlText w:val="(%5)"/>
      <w:lvlJc w:val="left"/>
      <w:pPr>
        <w:ind w:left="2565" w:hanging="420"/>
      </w:pPr>
    </w:lvl>
    <w:lvl w:ilvl="5" w:tplc="3D0ED24E" w:tentative="1">
      <w:start w:val="1"/>
      <w:numFmt w:val="decimalEnclosedCircle"/>
      <w:lvlText w:val="%6"/>
      <w:lvlJc w:val="left"/>
      <w:pPr>
        <w:ind w:left="2985" w:hanging="420"/>
      </w:pPr>
    </w:lvl>
    <w:lvl w:ilvl="6" w:tplc="77964DE4" w:tentative="1">
      <w:start w:val="1"/>
      <w:numFmt w:val="decimal"/>
      <w:lvlText w:val="%7."/>
      <w:lvlJc w:val="left"/>
      <w:pPr>
        <w:ind w:left="3405" w:hanging="420"/>
      </w:pPr>
    </w:lvl>
    <w:lvl w:ilvl="7" w:tplc="813AF48E" w:tentative="1">
      <w:start w:val="1"/>
      <w:numFmt w:val="aiueoFullWidth"/>
      <w:lvlText w:val="(%8)"/>
      <w:lvlJc w:val="left"/>
      <w:pPr>
        <w:ind w:left="3825" w:hanging="420"/>
      </w:pPr>
    </w:lvl>
    <w:lvl w:ilvl="8" w:tplc="82F470CE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2A017DC"/>
    <w:multiLevelType w:val="hybridMultilevel"/>
    <w:tmpl w:val="BEB82A7C"/>
    <w:lvl w:ilvl="0" w:tplc="2D627858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ＭＳ 明朝"/>
      </w:rPr>
    </w:lvl>
    <w:lvl w:ilvl="1" w:tplc="544EAFD2" w:tentative="1">
      <w:start w:val="1"/>
      <w:numFmt w:val="aiueoFullWidth"/>
      <w:lvlText w:val="(%2)"/>
      <w:lvlJc w:val="left"/>
      <w:pPr>
        <w:ind w:left="1065" w:hanging="420"/>
      </w:pPr>
    </w:lvl>
    <w:lvl w:ilvl="2" w:tplc="A27C0438" w:tentative="1">
      <w:start w:val="1"/>
      <w:numFmt w:val="decimalEnclosedCircle"/>
      <w:lvlText w:val="%3"/>
      <w:lvlJc w:val="left"/>
      <w:pPr>
        <w:ind w:left="1485" w:hanging="420"/>
      </w:pPr>
    </w:lvl>
    <w:lvl w:ilvl="3" w:tplc="25CC655C" w:tentative="1">
      <w:start w:val="1"/>
      <w:numFmt w:val="decimal"/>
      <w:lvlText w:val="%4."/>
      <w:lvlJc w:val="left"/>
      <w:pPr>
        <w:ind w:left="1905" w:hanging="420"/>
      </w:pPr>
    </w:lvl>
    <w:lvl w:ilvl="4" w:tplc="F33CEC3C" w:tentative="1">
      <w:start w:val="1"/>
      <w:numFmt w:val="aiueoFullWidth"/>
      <w:lvlText w:val="(%5)"/>
      <w:lvlJc w:val="left"/>
      <w:pPr>
        <w:ind w:left="2325" w:hanging="420"/>
      </w:pPr>
    </w:lvl>
    <w:lvl w:ilvl="5" w:tplc="5C64E41E" w:tentative="1">
      <w:start w:val="1"/>
      <w:numFmt w:val="decimalEnclosedCircle"/>
      <w:lvlText w:val="%6"/>
      <w:lvlJc w:val="left"/>
      <w:pPr>
        <w:ind w:left="2745" w:hanging="420"/>
      </w:pPr>
    </w:lvl>
    <w:lvl w:ilvl="6" w:tplc="F448F66E" w:tentative="1">
      <w:start w:val="1"/>
      <w:numFmt w:val="decimal"/>
      <w:lvlText w:val="%7."/>
      <w:lvlJc w:val="left"/>
      <w:pPr>
        <w:ind w:left="3165" w:hanging="420"/>
      </w:pPr>
    </w:lvl>
    <w:lvl w:ilvl="7" w:tplc="97F88AC0" w:tentative="1">
      <w:start w:val="1"/>
      <w:numFmt w:val="aiueoFullWidth"/>
      <w:lvlText w:val="(%8)"/>
      <w:lvlJc w:val="left"/>
      <w:pPr>
        <w:ind w:left="3585" w:hanging="420"/>
      </w:pPr>
    </w:lvl>
    <w:lvl w:ilvl="8" w:tplc="89F0351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A877E85"/>
    <w:multiLevelType w:val="hybridMultilevel"/>
    <w:tmpl w:val="22DE0A8E"/>
    <w:lvl w:ilvl="0" w:tplc="04090011">
      <w:start w:val="1"/>
      <w:numFmt w:val="decimalEnclosedCircle"/>
      <w:lvlText w:val="%1"/>
      <w:lvlJc w:val="left"/>
      <w:pPr>
        <w:ind w:left="1540" w:hanging="420"/>
      </w:p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6" w15:restartNumberingAfterBreak="0">
    <w:nsid w:val="45737D87"/>
    <w:multiLevelType w:val="hybridMultilevel"/>
    <w:tmpl w:val="5470C4E6"/>
    <w:lvl w:ilvl="0" w:tplc="21F2C3F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129CF0" w:tentative="1">
      <w:start w:val="1"/>
      <w:numFmt w:val="aiueoFullWidth"/>
      <w:lvlText w:val="(%2)"/>
      <w:lvlJc w:val="left"/>
      <w:pPr>
        <w:ind w:left="840" w:hanging="420"/>
      </w:pPr>
    </w:lvl>
    <w:lvl w:ilvl="2" w:tplc="26CCC8F2" w:tentative="1">
      <w:start w:val="1"/>
      <w:numFmt w:val="decimalEnclosedCircle"/>
      <w:lvlText w:val="%3"/>
      <w:lvlJc w:val="left"/>
      <w:pPr>
        <w:ind w:left="1260" w:hanging="420"/>
      </w:pPr>
    </w:lvl>
    <w:lvl w:ilvl="3" w:tplc="81AC40F4" w:tentative="1">
      <w:start w:val="1"/>
      <w:numFmt w:val="decimal"/>
      <w:lvlText w:val="%4."/>
      <w:lvlJc w:val="left"/>
      <w:pPr>
        <w:ind w:left="1680" w:hanging="420"/>
      </w:pPr>
    </w:lvl>
    <w:lvl w:ilvl="4" w:tplc="1FBE247C" w:tentative="1">
      <w:start w:val="1"/>
      <w:numFmt w:val="aiueoFullWidth"/>
      <w:lvlText w:val="(%5)"/>
      <w:lvlJc w:val="left"/>
      <w:pPr>
        <w:ind w:left="2100" w:hanging="420"/>
      </w:pPr>
    </w:lvl>
    <w:lvl w:ilvl="5" w:tplc="EC2E4E04" w:tentative="1">
      <w:start w:val="1"/>
      <w:numFmt w:val="decimalEnclosedCircle"/>
      <w:lvlText w:val="%6"/>
      <w:lvlJc w:val="left"/>
      <w:pPr>
        <w:ind w:left="2520" w:hanging="420"/>
      </w:pPr>
    </w:lvl>
    <w:lvl w:ilvl="6" w:tplc="53487B7C" w:tentative="1">
      <w:start w:val="1"/>
      <w:numFmt w:val="decimal"/>
      <w:lvlText w:val="%7."/>
      <w:lvlJc w:val="left"/>
      <w:pPr>
        <w:ind w:left="2940" w:hanging="420"/>
      </w:pPr>
    </w:lvl>
    <w:lvl w:ilvl="7" w:tplc="B13017D2" w:tentative="1">
      <w:start w:val="1"/>
      <w:numFmt w:val="aiueoFullWidth"/>
      <w:lvlText w:val="(%8)"/>
      <w:lvlJc w:val="left"/>
      <w:pPr>
        <w:ind w:left="3360" w:hanging="420"/>
      </w:pPr>
    </w:lvl>
    <w:lvl w:ilvl="8" w:tplc="4258AD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91D53"/>
    <w:multiLevelType w:val="hybridMultilevel"/>
    <w:tmpl w:val="CDACE578"/>
    <w:lvl w:ilvl="0" w:tplc="85F2F346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4E163290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4F329110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A76C6978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860E56B4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64C3E7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10CA5A04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D402DF8E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DA2745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571D413C"/>
    <w:multiLevelType w:val="hybridMultilevel"/>
    <w:tmpl w:val="B2FAB71E"/>
    <w:lvl w:ilvl="0" w:tplc="67C0B8B0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C0CE442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D1F41AEA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D168317C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CC44CF92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210E95C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2DCEA6D8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30AA5608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F16A233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4D455BA"/>
    <w:multiLevelType w:val="hybridMultilevel"/>
    <w:tmpl w:val="31445848"/>
    <w:lvl w:ilvl="0" w:tplc="04090011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BD"/>
    <w:rsid w:val="000178CE"/>
    <w:rsid w:val="0002494E"/>
    <w:rsid w:val="00033658"/>
    <w:rsid w:val="00037976"/>
    <w:rsid w:val="00047B00"/>
    <w:rsid w:val="000528EB"/>
    <w:rsid w:val="00080092"/>
    <w:rsid w:val="00080C9F"/>
    <w:rsid w:val="00081C58"/>
    <w:rsid w:val="00097569"/>
    <w:rsid w:val="000A1979"/>
    <w:rsid w:val="000C2B8F"/>
    <w:rsid w:val="000D010B"/>
    <w:rsid w:val="001022D8"/>
    <w:rsid w:val="00102AE9"/>
    <w:rsid w:val="001071AF"/>
    <w:rsid w:val="0013174A"/>
    <w:rsid w:val="00143D25"/>
    <w:rsid w:val="00171E44"/>
    <w:rsid w:val="001968B6"/>
    <w:rsid w:val="001A2138"/>
    <w:rsid w:val="001C309E"/>
    <w:rsid w:val="0020684A"/>
    <w:rsid w:val="002417BF"/>
    <w:rsid w:val="00271396"/>
    <w:rsid w:val="00290C8E"/>
    <w:rsid w:val="002921C2"/>
    <w:rsid w:val="00295C90"/>
    <w:rsid w:val="00296611"/>
    <w:rsid w:val="002B3A8D"/>
    <w:rsid w:val="002C1B3E"/>
    <w:rsid w:val="002C1C2B"/>
    <w:rsid w:val="002C1CE9"/>
    <w:rsid w:val="002D7578"/>
    <w:rsid w:val="002E5637"/>
    <w:rsid w:val="002F0014"/>
    <w:rsid w:val="003011A9"/>
    <w:rsid w:val="00305822"/>
    <w:rsid w:val="003101AA"/>
    <w:rsid w:val="0032363C"/>
    <w:rsid w:val="003376B0"/>
    <w:rsid w:val="00340971"/>
    <w:rsid w:val="00342864"/>
    <w:rsid w:val="003731AC"/>
    <w:rsid w:val="0039063A"/>
    <w:rsid w:val="003938C0"/>
    <w:rsid w:val="003A09A7"/>
    <w:rsid w:val="003A79E5"/>
    <w:rsid w:val="003B3A95"/>
    <w:rsid w:val="003D0122"/>
    <w:rsid w:val="003D414B"/>
    <w:rsid w:val="003E1D1A"/>
    <w:rsid w:val="003F1D42"/>
    <w:rsid w:val="003F1D7D"/>
    <w:rsid w:val="003F4D15"/>
    <w:rsid w:val="00411DBD"/>
    <w:rsid w:val="004214B2"/>
    <w:rsid w:val="00433DBC"/>
    <w:rsid w:val="004450C3"/>
    <w:rsid w:val="00447A15"/>
    <w:rsid w:val="0046458A"/>
    <w:rsid w:val="004863B7"/>
    <w:rsid w:val="004C2F16"/>
    <w:rsid w:val="004E2DF5"/>
    <w:rsid w:val="004F15C5"/>
    <w:rsid w:val="004F41DB"/>
    <w:rsid w:val="0051665F"/>
    <w:rsid w:val="00551618"/>
    <w:rsid w:val="00555BF9"/>
    <w:rsid w:val="005744BB"/>
    <w:rsid w:val="00581848"/>
    <w:rsid w:val="00590568"/>
    <w:rsid w:val="00590AB3"/>
    <w:rsid w:val="00593125"/>
    <w:rsid w:val="00594371"/>
    <w:rsid w:val="005A12BD"/>
    <w:rsid w:val="005A2CBC"/>
    <w:rsid w:val="005D67A7"/>
    <w:rsid w:val="005D69C4"/>
    <w:rsid w:val="005E15F3"/>
    <w:rsid w:val="005E2C57"/>
    <w:rsid w:val="00601FD7"/>
    <w:rsid w:val="00622244"/>
    <w:rsid w:val="00622994"/>
    <w:rsid w:val="00625219"/>
    <w:rsid w:val="0062521C"/>
    <w:rsid w:val="00643CC2"/>
    <w:rsid w:val="00647101"/>
    <w:rsid w:val="006614BE"/>
    <w:rsid w:val="00681B94"/>
    <w:rsid w:val="006D7C3F"/>
    <w:rsid w:val="006E2BC0"/>
    <w:rsid w:val="007006AC"/>
    <w:rsid w:val="00720F3B"/>
    <w:rsid w:val="00721AC0"/>
    <w:rsid w:val="00731094"/>
    <w:rsid w:val="007424BC"/>
    <w:rsid w:val="00747230"/>
    <w:rsid w:val="00751396"/>
    <w:rsid w:val="0076524B"/>
    <w:rsid w:val="00765584"/>
    <w:rsid w:val="00770F32"/>
    <w:rsid w:val="00796A53"/>
    <w:rsid w:val="007A0E82"/>
    <w:rsid w:val="007A2F04"/>
    <w:rsid w:val="007B15CF"/>
    <w:rsid w:val="007B3EE5"/>
    <w:rsid w:val="007B7C91"/>
    <w:rsid w:val="007C0F5C"/>
    <w:rsid w:val="007C2E20"/>
    <w:rsid w:val="007C2F4B"/>
    <w:rsid w:val="007F1721"/>
    <w:rsid w:val="00820FA4"/>
    <w:rsid w:val="00821765"/>
    <w:rsid w:val="00821DDA"/>
    <w:rsid w:val="00825530"/>
    <w:rsid w:val="00833084"/>
    <w:rsid w:val="0083326C"/>
    <w:rsid w:val="0083717E"/>
    <w:rsid w:val="00840DDF"/>
    <w:rsid w:val="00851294"/>
    <w:rsid w:val="00867A2F"/>
    <w:rsid w:val="008918AE"/>
    <w:rsid w:val="008A1500"/>
    <w:rsid w:val="008C58B7"/>
    <w:rsid w:val="008C5ED7"/>
    <w:rsid w:val="008C7685"/>
    <w:rsid w:val="008F5988"/>
    <w:rsid w:val="00912EFF"/>
    <w:rsid w:val="00927435"/>
    <w:rsid w:val="009353C2"/>
    <w:rsid w:val="00935D67"/>
    <w:rsid w:val="0094212B"/>
    <w:rsid w:val="00952CDB"/>
    <w:rsid w:val="00973EA1"/>
    <w:rsid w:val="009B5304"/>
    <w:rsid w:val="009D1B29"/>
    <w:rsid w:val="009F71D3"/>
    <w:rsid w:val="00A00DBE"/>
    <w:rsid w:val="00A2176C"/>
    <w:rsid w:val="00A339CC"/>
    <w:rsid w:val="00A52375"/>
    <w:rsid w:val="00A74156"/>
    <w:rsid w:val="00A96DB8"/>
    <w:rsid w:val="00AA0F63"/>
    <w:rsid w:val="00AA16D4"/>
    <w:rsid w:val="00AA2179"/>
    <w:rsid w:val="00AB0F93"/>
    <w:rsid w:val="00AB799C"/>
    <w:rsid w:val="00AC2A59"/>
    <w:rsid w:val="00AD468F"/>
    <w:rsid w:val="00AD4E24"/>
    <w:rsid w:val="00AF1742"/>
    <w:rsid w:val="00AF5F3D"/>
    <w:rsid w:val="00AF7620"/>
    <w:rsid w:val="00AF76B9"/>
    <w:rsid w:val="00B340CC"/>
    <w:rsid w:val="00B53CB9"/>
    <w:rsid w:val="00B56832"/>
    <w:rsid w:val="00B612E2"/>
    <w:rsid w:val="00B83E59"/>
    <w:rsid w:val="00B9452E"/>
    <w:rsid w:val="00BE64D3"/>
    <w:rsid w:val="00C106AC"/>
    <w:rsid w:val="00C2335D"/>
    <w:rsid w:val="00C24F3E"/>
    <w:rsid w:val="00C370CA"/>
    <w:rsid w:val="00C42A2B"/>
    <w:rsid w:val="00C4639F"/>
    <w:rsid w:val="00C46916"/>
    <w:rsid w:val="00C50338"/>
    <w:rsid w:val="00C54AD1"/>
    <w:rsid w:val="00C67ED7"/>
    <w:rsid w:val="00C774AC"/>
    <w:rsid w:val="00C82FF4"/>
    <w:rsid w:val="00C85D41"/>
    <w:rsid w:val="00C8724D"/>
    <w:rsid w:val="00CA005F"/>
    <w:rsid w:val="00CB0C84"/>
    <w:rsid w:val="00CB4282"/>
    <w:rsid w:val="00CC134A"/>
    <w:rsid w:val="00CC7BAD"/>
    <w:rsid w:val="00CF7F6B"/>
    <w:rsid w:val="00D0324F"/>
    <w:rsid w:val="00D143D3"/>
    <w:rsid w:val="00D26FF1"/>
    <w:rsid w:val="00D471F2"/>
    <w:rsid w:val="00D62DB3"/>
    <w:rsid w:val="00D66483"/>
    <w:rsid w:val="00D75146"/>
    <w:rsid w:val="00DA012D"/>
    <w:rsid w:val="00DB2166"/>
    <w:rsid w:val="00DB2293"/>
    <w:rsid w:val="00DB775A"/>
    <w:rsid w:val="00DD32D2"/>
    <w:rsid w:val="00DD3B92"/>
    <w:rsid w:val="00DD5105"/>
    <w:rsid w:val="00DD6960"/>
    <w:rsid w:val="00E05ECF"/>
    <w:rsid w:val="00E2599E"/>
    <w:rsid w:val="00E31D34"/>
    <w:rsid w:val="00E61662"/>
    <w:rsid w:val="00E63B71"/>
    <w:rsid w:val="00E87602"/>
    <w:rsid w:val="00E90EE1"/>
    <w:rsid w:val="00E94FB4"/>
    <w:rsid w:val="00EA0EF7"/>
    <w:rsid w:val="00EA1096"/>
    <w:rsid w:val="00EA2287"/>
    <w:rsid w:val="00EA31B5"/>
    <w:rsid w:val="00EA41A0"/>
    <w:rsid w:val="00EB5EB2"/>
    <w:rsid w:val="00EE04DB"/>
    <w:rsid w:val="00EE4831"/>
    <w:rsid w:val="00F02626"/>
    <w:rsid w:val="00F039EA"/>
    <w:rsid w:val="00F04084"/>
    <w:rsid w:val="00F13FFB"/>
    <w:rsid w:val="00F24936"/>
    <w:rsid w:val="00F24971"/>
    <w:rsid w:val="00F279B6"/>
    <w:rsid w:val="00F330FC"/>
    <w:rsid w:val="00F73430"/>
    <w:rsid w:val="00F76FD7"/>
    <w:rsid w:val="00F93C27"/>
    <w:rsid w:val="00FA0A78"/>
    <w:rsid w:val="00FB442A"/>
    <w:rsid w:val="00FC5CC0"/>
    <w:rsid w:val="00FD0975"/>
    <w:rsid w:val="00FD20DD"/>
    <w:rsid w:val="00FE26AA"/>
    <w:rsid w:val="00FE2EBB"/>
    <w:rsid w:val="00FF175A"/>
    <w:rsid w:val="00FF5A52"/>
    <w:rsid w:val="00FF6453"/>
    <w:rsid w:val="2F16A53E"/>
    <w:rsid w:val="3B39C194"/>
    <w:rsid w:val="446E32CB"/>
    <w:rsid w:val="4B36BD01"/>
    <w:rsid w:val="4BE6B7F5"/>
    <w:rsid w:val="4E6E5DC3"/>
    <w:rsid w:val="5A900D24"/>
    <w:rsid w:val="5E8C6F13"/>
    <w:rsid w:val="75EC6EF7"/>
    <w:rsid w:val="7ABFE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D05F"/>
  <w15:chartTrackingRefBased/>
  <w15:docId w15:val="{8156E7E0-5B9C-47C9-95A7-BB08000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2B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12BD"/>
    <w:rPr>
      <w:rFonts w:ascii="Times New Roman" w:hAnsi="Times New Roman"/>
      <w:color w:val="00000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F7F6B"/>
  </w:style>
  <w:style w:type="character" w:customStyle="1" w:styleId="a8">
    <w:name w:val="日付 (文字)"/>
    <w:link w:val="a7"/>
    <w:uiPriority w:val="99"/>
    <w:semiHidden/>
    <w:rsid w:val="00CF7F6B"/>
    <w:rPr>
      <w:rFonts w:ascii="Times New Roman" w:hAnsi="Times New Roman"/>
      <w:color w:val="000000"/>
      <w:sz w:val="24"/>
    </w:rPr>
  </w:style>
  <w:style w:type="character" w:styleId="a9">
    <w:name w:val="Hyperlink"/>
    <w:uiPriority w:val="99"/>
    <w:unhideWhenUsed/>
    <w:rsid w:val="005744B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312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93125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3906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063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9063A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6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9063A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39063A"/>
    <w:rPr>
      <w:rFonts w:ascii="Times New Roman" w:hAnsi="Times New Roman" w:hint="eastAsia"/>
      <w:color w:val="000000"/>
      <w:sz w:val="24"/>
    </w:rPr>
  </w:style>
  <w:style w:type="paragraph" w:customStyle="1" w:styleId="af2">
    <w:name w:val="一太郎"/>
    <w:rsid w:val="00E05E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/>
      <w:spacing w:val="2"/>
      <w:sz w:val="21"/>
      <w:szCs w:val="21"/>
    </w:rPr>
  </w:style>
  <w:style w:type="character" w:styleId="af3">
    <w:name w:val="page number"/>
    <w:semiHidden/>
    <w:rsid w:val="00E05E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F6B83-50CC-4C27-8657-BE139108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8618C-A0BE-45AE-A14D-47F2DDBA106E}">
  <ds:schemaRefs>
    <ds:schemaRef ds:uri="http://schemas.openxmlformats.org/package/2006/metadata/core-properties"/>
    <ds:schemaRef ds:uri="http://purl.org/dc/terms/"/>
    <ds:schemaRef ds:uri="http://www.w3.org/XML/1998/namespace"/>
    <ds:schemaRef ds:uri="05c7f4aa-217c-4705-ab0d-ca1028fdf83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A658D4-3520-4E6B-953E-93F64D74A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752</Words>
  <Characters>278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洋介</dc:creator>
  <cp:keywords/>
  <cp:lastModifiedBy>興津　良介</cp:lastModifiedBy>
  <cp:revision>17</cp:revision>
  <cp:lastPrinted>2022-06-17T10:24:00Z</cp:lastPrinted>
  <dcterms:created xsi:type="dcterms:W3CDTF">2021-08-15T01:50:00Z</dcterms:created>
  <dcterms:modified xsi:type="dcterms:W3CDTF">2023-10-24T02:35:00Z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